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tblBorders>
        <w:tblLook w:val="01E0" w:firstRow="1" w:lastRow="1" w:firstColumn="1" w:lastColumn="1" w:noHBand="0" w:noVBand="0"/>
      </w:tblPr>
      <w:tblGrid>
        <w:gridCol w:w="9530"/>
      </w:tblGrid>
      <w:tr w:rsidR="00F677FA" w:rsidRPr="00935260" w14:paraId="5A9804D0" w14:textId="77777777" w:rsidTr="00014DFE">
        <w:trPr>
          <w:trHeight w:val="567"/>
        </w:trPr>
        <w:tc>
          <w:tcPr>
            <w:tcW w:w="9530" w:type="dxa"/>
            <w:tcBorders>
              <w:top w:val="single" w:sz="4" w:space="0" w:color="366DB3"/>
            </w:tcBorders>
            <w:vAlign w:val="center"/>
          </w:tcPr>
          <w:p w14:paraId="0492451A" w14:textId="7C8EE1B7" w:rsidR="00D84A69" w:rsidRDefault="00D84A69">
            <w:pPr>
              <w:spacing w:before="240"/>
              <w:rPr>
                <w:rFonts w:ascii="Arial" w:hAnsi="Arial" w:cs="Arial"/>
                <w:bCs/>
                <w:color w:val="366DB3"/>
                <w:sz w:val="32"/>
                <w:szCs w:val="32"/>
              </w:rPr>
            </w:pPr>
            <w:r>
              <w:rPr>
                <w:rFonts w:ascii="Arial" w:hAnsi="Arial" w:cs="Arial"/>
                <w:bCs/>
                <w:color w:val="366DB3"/>
                <w:sz w:val="32"/>
                <w:szCs w:val="32"/>
              </w:rPr>
              <w:t xml:space="preserve">Circolare per il </w:t>
            </w:r>
            <w:r w:rsidR="00256C62">
              <w:rPr>
                <w:rFonts w:ascii="Arial" w:hAnsi="Arial" w:cs="Arial"/>
                <w:bCs/>
                <w:color w:val="366DB3"/>
                <w:sz w:val="32"/>
                <w:szCs w:val="32"/>
              </w:rPr>
              <w:t>C</w:t>
            </w:r>
            <w:r>
              <w:rPr>
                <w:rFonts w:ascii="Arial" w:hAnsi="Arial" w:cs="Arial"/>
                <w:bCs/>
                <w:color w:val="366DB3"/>
                <w:sz w:val="32"/>
                <w:szCs w:val="32"/>
              </w:rPr>
              <w:t xml:space="preserve">liente </w:t>
            </w:r>
            <w:r w:rsidR="00F677FA">
              <w:rPr>
                <w:rFonts w:ascii="Arial" w:hAnsi="Arial" w:cs="Arial"/>
                <w:bCs/>
                <w:color w:val="366DB3"/>
                <w:sz w:val="32"/>
                <w:szCs w:val="32"/>
              </w:rPr>
              <w:t>1</w:t>
            </w:r>
            <w:r w:rsidR="002D744E">
              <w:rPr>
                <w:rFonts w:ascii="Arial" w:hAnsi="Arial" w:cs="Arial"/>
                <w:bCs/>
                <w:color w:val="366DB3"/>
                <w:sz w:val="32"/>
                <w:szCs w:val="32"/>
              </w:rPr>
              <w:t>9</w:t>
            </w:r>
            <w:r w:rsidR="00F677FA">
              <w:rPr>
                <w:rFonts w:ascii="Arial" w:hAnsi="Arial" w:cs="Arial"/>
                <w:bCs/>
                <w:color w:val="366DB3"/>
                <w:sz w:val="32"/>
                <w:szCs w:val="32"/>
              </w:rPr>
              <w:t xml:space="preserve"> febbr</w:t>
            </w:r>
            <w:r>
              <w:rPr>
                <w:rFonts w:ascii="Arial" w:hAnsi="Arial" w:cs="Arial"/>
                <w:bCs/>
                <w:color w:val="366DB3"/>
                <w:sz w:val="32"/>
                <w:szCs w:val="32"/>
              </w:rPr>
              <w:t>aio 202</w:t>
            </w:r>
            <w:r w:rsidR="004E3CB7">
              <w:rPr>
                <w:rFonts w:ascii="Arial" w:hAnsi="Arial" w:cs="Arial"/>
                <w:bCs/>
                <w:color w:val="366DB3"/>
                <w:sz w:val="32"/>
                <w:szCs w:val="32"/>
              </w:rPr>
              <w:t>6</w:t>
            </w:r>
          </w:p>
          <w:p w14:paraId="7A719DEE" w14:textId="77777777" w:rsidR="00D84A69" w:rsidRDefault="00D84A69">
            <w:pPr>
              <w:spacing w:before="120"/>
              <w:rPr>
                <w:rFonts w:ascii="Arial" w:hAnsi="Arial" w:cs="Arial"/>
                <w:bCs/>
                <w:color w:val="366DB3"/>
                <w:sz w:val="20"/>
                <w:szCs w:val="20"/>
              </w:rPr>
            </w:pPr>
            <w:r>
              <w:rPr>
                <w:rFonts w:ascii="Arial" w:hAnsi="Arial" w:cs="Arial"/>
                <w:bCs/>
                <w:color w:val="366DB3"/>
                <w:sz w:val="20"/>
                <w:szCs w:val="20"/>
              </w:rPr>
              <w:t>Versione Completa</w:t>
            </w:r>
          </w:p>
          <w:p w14:paraId="73C4A918" w14:textId="77777777" w:rsidR="00D84A69" w:rsidRPr="00935260" w:rsidRDefault="00D84A69">
            <w:pPr>
              <w:pStyle w:val="titolodocumento"/>
              <w:spacing w:before="240"/>
              <w:jc w:val="left"/>
              <w:rPr>
                <w:rFonts w:ascii="Arial" w:hAnsi="Arial" w:cs="Arial"/>
                <w:color w:val="366DB3"/>
                <w:sz w:val="20"/>
                <w:szCs w:val="20"/>
              </w:rPr>
            </w:pPr>
          </w:p>
        </w:tc>
      </w:tr>
      <w:tr w:rsidR="00256C62" w:rsidRPr="00256C62" w14:paraId="50BCCDC1" w14:textId="77777777" w:rsidTr="00014DFE">
        <w:tblPrEx>
          <w:tblBorders>
            <w:top w:val="none" w:sz="0" w:space="0" w:color="auto"/>
          </w:tblBorders>
        </w:tblPrEx>
        <w:trPr>
          <w:trHeight w:val="567"/>
        </w:trPr>
        <w:tc>
          <w:tcPr>
            <w:tcW w:w="9530" w:type="dxa"/>
            <w:tcBorders>
              <w:bottom w:val="single" w:sz="4" w:space="0" w:color="366DB3"/>
            </w:tcBorders>
            <w:vAlign w:val="center"/>
          </w:tcPr>
          <w:p w14:paraId="5E0714FB" w14:textId="77777777" w:rsidR="00D84A69" w:rsidRPr="00256C62" w:rsidRDefault="00D84A69" w:rsidP="00256C62">
            <w:pPr>
              <w:pStyle w:val="titolodocumento"/>
              <w:spacing w:after="0" w:line="240" w:lineRule="auto"/>
              <w:jc w:val="left"/>
              <w:rPr>
                <w:rFonts w:ascii="Arial" w:eastAsia="Times New Roman" w:hAnsi="Arial" w:cs="Arial"/>
                <w:color w:val="366DB3"/>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proofErr w:type="gramStart"/>
            <w:r w:rsidRPr="00256C62">
              <w:rPr>
                <w:rFonts w:ascii="Arial" w:eastAsia="Times New Roman" w:hAnsi="Arial" w:cs="Arial"/>
                <w:color w:val="366DB3"/>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IN BREVE</w:t>
            </w:r>
            <w:proofErr w:type="gramEnd"/>
          </w:p>
        </w:tc>
      </w:tr>
      <w:tr w:rsidR="00D84A69" w14:paraId="711EE6FB" w14:textId="77777777" w:rsidTr="00014DFE">
        <w:tblPrEx>
          <w:tblBorders>
            <w:top w:val="none" w:sz="0" w:space="0" w:color="auto"/>
          </w:tblBorders>
        </w:tblPrEx>
        <w:trPr>
          <w:trHeight w:val="567"/>
        </w:trPr>
        <w:tc>
          <w:tcPr>
            <w:tcW w:w="9530" w:type="dxa"/>
            <w:tcBorders>
              <w:top w:val="single" w:sz="4" w:space="0" w:color="366DB3"/>
            </w:tcBorders>
            <w:shd w:val="clear" w:color="auto" w:fill="FFFFFF"/>
            <w:vAlign w:val="center"/>
          </w:tcPr>
          <w:p w14:paraId="3C7737FB" w14:textId="77777777"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Ritenute agenzia viaggi: le novità dal 1° marzo 2026</w:t>
            </w:r>
          </w:p>
          <w:p w14:paraId="7C9BEBE1" w14:textId="51E967FA" w:rsidR="00F677FA" w:rsidRPr="00AA7B2C"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Via libera alla “rete-contratto” per i contribuenti in reg</w:t>
            </w:r>
            <w:r w:rsidRPr="00AA7B2C">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ime forfetario</w:t>
            </w:r>
          </w:p>
          <w:p w14:paraId="016D21DB" w14:textId="12FEA313"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L’accesso ai servizi online per rappresentanti e persone di fiducia</w:t>
            </w:r>
          </w:p>
          <w:p w14:paraId="42CE5D6C" w14:textId="504CDDB5"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Il nuovo servizio di integrazione del Codice unico di progetto (CUP) nelle fatture elettroniche</w:t>
            </w:r>
          </w:p>
          <w:p w14:paraId="14C8A26A" w14:textId="560BAAE3"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Rimborso IVA 2026: svolta per le “società di comodo” e nuove semplificazioni</w:t>
            </w:r>
          </w:p>
          <w:p w14:paraId="711CA93F" w14:textId="0D947F9F"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Rottamazione-quinquies: come ottenere il Prospetto </w:t>
            </w:r>
            <w:r w:rsidR="00834AE6">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i</w:t>
            </w: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nformativo per la rottamazione cartelle 2026</w:t>
            </w:r>
          </w:p>
          <w:p w14:paraId="006D51CC" w14:textId="12020E1A"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Certificazione attività di </w:t>
            </w:r>
            <w:r w:rsidRPr="000A1B79">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R&amp;S: l’Agenzia </w:t>
            </w:r>
            <w:r w:rsidR="00256C62" w:rsidRPr="000A1B79">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delle </w:t>
            </w:r>
            <w:r w:rsidRPr="000A1B79">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Entrate chiarisc</w:t>
            </w: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e il “fattore tempo”</w:t>
            </w:r>
          </w:p>
          <w:p w14:paraId="7C25703B" w14:textId="2E184D85"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Intrastat 2026: la soglia per gli acquisti di beni sale a 2 milioni di euro</w:t>
            </w:r>
          </w:p>
          <w:p w14:paraId="683FD136" w14:textId="06838A04" w:rsidR="00F677FA" w:rsidRPr="000A1B79"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La documentazione a sostegno de</w:t>
            </w:r>
            <w:r w:rsidRPr="000A1B79">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lle operazioni</w:t>
            </w:r>
            <w:r w:rsidR="00256C62" w:rsidRPr="000A1B79">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 IVA</w:t>
            </w:r>
            <w:r w:rsidRPr="000A1B79">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 “triangolari”</w:t>
            </w:r>
          </w:p>
          <w:p w14:paraId="3022F00B" w14:textId="05EA95F0"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0A1B79">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Assemblee societarie 2026: il punto del Consiglio Notarile di Milano pe</w:t>
            </w: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r le riunioni a distanza</w:t>
            </w:r>
          </w:p>
          <w:p w14:paraId="33E165B5" w14:textId="2C219F53"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Per i lavoratori residenti in Italia sono deducibili anche i contributi esteri</w:t>
            </w:r>
          </w:p>
          <w:p w14:paraId="4C9FADDA" w14:textId="1D9CDC0A"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Le indennità di servitù rientrano nei redditi diversi</w:t>
            </w:r>
          </w:p>
          <w:p w14:paraId="40FDDD33" w14:textId="7F078A65"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proofErr w:type="spellStart"/>
            <w:r w:rsidRPr="001F77AA">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D.Lgs.</w:t>
            </w:r>
            <w:proofErr w:type="spellEnd"/>
            <w:r w:rsidRPr="001F77AA">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 </w:t>
            </w:r>
            <w:r w:rsidR="00256C62" w:rsidRPr="001F77AA">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n. </w:t>
            </w:r>
            <w:r w:rsidRPr="001F77AA">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231/2001: l’esplosion</w:t>
            </w: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e dei reati-presupposto e la sfida della compliance effettiva</w:t>
            </w:r>
          </w:p>
          <w:p w14:paraId="216A120E" w14:textId="14825109" w:rsidR="00F677FA" w:rsidRPr="00256C62"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Riforma PEX 2026</w:t>
            </w:r>
          </w:p>
          <w:p w14:paraId="7E85E13D" w14:textId="6D11F7DB" w:rsidR="004D346D" w:rsidRPr="00256C62" w:rsidRDefault="00F677FA" w:rsidP="00F677FA">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A06B5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Fringe </w:t>
            </w:r>
            <w:r w:rsidR="00256C62" w:rsidRPr="00A06B5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b</w:t>
            </w:r>
            <w:r w:rsidRPr="00A06B5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enefit 2026: confermato il </w:t>
            </w:r>
            <w:r w:rsidR="00256C62" w:rsidRPr="00A06B5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b</w:t>
            </w:r>
            <w:r w:rsidRPr="00A06B5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onus </w:t>
            </w:r>
            <w:r w:rsidR="00256C62" w:rsidRPr="00A06B5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b</w:t>
            </w:r>
            <w:r w:rsidRPr="00A06B5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ollette fino a 2.000 eur</w:t>
            </w:r>
            <w:r w:rsidRPr="00256C62">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o</w:t>
            </w:r>
          </w:p>
        </w:tc>
      </w:tr>
      <w:tr w:rsidR="00F677FA" w:rsidRPr="00935260" w14:paraId="377EED83" w14:textId="77777777" w:rsidTr="00014DFE">
        <w:tblPrEx>
          <w:tblBorders>
            <w:top w:val="none" w:sz="0" w:space="0" w:color="auto"/>
          </w:tblBorders>
        </w:tblPrEx>
        <w:trPr>
          <w:trHeight w:val="567"/>
        </w:trPr>
        <w:tc>
          <w:tcPr>
            <w:tcW w:w="9530" w:type="dxa"/>
            <w:tcBorders>
              <w:bottom w:val="single" w:sz="4" w:space="0" w:color="366DB3"/>
            </w:tcBorders>
            <w:vAlign w:val="center"/>
          </w:tcPr>
          <w:p w14:paraId="499014E8" w14:textId="77777777" w:rsidR="00D84A69" w:rsidRPr="00935260" w:rsidRDefault="00D84A69" w:rsidP="00256C62">
            <w:pPr>
              <w:pStyle w:val="titolodocumento"/>
              <w:spacing w:after="0" w:line="240" w:lineRule="auto"/>
              <w:jc w:val="left"/>
              <w:rPr>
                <w:rFonts w:ascii="Arial" w:hAnsi="Arial" w:cs="Arial"/>
                <w:color w:val="366DB3"/>
                <w:sz w:val="20"/>
                <w:szCs w:val="20"/>
              </w:rPr>
            </w:pPr>
            <w:r w:rsidRPr="00256C62">
              <w:rPr>
                <w:rFonts w:ascii="Arial" w:eastAsia="Times New Roman" w:hAnsi="Arial" w:cs="Arial"/>
                <w:color w:val="366DB3"/>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APPROFONDIMENTI</w:t>
            </w:r>
          </w:p>
        </w:tc>
      </w:tr>
      <w:tr w:rsidR="00D84A69" w:rsidRPr="00EA091C" w14:paraId="552C7D06" w14:textId="77777777" w:rsidTr="00014DFE">
        <w:tblPrEx>
          <w:tblBorders>
            <w:top w:val="none" w:sz="0" w:space="0" w:color="auto"/>
          </w:tblBorders>
        </w:tblPrEx>
        <w:trPr>
          <w:trHeight w:val="567"/>
        </w:trPr>
        <w:tc>
          <w:tcPr>
            <w:tcW w:w="9530" w:type="dxa"/>
            <w:tcBorders>
              <w:top w:val="single" w:sz="4" w:space="0" w:color="366DB3"/>
            </w:tcBorders>
            <w:vAlign w:val="center"/>
          </w:tcPr>
          <w:p w14:paraId="4A47D424" w14:textId="1A4B9C86" w:rsidR="00F677FA" w:rsidRPr="00554613" w:rsidRDefault="00554613" w:rsidP="00256C62">
            <w:pPr>
              <w:pStyle w:val="titolodocumento"/>
              <w:numPr>
                <w:ilvl w:val="0"/>
                <w:numId w:val="3"/>
              </w:numPr>
              <w:tabs>
                <w:tab w:val="clear" w:pos="720"/>
                <w:tab w:val="num" w:pos="360"/>
              </w:tabs>
              <w:spacing w:before="120" w:after="120" w:line="240" w:lineRule="auto"/>
              <w:ind w:left="360" w:right="-28"/>
              <w:jc w:val="left"/>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55461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Il contratto di rete</w:t>
            </w:r>
            <w:r w:rsidR="00F677FA" w:rsidRPr="0055461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 per i contribuenti in regime forfetario</w:t>
            </w:r>
          </w:p>
          <w:p w14:paraId="5F54D998" w14:textId="405D277B" w:rsidR="007B0643" w:rsidRPr="00935260" w:rsidRDefault="00F677FA" w:rsidP="00256C62">
            <w:pPr>
              <w:pStyle w:val="titolodocumento"/>
              <w:numPr>
                <w:ilvl w:val="0"/>
                <w:numId w:val="3"/>
              </w:numPr>
              <w:tabs>
                <w:tab w:val="clear" w:pos="720"/>
                <w:tab w:val="num" w:pos="360"/>
              </w:tabs>
              <w:spacing w:before="120" w:after="120" w:line="240" w:lineRule="auto"/>
              <w:ind w:left="360" w:right="-28"/>
              <w:jc w:val="left"/>
              <w:rPr>
                <w:rFonts w:ascii="Arial" w:hAnsi="Arial" w:cs="Arial"/>
                <w:b w:val="0"/>
                <w:color w:val="auto"/>
                <w:sz w:val="20"/>
                <w:szCs w:val="20"/>
              </w:rPr>
            </w:pPr>
            <w:r w:rsidRPr="0055461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Certificazione attività di R&amp;S</w:t>
            </w:r>
            <w:r w:rsidR="00554613" w:rsidRPr="0055461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 in caso</w:t>
            </w:r>
            <w:r w:rsidR="00554613">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 xml:space="preserve"> di controlli fiscali</w:t>
            </w:r>
          </w:p>
        </w:tc>
      </w:tr>
      <w:tr w:rsidR="00256C62" w:rsidRPr="00256C62" w14:paraId="715D64BF" w14:textId="77777777" w:rsidTr="00014DFE">
        <w:tblPrEx>
          <w:tblBorders>
            <w:top w:val="none" w:sz="0" w:space="0" w:color="auto"/>
          </w:tblBorders>
        </w:tblPrEx>
        <w:trPr>
          <w:trHeight w:val="567"/>
        </w:trPr>
        <w:tc>
          <w:tcPr>
            <w:tcW w:w="9530" w:type="dxa"/>
            <w:tcBorders>
              <w:bottom w:val="single" w:sz="4" w:space="0" w:color="366DB3"/>
            </w:tcBorders>
            <w:vAlign w:val="center"/>
          </w:tcPr>
          <w:p w14:paraId="78ABC97B" w14:textId="77777777" w:rsidR="00D84A69" w:rsidRPr="00256C62" w:rsidRDefault="00D84A69" w:rsidP="00256C62">
            <w:pPr>
              <w:pStyle w:val="titolodocumento"/>
              <w:spacing w:after="0" w:line="240" w:lineRule="auto"/>
              <w:jc w:val="left"/>
              <w:rPr>
                <w:rFonts w:ascii="Arial" w:eastAsia="Times New Roman" w:hAnsi="Arial" w:cs="Arial"/>
                <w:color w:val="366DB3"/>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256C62">
              <w:rPr>
                <w:rFonts w:ascii="Arial" w:eastAsia="Times New Roman" w:hAnsi="Arial" w:cs="Arial"/>
                <w:color w:val="366DB3"/>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t>PRINCIPALI SCADENZE</w:t>
            </w:r>
          </w:p>
        </w:tc>
      </w:tr>
      <w:tr w:rsidR="00D84A69" w14:paraId="38937323" w14:textId="77777777" w:rsidTr="00014DFE">
        <w:tblPrEx>
          <w:tblBorders>
            <w:top w:val="none" w:sz="0" w:space="0" w:color="auto"/>
          </w:tblBorders>
        </w:tblPrEx>
        <w:trPr>
          <w:trHeight w:val="567"/>
        </w:trPr>
        <w:tc>
          <w:tcPr>
            <w:tcW w:w="9530" w:type="dxa"/>
            <w:tcBorders>
              <w:top w:val="single" w:sz="4" w:space="0" w:color="366DB3"/>
            </w:tcBorders>
            <w:vAlign w:val="center"/>
          </w:tcPr>
          <w:p w14:paraId="26EEF756" w14:textId="77777777" w:rsidR="00D84A69" w:rsidRPr="00935260" w:rsidRDefault="00D84A69">
            <w:pPr>
              <w:pStyle w:val="titolodocumento"/>
              <w:spacing w:before="120" w:after="120"/>
              <w:ind w:right="-28"/>
              <w:jc w:val="left"/>
              <w:rPr>
                <w:rFonts w:ascii="Arial" w:hAnsi="Arial" w:cs="Arial"/>
                <w:b w:val="0"/>
                <w:color w:val="auto"/>
                <w:sz w:val="20"/>
                <w:szCs w:val="20"/>
              </w:rPr>
            </w:pPr>
          </w:p>
        </w:tc>
      </w:tr>
      <w:tr w:rsidR="00D84A69" w14:paraId="33C90994" w14:textId="77777777" w:rsidTr="00014DFE">
        <w:tblPrEx>
          <w:tblBorders>
            <w:top w:val="none" w:sz="0" w:space="0" w:color="auto"/>
          </w:tblBorders>
        </w:tblPrEx>
        <w:trPr>
          <w:trHeight w:val="567"/>
        </w:trPr>
        <w:tc>
          <w:tcPr>
            <w:tcW w:w="9530" w:type="dxa"/>
            <w:vAlign w:val="center"/>
          </w:tcPr>
          <w:p w14:paraId="0BB4D7D7" w14:textId="77777777" w:rsidR="00D84A69" w:rsidRPr="00935260" w:rsidRDefault="00D84A69">
            <w:pPr>
              <w:pStyle w:val="titolodocumento"/>
              <w:jc w:val="left"/>
              <w:rPr>
                <w:rFonts w:ascii="Arial" w:hAnsi="Arial" w:cs="Arial"/>
                <w:b w:val="0"/>
                <w:color w:val="auto"/>
                <w:sz w:val="20"/>
                <w:szCs w:val="20"/>
              </w:rPr>
            </w:pPr>
          </w:p>
        </w:tc>
      </w:tr>
      <w:tr w:rsidR="00D84A69" w14:paraId="75B2447C" w14:textId="77777777" w:rsidTr="00014DFE">
        <w:tblPrEx>
          <w:tblBorders>
            <w:top w:val="none" w:sz="0" w:space="0" w:color="auto"/>
          </w:tblBorders>
        </w:tblPrEx>
        <w:trPr>
          <w:trHeight w:val="567"/>
        </w:trPr>
        <w:tc>
          <w:tcPr>
            <w:tcW w:w="9530" w:type="dxa"/>
            <w:vAlign w:val="center"/>
          </w:tcPr>
          <w:p w14:paraId="42814EA1" w14:textId="77777777" w:rsidR="00D84A69" w:rsidRPr="00935260" w:rsidRDefault="00D84A69">
            <w:pPr>
              <w:pStyle w:val="titolodocumento"/>
              <w:jc w:val="left"/>
              <w:rPr>
                <w:rFonts w:ascii="Arial" w:hAnsi="Arial" w:cs="Arial"/>
                <w:b w:val="0"/>
                <w:color w:val="auto"/>
                <w:sz w:val="20"/>
                <w:szCs w:val="20"/>
              </w:rPr>
            </w:pPr>
          </w:p>
        </w:tc>
      </w:tr>
    </w:tbl>
    <w:p w14:paraId="52FA4C9F" w14:textId="77777777" w:rsidR="00D84A69" w:rsidRDefault="00D84A69">
      <w:pPr>
        <w:jc w:val="center"/>
      </w:pPr>
    </w:p>
    <w:p w14:paraId="675A481A" w14:textId="77777777" w:rsidR="00D84A69" w:rsidRDefault="00D84A69">
      <w:pPr>
        <w:pStyle w:val="titolodocumento"/>
        <w:jc w:val="left"/>
        <w:rPr>
          <w:rFonts w:ascii="Arial" w:hAnsi="Arial" w:cs="Arial"/>
          <w:sz w:val="36"/>
        </w:rPr>
        <w:sectPr w:rsidR="00D84A69" w:rsidSect="00DA4DCC">
          <w:headerReference w:type="default" r:id="rId8"/>
          <w:footerReference w:type="even" r:id="rId9"/>
          <w:footerReference w:type="default" r:id="rId10"/>
          <w:pgSz w:w="11906" w:h="16838"/>
          <w:pgMar w:top="1418" w:right="1134" w:bottom="1134" w:left="1134" w:header="709" w:footer="709" w:gutter="0"/>
          <w:cols w:space="708"/>
          <w:docGrid w:linePitch="360"/>
        </w:sectPr>
      </w:pPr>
    </w:p>
    <w:tbl>
      <w:tblPr>
        <w:tblW w:w="0" w:type="auto"/>
        <w:tblInd w:w="108" w:type="dxa"/>
        <w:tblLook w:val="01E0" w:firstRow="1" w:lastRow="1" w:firstColumn="1" w:lastColumn="1" w:noHBand="0" w:noVBand="0"/>
      </w:tblPr>
      <w:tblGrid>
        <w:gridCol w:w="9530"/>
      </w:tblGrid>
      <w:tr w:rsidR="00256C62" w:rsidRPr="00256C62" w14:paraId="7274C2F9" w14:textId="77777777">
        <w:trPr>
          <w:trHeight w:val="567"/>
        </w:trPr>
        <w:tc>
          <w:tcPr>
            <w:tcW w:w="9670" w:type="dxa"/>
            <w:tcBorders>
              <w:bottom w:val="single" w:sz="4" w:space="0" w:color="366DB3"/>
            </w:tcBorders>
            <w:vAlign w:val="center"/>
          </w:tcPr>
          <w:p w14:paraId="0D8CED35" w14:textId="77777777" w:rsidR="00D84A69" w:rsidRPr="00256C62" w:rsidRDefault="00D84A69" w:rsidP="00256C62">
            <w:pPr>
              <w:pStyle w:val="titolodocumento"/>
              <w:spacing w:after="0" w:line="240" w:lineRule="auto"/>
              <w:rPr>
                <w:rFonts w:ascii="Arial" w:eastAsia="Times New Roman" w:hAnsi="Arial" w:cs="Arial"/>
                <w:color w:val="366DB3"/>
                <w:kern w:val="0"/>
                <w:sz w:val="28"/>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proofErr w:type="gramStart"/>
            <w:r w:rsidRPr="00256C62">
              <w:rPr>
                <w:rFonts w:ascii="Arial" w:eastAsia="Times New Roman" w:hAnsi="Arial" w:cs="Arial"/>
                <w:color w:val="366DB3"/>
                <w:kern w:val="0"/>
                <w:sz w:val="28"/>
                <w:lang w:eastAsia="it-IT"/>
                <w14:shadow w14:blurRad="0" w14:dist="0" w14:dir="0" w14:sx="0" w14:sy="0" w14:kx="0" w14:ky="0" w14:algn="none">
                  <w14:srgbClr w14:val="000000"/>
                </w14:shadow>
                <w14:textOutline w14:w="0" w14:cap="rnd" w14:cmpd="sng" w14:algn="ctr">
                  <w14:noFill/>
                  <w14:prstDash w14:val="solid"/>
                  <w14:bevel/>
                </w14:textOutline>
                <w14:ligatures w14:val="none"/>
              </w:rPr>
              <w:lastRenderedPageBreak/>
              <w:t>IN BREVE</w:t>
            </w:r>
            <w:proofErr w:type="gramEnd"/>
          </w:p>
        </w:tc>
      </w:tr>
    </w:tbl>
    <w:p w14:paraId="51BB717E" w14:textId="77777777" w:rsidR="00F677FA" w:rsidRPr="00256C62" w:rsidRDefault="00F677FA" w:rsidP="00256C62">
      <w:pPr>
        <w:pStyle w:val="titolodocumento"/>
        <w:spacing w:after="0" w:line="300" w:lineRule="atLeast"/>
        <w:ind w:right="-28"/>
        <w:jc w:val="both"/>
        <w:rPr>
          <w:rFonts w:ascii="Arial" w:eastAsia="Times New Roman" w:hAnsi="Arial" w:cs="Arial"/>
          <w:b w:val="0"/>
          <w:color w:val="auto"/>
          <w:kern w:val="0"/>
          <w:sz w:val="20"/>
          <w:szCs w:val="20"/>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p>
    <w:p w14:paraId="3A17CC61" w14:textId="41BE2699" w:rsidR="000B1EF1" w:rsidRPr="000B1EF1" w:rsidRDefault="000B1EF1" w:rsidP="000B1EF1">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0B1EF1">
        <w:rPr>
          <w:rFonts w:ascii="Calibri" w:eastAsia="Times New Roman" w:hAnsi="Calibri" w:cs="Arial"/>
          <w:color w:val="0F0F0F"/>
          <w:kern w:val="0"/>
          <w:position w:val="-1"/>
          <w:sz w:val="20"/>
          <w:szCs w:val="20"/>
          <w:lang w:eastAsia="it-IT"/>
          <w14:ligatures w14:val="none"/>
        </w:rPr>
        <w:t>IMPOSTE DIRETTE</w:t>
      </w:r>
    </w:p>
    <w:p w14:paraId="467D7197" w14:textId="77777777" w:rsidR="00F677FA" w:rsidRPr="00256C62" w:rsidRDefault="00F677FA" w:rsidP="00256C62">
      <w:pPr>
        <w:shd w:val="clear" w:color="auto" w:fill="FFFFFF"/>
        <w:spacing w:after="0" w:line="300" w:lineRule="atLeast"/>
        <w:jc w:val="both"/>
        <w:rPr>
          <w:rFonts w:ascii="Arial" w:hAnsi="Arial" w:cs="Arial"/>
          <w:b/>
          <w:bCs/>
          <w:iCs/>
          <w:color w:val="000000"/>
          <w:sz w:val="20"/>
          <w:szCs w:val="20"/>
        </w:rPr>
      </w:pPr>
      <w:r w:rsidRPr="00C662F5">
        <w:rPr>
          <w:rFonts w:ascii="Arial" w:hAnsi="Arial" w:cs="Arial"/>
          <w:b/>
          <w:bCs/>
          <w:iCs/>
          <w:color w:val="000000"/>
          <w:sz w:val="20"/>
          <w:szCs w:val="20"/>
        </w:rPr>
        <w:t>Ritenute agenzia viaggi: le novità dal 1° marzo 2026</w:t>
      </w:r>
    </w:p>
    <w:p w14:paraId="5B6C78C7" w14:textId="395A40D9" w:rsidR="00C662F5" w:rsidRPr="007D0D5B" w:rsidRDefault="00C662F5" w:rsidP="00C662F5">
      <w:pPr>
        <w:shd w:val="clear" w:color="auto" w:fill="FFFFFF"/>
        <w:spacing w:after="0" w:line="300" w:lineRule="atLeast"/>
        <w:jc w:val="both"/>
        <w:rPr>
          <w:rFonts w:ascii="Arial" w:hAnsi="Arial" w:cs="Arial"/>
          <w:i/>
          <w:iCs/>
          <w:color w:val="0F0F0F"/>
          <w:sz w:val="20"/>
          <w:szCs w:val="20"/>
        </w:rPr>
      </w:pPr>
      <w:r w:rsidRPr="007D0D5B">
        <w:rPr>
          <w:rFonts w:ascii="Arial" w:hAnsi="Arial" w:cs="Arial"/>
          <w:i/>
          <w:iCs/>
          <w:color w:val="0F0F0F"/>
          <w:sz w:val="20"/>
          <w:szCs w:val="20"/>
        </w:rPr>
        <w:t>Legge 30 dicembre 2025, n. 199, art. 1, comm</w:t>
      </w:r>
      <w:r>
        <w:rPr>
          <w:rFonts w:ascii="Arial" w:hAnsi="Arial" w:cs="Arial"/>
          <w:i/>
          <w:iCs/>
          <w:color w:val="0F0F0F"/>
          <w:sz w:val="20"/>
          <w:szCs w:val="20"/>
        </w:rPr>
        <w:t>i 140-142</w:t>
      </w:r>
    </w:p>
    <w:p w14:paraId="557B8A9E" w14:textId="75F45209" w:rsidR="00F677FA" w:rsidRPr="00256C62" w:rsidRDefault="00F677FA" w:rsidP="00256C62">
      <w:pPr>
        <w:shd w:val="clear" w:color="auto" w:fill="FFFFFF"/>
        <w:spacing w:after="0" w:line="300" w:lineRule="atLeast"/>
        <w:jc w:val="both"/>
        <w:rPr>
          <w:rFonts w:ascii="Arial" w:hAnsi="Arial" w:cs="Arial"/>
          <w:color w:val="0F0F0F"/>
          <w:sz w:val="20"/>
          <w:szCs w:val="20"/>
        </w:rPr>
      </w:pPr>
      <w:r w:rsidRPr="00256C62">
        <w:rPr>
          <w:rFonts w:ascii="Arial" w:hAnsi="Arial" w:cs="Arial"/>
          <w:color w:val="0F0F0F"/>
          <w:sz w:val="20"/>
          <w:szCs w:val="20"/>
        </w:rPr>
        <w:t>Con l’approvazione</w:t>
      </w:r>
      <w:r w:rsidRPr="00C662F5">
        <w:rPr>
          <w:rFonts w:ascii="Arial" w:hAnsi="Arial" w:cs="Arial"/>
          <w:color w:val="0F0F0F"/>
          <w:sz w:val="20"/>
          <w:szCs w:val="20"/>
        </w:rPr>
        <w:t xml:space="preserve"> della</w:t>
      </w:r>
      <w:r w:rsidR="00C662F5">
        <w:rPr>
          <w:rFonts w:ascii="Arial" w:hAnsi="Arial" w:cs="Arial"/>
          <w:color w:val="0F0F0F"/>
          <w:sz w:val="20"/>
          <w:szCs w:val="20"/>
        </w:rPr>
        <w:t xml:space="preserve"> </w:t>
      </w:r>
      <w:r w:rsidRPr="00C662F5">
        <w:rPr>
          <w:rFonts w:ascii="Arial" w:hAnsi="Arial" w:cs="Arial"/>
          <w:color w:val="0F0F0F"/>
          <w:sz w:val="20"/>
          <w:szCs w:val="20"/>
        </w:rPr>
        <w:t>Legge di Bilancio 2026</w:t>
      </w:r>
      <w:r w:rsidR="00C662F5">
        <w:rPr>
          <w:rFonts w:ascii="Arial" w:hAnsi="Arial" w:cs="Arial"/>
          <w:color w:val="0F0F0F"/>
          <w:sz w:val="20"/>
          <w:szCs w:val="20"/>
        </w:rPr>
        <w:t xml:space="preserve"> </w:t>
      </w:r>
      <w:r w:rsidRPr="00C662F5">
        <w:rPr>
          <w:rFonts w:ascii="Arial" w:hAnsi="Arial" w:cs="Arial"/>
          <w:color w:val="0F0F0F"/>
          <w:sz w:val="20"/>
          <w:szCs w:val="20"/>
        </w:rPr>
        <w:t>(L</w:t>
      </w:r>
      <w:r w:rsidR="00C662F5">
        <w:rPr>
          <w:rFonts w:ascii="Arial" w:hAnsi="Arial" w:cs="Arial"/>
          <w:color w:val="0F0F0F"/>
          <w:sz w:val="20"/>
          <w:szCs w:val="20"/>
        </w:rPr>
        <w:t>egge n.</w:t>
      </w:r>
      <w:r w:rsidRPr="00C662F5">
        <w:rPr>
          <w:rFonts w:ascii="Arial" w:hAnsi="Arial" w:cs="Arial"/>
          <w:color w:val="0F0F0F"/>
          <w:sz w:val="20"/>
          <w:szCs w:val="20"/>
        </w:rPr>
        <w:t xml:space="preserve"> 199/2025), dal</w:t>
      </w:r>
      <w:r w:rsidR="00C662F5">
        <w:rPr>
          <w:rFonts w:ascii="Arial" w:hAnsi="Arial" w:cs="Arial"/>
          <w:color w:val="0F0F0F"/>
          <w:sz w:val="20"/>
          <w:szCs w:val="20"/>
        </w:rPr>
        <w:t xml:space="preserve"> </w:t>
      </w:r>
      <w:r w:rsidRPr="00C662F5">
        <w:rPr>
          <w:rFonts w:ascii="Arial" w:hAnsi="Arial" w:cs="Arial"/>
          <w:color w:val="0F0F0F"/>
          <w:sz w:val="20"/>
          <w:szCs w:val="20"/>
        </w:rPr>
        <w:t>1° marzo 2026, a</w:t>
      </w:r>
      <w:r w:rsidRPr="00256C62">
        <w:rPr>
          <w:rFonts w:ascii="Arial" w:hAnsi="Arial" w:cs="Arial"/>
          <w:color w:val="0F0F0F"/>
          <w:sz w:val="20"/>
          <w:szCs w:val="20"/>
        </w:rPr>
        <w:t xml:space="preserve">nche le </w:t>
      </w:r>
      <w:r w:rsidRPr="00256C62">
        <w:rPr>
          <w:rFonts w:ascii="Arial" w:hAnsi="Arial" w:cs="Arial"/>
          <w:b/>
          <w:bCs/>
          <w:color w:val="0F0F0F"/>
          <w:sz w:val="20"/>
          <w:szCs w:val="20"/>
        </w:rPr>
        <w:t>agenzie viaggi</w:t>
      </w:r>
      <w:r w:rsidR="00C662F5">
        <w:rPr>
          <w:rFonts w:ascii="Arial" w:hAnsi="Arial" w:cs="Arial"/>
          <w:color w:val="0F0F0F"/>
          <w:sz w:val="20"/>
          <w:szCs w:val="20"/>
        </w:rPr>
        <w:t xml:space="preserve"> </w:t>
      </w:r>
      <w:r w:rsidRPr="00256C62">
        <w:rPr>
          <w:rFonts w:ascii="Arial" w:hAnsi="Arial" w:cs="Arial"/>
          <w:color w:val="0F0F0F"/>
          <w:sz w:val="20"/>
          <w:szCs w:val="20"/>
        </w:rPr>
        <w:t>applicheranno</w:t>
      </w:r>
      <w:r w:rsidR="00C662F5">
        <w:rPr>
          <w:rFonts w:ascii="Arial" w:hAnsi="Arial" w:cs="Arial"/>
          <w:color w:val="0F0F0F"/>
          <w:sz w:val="20"/>
          <w:szCs w:val="20"/>
        </w:rPr>
        <w:t xml:space="preserve"> </w:t>
      </w:r>
      <w:r w:rsidRPr="00C662F5">
        <w:rPr>
          <w:rFonts w:ascii="Arial" w:hAnsi="Arial" w:cs="Arial"/>
          <w:b/>
          <w:bCs/>
          <w:color w:val="0F0F0F"/>
          <w:sz w:val="20"/>
          <w:szCs w:val="20"/>
        </w:rPr>
        <w:t>ritenute</w:t>
      </w:r>
      <w:r w:rsidR="00C662F5">
        <w:rPr>
          <w:rFonts w:ascii="Arial" w:hAnsi="Arial" w:cs="Arial"/>
          <w:b/>
          <w:bCs/>
          <w:color w:val="0F0F0F"/>
          <w:sz w:val="20"/>
          <w:szCs w:val="20"/>
        </w:rPr>
        <w:t xml:space="preserve"> </w:t>
      </w:r>
      <w:r w:rsidRPr="00C662F5">
        <w:rPr>
          <w:rFonts w:ascii="Arial" w:hAnsi="Arial" w:cs="Arial"/>
          <w:b/>
          <w:bCs/>
          <w:color w:val="0F0F0F"/>
          <w:sz w:val="20"/>
          <w:szCs w:val="20"/>
        </w:rPr>
        <w:t>sulle provvigioni</w:t>
      </w:r>
      <w:r w:rsidRPr="00256C62">
        <w:rPr>
          <w:rFonts w:ascii="Arial" w:hAnsi="Arial" w:cs="Arial"/>
          <w:color w:val="0F0F0F"/>
          <w:sz w:val="20"/>
          <w:szCs w:val="20"/>
        </w:rPr>
        <w:t>, venendo meno le esenzioni finora previste dall’art. 25-bis del D</w:t>
      </w:r>
      <w:r w:rsidR="00C662F5">
        <w:rPr>
          <w:rFonts w:ascii="Arial" w:hAnsi="Arial" w:cs="Arial"/>
          <w:color w:val="0F0F0F"/>
          <w:sz w:val="20"/>
          <w:szCs w:val="20"/>
        </w:rPr>
        <w:t>.</w:t>
      </w:r>
      <w:r w:rsidRPr="00256C62">
        <w:rPr>
          <w:rFonts w:ascii="Arial" w:hAnsi="Arial" w:cs="Arial"/>
          <w:color w:val="0F0F0F"/>
          <w:sz w:val="20"/>
          <w:szCs w:val="20"/>
        </w:rPr>
        <w:t>P</w:t>
      </w:r>
      <w:r w:rsidR="00C662F5">
        <w:rPr>
          <w:rFonts w:ascii="Arial" w:hAnsi="Arial" w:cs="Arial"/>
          <w:color w:val="0F0F0F"/>
          <w:sz w:val="20"/>
          <w:szCs w:val="20"/>
        </w:rPr>
        <w:t>.</w:t>
      </w:r>
      <w:r w:rsidRPr="00256C62">
        <w:rPr>
          <w:rFonts w:ascii="Arial" w:hAnsi="Arial" w:cs="Arial"/>
          <w:color w:val="0F0F0F"/>
          <w:sz w:val="20"/>
          <w:szCs w:val="20"/>
        </w:rPr>
        <w:t>R</w:t>
      </w:r>
      <w:r w:rsidR="00C662F5">
        <w:rPr>
          <w:rFonts w:ascii="Arial" w:hAnsi="Arial" w:cs="Arial"/>
          <w:color w:val="0F0F0F"/>
          <w:sz w:val="20"/>
          <w:szCs w:val="20"/>
        </w:rPr>
        <w:t>.</w:t>
      </w:r>
      <w:r w:rsidRPr="00256C62">
        <w:rPr>
          <w:rFonts w:ascii="Arial" w:hAnsi="Arial" w:cs="Arial"/>
          <w:color w:val="0F0F0F"/>
          <w:sz w:val="20"/>
          <w:szCs w:val="20"/>
        </w:rPr>
        <w:t xml:space="preserve"> </w:t>
      </w:r>
      <w:r w:rsidR="00C662F5">
        <w:rPr>
          <w:rFonts w:ascii="Arial" w:hAnsi="Arial" w:cs="Arial"/>
          <w:color w:val="0F0F0F"/>
          <w:sz w:val="20"/>
          <w:szCs w:val="20"/>
        </w:rPr>
        <w:t xml:space="preserve">n. </w:t>
      </w:r>
      <w:r w:rsidRPr="00256C62">
        <w:rPr>
          <w:rFonts w:ascii="Arial" w:hAnsi="Arial" w:cs="Arial"/>
          <w:color w:val="0F0F0F"/>
          <w:sz w:val="20"/>
          <w:szCs w:val="20"/>
        </w:rPr>
        <w:t>600/1973.</w:t>
      </w:r>
    </w:p>
    <w:p w14:paraId="7F81A44A" w14:textId="77777777" w:rsidR="00F677FA" w:rsidRPr="00256C62" w:rsidRDefault="00F677FA" w:rsidP="00256C62">
      <w:pPr>
        <w:shd w:val="clear" w:color="auto" w:fill="FFFFFF"/>
        <w:spacing w:after="0" w:line="300" w:lineRule="atLeast"/>
        <w:jc w:val="both"/>
        <w:rPr>
          <w:rFonts w:ascii="Arial" w:hAnsi="Arial" w:cs="Arial"/>
          <w:color w:val="0F0F0F"/>
          <w:sz w:val="20"/>
          <w:szCs w:val="20"/>
        </w:rPr>
      </w:pPr>
      <w:r w:rsidRPr="00256C62">
        <w:rPr>
          <w:rFonts w:ascii="Arial" w:hAnsi="Arial" w:cs="Arial"/>
          <w:color w:val="0F0F0F"/>
          <w:sz w:val="20"/>
          <w:szCs w:val="20"/>
        </w:rPr>
        <w:t>L’estensione dell’obbligo di ritenuta d’acconto non riguarda solo le agenzie di viaggio e i tour operator, ma coinvolge una platea più ampia di soggetti precedentemente esonerati:</w:t>
      </w:r>
    </w:p>
    <w:p w14:paraId="2B88A35E" w14:textId="77777777" w:rsidR="00F677FA" w:rsidRPr="00256C62" w:rsidRDefault="00F677FA" w:rsidP="00256C62">
      <w:pPr>
        <w:numPr>
          <w:ilvl w:val="0"/>
          <w:numId w:val="73"/>
        </w:numPr>
        <w:shd w:val="clear" w:color="auto" w:fill="FFFFFF"/>
        <w:spacing w:after="0" w:line="300" w:lineRule="atLeast"/>
        <w:jc w:val="both"/>
        <w:rPr>
          <w:rFonts w:ascii="Arial" w:hAnsi="Arial" w:cs="Arial"/>
          <w:color w:val="0F0F0F"/>
          <w:sz w:val="20"/>
          <w:szCs w:val="20"/>
        </w:rPr>
      </w:pPr>
      <w:r w:rsidRPr="00256C62">
        <w:rPr>
          <w:rFonts w:ascii="Arial" w:hAnsi="Arial" w:cs="Arial"/>
          <w:b/>
          <w:bCs/>
          <w:color w:val="0F0F0F"/>
          <w:sz w:val="20"/>
          <w:szCs w:val="20"/>
        </w:rPr>
        <w:t>agenzie di viaggio e turismo</w:t>
      </w:r>
      <w:r w:rsidRPr="00256C62">
        <w:rPr>
          <w:rFonts w:ascii="Arial" w:hAnsi="Arial" w:cs="Arial"/>
          <w:color w:val="0F0F0F"/>
          <w:sz w:val="20"/>
          <w:szCs w:val="20"/>
        </w:rPr>
        <w:t>;</w:t>
      </w:r>
    </w:p>
    <w:p w14:paraId="33F029FC" w14:textId="77522E10" w:rsidR="00F677FA" w:rsidRPr="00256C62" w:rsidRDefault="00F677FA" w:rsidP="00256C62">
      <w:pPr>
        <w:numPr>
          <w:ilvl w:val="0"/>
          <w:numId w:val="73"/>
        </w:numPr>
        <w:shd w:val="clear" w:color="auto" w:fill="FFFFFF"/>
        <w:spacing w:after="0" w:line="300" w:lineRule="atLeast"/>
        <w:jc w:val="both"/>
        <w:rPr>
          <w:rFonts w:ascii="Arial" w:hAnsi="Arial" w:cs="Arial"/>
          <w:color w:val="0F0F0F"/>
          <w:sz w:val="20"/>
          <w:szCs w:val="20"/>
        </w:rPr>
      </w:pPr>
      <w:r w:rsidRPr="00256C62">
        <w:rPr>
          <w:rFonts w:ascii="Arial" w:hAnsi="Arial" w:cs="Arial"/>
          <w:b/>
          <w:bCs/>
          <w:color w:val="0F0F0F"/>
          <w:sz w:val="20"/>
          <w:szCs w:val="20"/>
        </w:rPr>
        <w:t>agenti, raccomandatari e mediatori</w:t>
      </w:r>
      <w:r w:rsidR="00C662F5">
        <w:rPr>
          <w:rFonts w:ascii="Arial" w:hAnsi="Arial" w:cs="Arial"/>
          <w:color w:val="0F0F0F"/>
          <w:sz w:val="20"/>
          <w:szCs w:val="20"/>
        </w:rPr>
        <w:t xml:space="preserve"> </w:t>
      </w:r>
      <w:r w:rsidRPr="00256C62">
        <w:rPr>
          <w:rFonts w:ascii="Arial" w:hAnsi="Arial" w:cs="Arial"/>
          <w:color w:val="0F0F0F"/>
          <w:sz w:val="20"/>
          <w:szCs w:val="20"/>
        </w:rPr>
        <w:t>marittimi e aerei;</w:t>
      </w:r>
    </w:p>
    <w:p w14:paraId="1F878469" w14:textId="644BADF6" w:rsidR="00F677FA" w:rsidRPr="00256C62" w:rsidRDefault="00F677FA" w:rsidP="00256C62">
      <w:pPr>
        <w:numPr>
          <w:ilvl w:val="0"/>
          <w:numId w:val="73"/>
        </w:numPr>
        <w:shd w:val="clear" w:color="auto" w:fill="FFFFFF"/>
        <w:spacing w:after="0" w:line="300" w:lineRule="atLeast"/>
        <w:jc w:val="both"/>
        <w:rPr>
          <w:rFonts w:ascii="Arial" w:hAnsi="Arial" w:cs="Arial"/>
          <w:color w:val="0F0F0F"/>
          <w:sz w:val="20"/>
          <w:szCs w:val="20"/>
        </w:rPr>
      </w:pPr>
      <w:r w:rsidRPr="00256C62">
        <w:rPr>
          <w:rFonts w:ascii="Arial" w:hAnsi="Arial" w:cs="Arial"/>
          <w:b/>
          <w:bCs/>
          <w:color w:val="0F0F0F"/>
          <w:sz w:val="20"/>
          <w:szCs w:val="20"/>
        </w:rPr>
        <w:t>agenti e commissionari</w:t>
      </w:r>
      <w:r w:rsidR="00C662F5">
        <w:rPr>
          <w:rFonts w:ascii="Arial" w:hAnsi="Arial" w:cs="Arial"/>
          <w:color w:val="0F0F0F"/>
          <w:sz w:val="20"/>
          <w:szCs w:val="20"/>
        </w:rPr>
        <w:t xml:space="preserve"> </w:t>
      </w:r>
      <w:r w:rsidRPr="00256C62">
        <w:rPr>
          <w:rFonts w:ascii="Arial" w:hAnsi="Arial" w:cs="Arial"/>
          <w:color w:val="0F0F0F"/>
          <w:sz w:val="20"/>
          <w:szCs w:val="20"/>
        </w:rPr>
        <w:t>di imprese petrolifere.</w:t>
      </w:r>
    </w:p>
    <w:p w14:paraId="2CEF7E25" w14:textId="77777777" w:rsidR="00F677FA" w:rsidRPr="00256C62" w:rsidRDefault="00F677FA" w:rsidP="00256C62">
      <w:pPr>
        <w:shd w:val="clear" w:color="auto" w:fill="FFFFFF"/>
        <w:spacing w:after="0" w:line="300" w:lineRule="atLeast"/>
        <w:jc w:val="both"/>
        <w:rPr>
          <w:rFonts w:ascii="Arial" w:hAnsi="Arial" w:cs="Arial"/>
          <w:color w:val="0F0F0F"/>
          <w:sz w:val="20"/>
          <w:szCs w:val="20"/>
        </w:rPr>
      </w:pPr>
      <w:r w:rsidRPr="00C662F5">
        <w:rPr>
          <w:rFonts w:ascii="Arial" w:hAnsi="Arial" w:cs="Arial"/>
          <w:color w:val="0F0F0F"/>
          <w:sz w:val="20"/>
          <w:szCs w:val="20"/>
        </w:rPr>
        <w:t>Il prelievo si applica a tutte le provvigioni derivanti da rapporti di agenzia, commissione, mediazione,</w:t>
      </w:r>
      <w:r w:rsidRPr="00256C62">
        <w:rPr>
          <w:rFonts w:ascii="Arial" w:hAnsi="Arial" w:cs="Arial"/>
          <w:color w:val="0F0F0F"/>
          <w:sz w:val="20"/>
          <w:szCs w:val="20"/>
        </w:rPr>
        <w:t xml:space="preserve"> rappresentanza di commercio e procacciamento d’affari.</w:t>
      </w:r>
    </w:p>
    <w:p w14:paraId="7AC72EA6" w14:textId="5D931960" w:rsidR="00F677FA" w:rsidRPr="00256C62" w:rsidRDefault="00F677FA" w:rsidP="00256C62">
      <w:pPr>
        <w:shd w:val="clear" w:color="auto" w:fill="FFFFFF"/>
        <w:spacing w:after="0" w:line="300" w:lineRule="atLeast"/>
        <w:jc w:val="both"/>
        <w:rPr>
          <w:rFonts w:ascii="Arial" w:hAnsi="Arial" w:cs="Arial"/>
          <w:color w:val="0F0F0F"/>
          <w:sz w:val="20"/>
          <w:szCs w:val="20"/>
        </w:rPr>
      </w:pPr>
      <w:r w:rsidRPr="00256C62">
        <w:rPr>
          <w:rFonts w:ascii="Arial" w:hAnsi="Arial" w:cs="Arial"/>
          <w:color w:val="0F0F0F"/>
          <w:sz w:val="20"/>
          <w:szCs w:val="20"/>
        </w:rPr>
        <w:t>La ritenuta è stabilita nella misura del</w:t>
      </w:r>
      <w:r w:rsidR="00C662F5">
        <w:rPr>
          <w:rFonts w:ascii="Arial" w:hAnsi="Arial" w:cs="Arial"/>
          <w:color w:val="0F0F0F"/>
          <w:sz w:val="20"/>
          <w:szCs w:val="20"/>
        </w:rPr>
        <w:t xml:space="preserve"> </w:t>
      </w:r>
      <w:r w:rsidRPr="00256C62">
        <w:rPr>
          <w:rFonts w:ascii="Arial" w:hAnsi="Arial" w:cs="Arial"/>
          <w:b/>
          <w:bCs/>
          <w:color w:val="0F0F0F"/>
          <w:sz w:val="20"/>
          <w:szCs w:val="20"/>
        </w:rPr>
        <w:t>23%</w:t>
      </w:r>
      <w:r w:rsidR="00C662F5">
        <w:rPr>
          <w:rFonts w:ascii="Arial" w:hAnsi="Arial" w:cs="Arial"/>
          <w:color w:val="0F0F0F"/>
          <w:sz w:val="20"/>
          <w:szCs w:val="20"/>
        </w:rPr>
        <w:t xml:space="preserve"> </w:t>
      </w:r>
      <w:r w:rsidRPr="00256C62">
        <w:rPr>
          <w:rFonts w:ascii="Arial" w:hAnsi="Arial" w:cs="Arial"/>
          <w:color w:val="0F0F0F"/>
          <w:sz w:val="20"/>
          <w:szCs w:val="20"/>
        </w:rPr>
        <w:t>(corrispondente al primo scaglione IRPEF), ma la base imponibile su cui viene calcolata varia sensibilmente in base alla struttura organizzativa dell’agenzia:</w:t>
      </w:r>
    </w:p>
    <w:p w14:paraId="46559502" w14:textId="2DF35E82" w:rsidR="00F677FA" w:rsidRPr="00256C62" w:rsidRDefault="00AA7B2C" w:rsidP="00256C62">
      <w:pPr>
        <w:numPr>
          <w:ilvl w:val="0"/>
          <w:numId w:val="74"/>
        </w:numPr>
        <w:shd w:val="clear" w:color="auto" w:fill="FFFFFF"/>
        <w:spacing w:after="0" w:line="300" w:lineRule="atLeast"/>
        <w:jc w:val="both"/>
        <w:rPr>
          <w:rFonts w:ascii="Arial" w:hAnsi="Arial" w:cs="Arial"/>
          <w:color w:val="0F0F0F"/>
          <w:sz w:val="20"/>
          <w:szCs w:val="20"/>
        </w:rPr>
      </w:pPr>
      <w:r>
        <w:rPr>
          <w:rFonts w:ascii="Arial" w:hAnsi="Arial" w:cs="Arial"/>
          <w:b/>
          <w:bCs/>
          <w:color w:val="0F0F0F"/>
          <w:sz w:val="20"/>
          <w:szCs w:val="20"/>
        </w:rPr>
        <w:t>b</w:t>
      </w:r>
      <w:r w:rsidR="00F677FA" w:rsidRPr="00256C62">
        <w:rPr>
          <w:rFonts w:ascii="Arial" w:hAnsi="Arial" w:cs="Arial"/>
          <w:b/>
          <w:bCs/>
          <w:color w:val="0F0F0F"/>
          <w:sz w:val="20"/>
          <w:szCs w:val="20"/>
        </w:rPr>
        <w:t>ase ordinaria (50%)</w:t>
      </w:r>
      <w:r w:rsidR="00F677FA" w:rsidRPr="00AA7B2C">
        <w:rPr>
          <w:rFonts w:ascii="Arial" w:hAnsi="Arial" w:cs="Arial"/>
          <w:color w:val="0F0F0F"/>
          <w:sz w:val="20"/>
          <w:szCs w:val="20"/>
        </w:rPr>
        <w:t>:</w:t>
      </w:r>
      <w:r>
        <w:rPr>
          <w:rFonts w:ascii="Arial" w:hAnsi="Arial" w:cs="Arial"/>
          <w:color w:val="0F0F0F"/>
          <w:sz w:val="20"/>
          <w:szCs w:val="20"/>
        </w:rPr>
        <w:t xml:space="preserve"> </w:t>
      </w:r>
      <w:r w:rsidR="00F677FA" w:rsidRPr="00256C62">
        <w:rPr>
          <w:rFonts w:ascii="Arial" w:hAnsi="Arial" w:cs="Arial"/>
          <w:color w:val="0F0F0F"/>
          <w:sz w:val="20"/>
          <w:szCs w:val="20"/>
        </w:rPr>
        <w:t>in assenza di specifiche dichiarazioni, la ritenuta si applica sul 50% della provvigione. L’effetto finanziario è una trattenuta effettiva dell’</w:t>
      </w:r>
      <w:r w:rsidR="00F677FA" w:rsidRPr="00256C62">
        <w:rPr>
          <w:rFonts w:ascii="Arial" w:hAnsi="Arial" w:cs="Arial"/>
          <w:b/>
          <w:bCs/>
          <w:color w:val="0F0F0F"/>
          <w:sz w:val="20"/>
          <w:szCs w:val="20"/>
        </w:rPr>
        <w:t>11,5%</w:t>
      </w:r>
      <w:r>
        <w:rPr>
          <w:rFonts w:ascii="Arial" w:hAnsi="Arial" w:cs="Arial"/>
          <w:color w:val="0F0F0F"/>
          <w:sz w:val="20"/>
          <w:szCs w:val="20"/>
        </w:rPr>
        <w:t xml:space="preserve"> </w:t>
      </w:r>
      <w:r w:rsidR="00F677FA" w:rsidRPr="00256C62">
        <w:rPr>
          <w:rFonts w:ascii="Arial" w:hAnsi="Arial" w:cs="Arial"/>
          <w:color w:val="0F0F0F"/>
          <w:sz w:val="20"/>
          <w:szCs w:val="20"/>
        </w:rPr>
        <w:t>sul lordo</w:t>
      </w:r>
      <w:r>
        <w:rPr>
          <w:rFonts w:ascii="Arial" w:hAnsi="Arial" w:cs="Arial"/>
          <w:color w:val="0F0F0F"/>
          <w:sz w:val="20"/>
          <w:szCs w:val="20"/>
        </w:rPr>
        <w:t>;</w:t>
      </w:r>
    </w:p>
    <w:p w14:paraId="5C424D8F" w14:textId="78CA8574" w:rsidR="00F677FA" w:rsidRPr="00256C62" w:rsidRDefault="00AA7B2C" w:rsidP="00256C62">
      <w:pPr>
        <w:numPr>
          <w:ilvl w:val="0"/>
          <w:numId w:val="74"/>
        </w:numPr>
        <w:shd w:val="clear" w:color="auto" w:fill="FFFFFF"/>
        <w:spacing w:after="0" w:line="300" w:lineRule="atLeast"/>
        <w:jc w:val="both"/>
        <w:rPr>
          <w:rFonts w:ascii="Arial" w:hAnsi="Arial" w:cs="Arial"/>
          <w:color w:val="0F0F0F"/>
          <w:sz w:val="20"/>
          <w:szCs w:val="20"/>
        </w:rPr>
      </w:pPr>
      <w:r>
        <w:rPr>
          <w:rFonts w:ascii="Arial" w:hAnsi="Arial" w:cs="Arial"/>
          <w:b/>
          <w:bCs/>
          <w:color w:val="0F0F0F"/>
          <w:sz w:val="20"/>
          <w:szCs w:val="20"/>
        </w:rPr>
        <w:t>b</w:t>
      </w:r>
      <w:r w:rsidR="00F677FA" w:rsidRPr="00256C62">
        <w:rPr>
          <w:rFonts w:ascii="Arial" w:hAnsi="Arial" w:cs="Arial"/>
          <w:b/>
          <w:bCs/>
          <w:color w:val="0F0F0F"/>
          <w:sz w:val="20"/>
          <w:szCs w:val="20"/>
        </w:rPr>
        <w:t>ase ridotta (20%)</w:t>
      </w:r>
      <w:r w:rsidR="00F677FA" w:rsidRPr="00AA7B2C">
        <w:rPr>
          <w:rFonts w:ascii="Arial" w:hAnsi="Arial" w:cs="Arial"/>
          <w:color w:val="0F0F0F"/>
          <w:sz w:val="20"/>
          <w:szCs w:val="20"/>
        </w:rPr>
        <w:t>:</w:t>
      </w:r>
      <w:r w:rsidRPr="00AA7B2C">
        <w:rPr>
          <w:rFonts w:ascii="Arial" w:hAnsi="Arial" w:cs="Arial"/>
          <w:color w:val="0F0F0F"/>
          <w:sz w:val="20"/>
          <w:szCs w:val="20"/>
        </w:rPr>
        <w:t xml:space="preserve"> </w:t>
      </w:r>
      <w:r w:rsidR="00F677FA" w:rsidRPr="00256C62">
        <w:rPr>
          <w:rFonts w:ascii="Arial" w:hAnsi="Arial" w:cs="Arial"/>
          <w:color w:val="0F0F0F"/>
          <w:sz w:val="20"/>
          <w:szCs w:val="20"/>
        </w:rPr>
        <w:t>se l’agenzia dichiara di avvalersi in via continuativa di dipendenti o collaboratori terzi, la base imponibile scende al 20%. In questo caso, il prelievo effettivo è del</w:t>
      </w:r>
      <w:r>
        <w:rPr>
          <w:rFonts w:ascii="Arial" w:hAnsi="Arial" w:cs="Arial"/>
          <w:color w:val="0F0F0F"/>
          <w:sz w:val="20"/>
          <w:szCs w:val="20"/>
        </w:rPr>
        <w:t xml:space="preserve"> </w:t>
      </w:r>
      <w:r w:rsidR="00F677FA" w:rsidRPr="00256C62">
        <w:rPr>
          <w:rFonts w:ascii="Arial" w:hAnsi="Arial" w:cs="Arial"/>
          <w:b/>
          <w:bCs/>
          <w:color w:val="0F0F0F"/>
          <w:sz w:val="20"/>
          <w:szCs w:val="20"/>
        </w:rPr>
        <w:t>4,6%</w:t>
      </w:r>
      <w:r w:rsidR="00F677FA" w:rsidRPr="00256C62">
        <w:rPr>
          <w:rFonts w:ascii="Arial" w:hAnsi="Arial" w:cs="Arial"/>
          <w:color w:val="0F0F0F"/>
          <w:sz w:val="20"/>
          <w:szCs w:val="20"/>
        </w:rPr>
        <w:t>.</w:t>
      </w:r>
    </w:p>
    <w:p w14:paraId="76A64D00" w14:textId="40C69849" w:rsidR="00F677FA" w:rsidRPr="00256C62" w:rsidRDefault="00F677FA" w:rsidP="00256C62">
      <w:pPr>
        <w:shd w:val="clear" w:color="auto" w:fill="FFFFFF"/>
        <w:spacing w:after="0" w:line="300" w:lineRule="atLeast"/>
        <w:jc w:val="both"/>
        <w:rPr>
          <w:rFonts w:ascii="Arial" w:hAnsi="Arial" w:cs="Arial"/>
          <w:color w:val="0F0F0F"/>
          <w:sz w:val="20"/>
          <w:szCs w:val="20"/>
        </w:rPr>
      </w:pPr>
      <w:r w:rsidRPr="00256C62">
        <w:rPr>
          <w:rFonts w:ascii="Arial" w:hAnsi="Arial" w:cs="Arial"/>
          <w:color w:val="0F0F0F"/>
          <w:sz w:val="20"/>
          <w:szCs w:val="20"/>
        </w:rPr>
        <w:t xml:space="preserve">Per beneficiare della base ridotta al 20%, l’agenzia non può fare affidamento su un automatismo. È necessario inviare al committente (il </w:t>
      </w:r>
      <w:r w:rsidR="00AA7B2C">
        <w:rPr>
          <w:rFonts w:ascii="Arial" w:hAnsi="Arial" w:cs="Arial"/>
          <w:color w:val="0F0F0F"/>
          <w:sz w:val="20"/>
          <w:szCs w:val="20"/>
        </w:rPr>
        <w:t>t</w:t>
      </w:r>
      <w:r w:rsidRPr="00256C62">
        <w:rPr>
          <w:rFonts w:ascii="Arial" w:hAnsi="Arial" w:cs="Arial"/>
          <w:color w:val="0F0F0F"/>
          <w:sz w:val="20"/>
          <w:szCs w:val="20"/>
        </w:rPr>
        <w:t xml:space="preserve">our </w:t>
      </w:r>
      <w:r w:rsidR="00AA7B2C">
        <w:rPr>
          <w:rFonts w:ascii="Arial" w:hAnsi="Arial" w:cs="Arial"/>
          <w:color w:val="0F0F0F"/>
          <w:sz w:val="20"/>
          <w:szCs w:val="20"/>
        </w:rPr>
        <w:t>o</w:t>
      </w:r>
      <w:r w:rsidRPr="00256C62">
        <w:rPr>
          <w:rFonts w:ascii="Arial" w:hAnsi="Arial" w:cs="Arial"/>
          <w:color w:val="0F0F0F"/>
          <w:sz w:val="20"/>
          <w:szCs w:val="20"/>
        </w:rPr>
        <w:t>perator o il fornitore che eroga la provvigione) una</w:t>
      </w:r>
      <w:r w:rsidR="00AA7B2C">
        <w:rPr>
          <w:rFonts w:ascii="Arial" w:hAnsi="Arial" w:cs="Arial"/>
          <w:color w:val="0F0F0F"/>
          <w:sz w:val="20"/>
          <w:szCs w:val="20"/>
        </w:rPr>
        <w:t xml:space="preserve"> </w:t>
      </w:r>
      <w:r w:rsidRPr="00256C62">
        <w:rPr>
          <w:rFonts w:ascii="Arial" w:hAnsi="Arial" w:cs="Arial"/>
          <w:b/>
          <w:bCs/>
          <w:color w:val="0F0F0F"/>
          <w:sz w:val="20"/>
          <w:szCs w:val="20"/>
        </w:rPr>
        <w:t>dichiarazione formale</w:t>
      </w:r>
      <w:r w:rsidR="00AA7B2C">
        <w:rPr>
          <w:rFonts w:ascii="Arial" w:hAnsi="Arial" w:cs="Arial"/>
          <w:color w:val="0F0F0F"/>
          <w:sz w:val="20"/>
          <w:szCs w:val="20"/>
        </w:rPr>
        <w:t xml:space="preserve"> </w:t>
      </w:r>
      <w:r w:rsidRPr="00256C62">
        <w:rPr>
          <w:rFonts w:ascii="Arial" w:hAnsi="Arial" w:cs="Arial"/>
          <w:color w:val="0F0F0F"/>
          <w:sz w:val="20"/>
          <w:szCs w:val="20"/>
        </w:rPr>
        <w:t>(ex D</w:t>
      </w:r>
      <w:r w:rsidR="00AA7B2C">
        <w:rPr>
          <w:rFonts w:ascii="Arial" w:hAnsi="Arial" w:cs="Arial"/>
          <w:color w:val="0F0F0F"/>
          <w:sz w:val="20"/>
          <w:szCs w:val="20"/>
        </w:rPr>
        <w:t>.</w:t>
      </w:r>
      <w:r w:rsidRPr="00256C62">
        <w:rPr>
          <w:rFonts w:ascii="Arial" w:hAnsi="Arial" w:cs="Arial"/>
          <w:color w:val="0F0F0F"/>
          <w:sz w:val="20"/>
          <w:szCs w:val="20"/>
        </w:rPr>
        <w:t>M</w:t>
      </w:r>
      <w:r w:rsidR="00AA7B2C">
        <w:rPr>
          <w:rFonts w:ascii="Arial" w:hAnsi="Arial" w:cs="Arial"/>
          <w:color w:val="0F0F0F"/>
          <w:sz w:val="20"/>
          <w:szCs w:val="20"/>
        </w:rPr>
        <w:t>.</w:t>
      </w:r>
      <w:r w:rsidRPr="00256C62">
        <w:rPr>
          <w:rFonts w:ascii="Arial" w:hAnsi="Arial" w:cs="Arial"/>
          <w:color w:val="0F0F0F"/>
          <w:sz w:val="20"/>
          <w:szCs w:val="20"/>
        </w:rPr>
        <w:t xml:space="preserve"> 16 aprile 1983) attestante i requisiti necessari.</w:t>
      </w:r>
    </w:p>
    <w:p w14:paraId="64E4E1F9" w14:textId="2E05F526" w:rsidR="00F677FA" w:rsidRPr="00256C62" w:rsidRDefault="00F677FA" w:rsidP="00256C62">
      <w:pPr>
        <w:shd w:val="clear" w:color="auto" w:fill="FFFFFF"/>
        <w:spacing w:after="0" w:line="300" w:lineRule="atLeast"/>
        <w:jc w:val="both"/>
        <w:rPr>
          <w:rFonts w:ascii="Arial" w:hAnsi="Arial" w:cs="Arial"/>
          <w:color w:val="0F0F0F"/>
          <w:sz w:val="20"/>
          <w:szCs w:val="20"/>
        </w:rPr>
      </w:pPr>
      <w:r w:rsidRPr="00256C62">
        <w:rPr>
          <w:rFonts w:ascii="Arial" w:hAnsi="Arial" w:cs="Arial"/>
          <w:color w:val="0F0F0F"/>
          <w:sz w:val="20"/>
          <w:szCs w:val="20"/>
        </w:rPr>
        <w:t>La norma è riferita alla</w:t>
      </w:r>
      <w:r w:rsidR="00AA7B2C">
        <w:rPr>
          <w:rFonts w:ascii="Arial" w:hAnsi="Arial" w:cs="Arial"/>
          <w:color w:val="0F0F0F"/>
          <w:sz w:val="20"/>
          <w:szCs w:val="20"/>
        </w:rPr>
        <w:t xml:space="preserve"> </w:t>
      </w:r>
      <w:r w:rsidRPr="00256C62">
        <w:rPr>
          <w:rFonts w:ascii="Arial" w:hAnsi="Arial" w:cs="Arial"/>
          <w:b/>
          <w:bCs/>
          <w:color w:val="0F0F0F"/>
          <w:sz w:val="20"/>
          <w:szCs w:val="20"/>
        </w:rPr>
        <w:t>data del pagamento</w:t>
      </w:r>
      <w:r w:rsidR="00AA7B2C">
        <w:rPr>
          <w:rFonts w:ascii="Arial" w:hAnsi="Arial" w:cs="Arial"/>
          <w:color w:val="0F0F0F"/>
          <w:sz w:val="20"/>
          <w:szCs w:val="20"/>
        </w:rPr>
        <w:t xml:space="preserve"> </w:t>
      </w:r>
      <w:r w:rsidRPr="00256C62">
        <w:rPr>
          <w:rFonts w:ascii="Arial" w:hAnsi="Arial" w:cs="Arial"/>
          <w:color w:val="0F0F0F"/>
          <w:sz w:val="20"/>
          <w:szCs w:val="20"/>
        </w:rPr>
        <w:t>(principio di cassa) e non a quella di maturazione della pratica. Pertanto, una provvigione relativa a un viaggio venduto a gennaio, ma liquidata dopo il 1° marzo 2026, sarà soggetta a ritenuta.</w:t>
      </w:r>
    </w:p>
    <w:p w14:paraId="3BBDF9BB" w14:textId="41626771" w:rsidR="00F677FA" w:rsidRPr="00256C62" w:rsidRDefault="00F677FA" w:rsidP="00256C62">
      <w:pPr>
        <w:shd w:val="clear" w:color="auto" w:fill="FFFFFF"/>
        <w:spacing w:after="0" w:line="300" w:lineRule="atLeast"/>
        <w:jc w:val="both"/>
        <w:rPr>
          <w:rFonts w:ascii="Arial" w:hAnsi="Arial" w:cs="Arial"/>
          <w:color w:val="0F0F0F"/>
          <w:sz w:val="20"/>
          <w:szCs w:val="20"/>
        </w:rPr>
      </w:pPr>
      <w:r w:rsidRPr="00256C62">
        <w:rPr>
          <w:rFonts w:ascii="Arial" w:hAnsi="Arial" w:cs="Arial"/>
          <w:color w:val="0F0F0F"/>
          <w:sz w:val="20"/>
          <w:szCs w:val="20"/>
        </w:rPr>
        <w:t>Le nuov</w:t>
      </w:r>
      <w:r w:rsidRPr="00AA7B2C">
        <w:rPr>
          <w:rFonts w:ascii="Arial" w:hAnsi="Arial" w:cs="Arial"/>
          <w:color w:val="0F0F0F"/>
          <w:sz w:val="20"/>
          <w:szCs w:val="20"/>
        </w:rPr>
        <w:t>e</w:t>
      </w:r>
      <w:r w:rsidR="00AA7B2C">
        <w:rPr>
          <w:rFonts w:ascii="Arial" w:hAnsi="Arial" w:cs="Arial"/>
          <w:color w:val="0F0F0F"/>
          <w:sz w:val="20"/>
          <w:szCs w:val="20"/>
        </w:rPr>
        <w:t xml:space="preserve"> </w:t>
      </w:r>
      <w:r w:rsidRPr="00AA7B2C">
        <w:rPr>
          <w:rFonts w:ascii="Arial" w:hAnsi="Arial" w:cs="Arial"/>
          <w:color w:val="0F0F0F"/>
          <w:sz w:val="20"/>
          <w:szCs w:val="20"/>
        </w:rPr>
        <w:t>ritenute per le agenzie viaggi</w:t>
      </w:r>
      <w:r w:rsidR="00AA7B2C">
        <w:rPr>
          <w:rFonts w:ascii="Arial" w:hAnsi="Arial" w:cs="Arial"/>
          <w:color w:val="0F0F0F"/>
          <w:sz w:val="20"/>
          <w:szCs w:val="20"/>
        </w:rPr>
        <w:t xml:space="preserve"> </w:t>
      </w:r>
      <w:r w:rsidRPr="00AA7B2C">
        <w:rPr>
          <w:rFonts w:ascii="Arial" w:hAnsi="Arial" w:cs="Arial"/>
          <w:color w:val="0F0F0F"/>
          <w:sz w:val="20"/>
          <w:szCs w:val="20"/>
        </w:rPr>
        <w:t>impongo</w:t>
      </w:r>
      <w:r w:rsidRPr="00256C62">
        <w:rPr>
          <w:rFonts w:ascii="Arial" w:hAnsi="Arial" w:cs="Arial"/>
          <w:color w:val="0F0F0F"/>
          <w:sz w:val="20"/>
          <w:szCs w:val="20"/>
        </w:rPr>
        <w:t>no una revisione dei processi interni. Il consiglio è di mappare già oggi i flussi provvigionali: l’</w:t>
      </w:r>
      <w:r w:rsidRPr="00AA7B2C">
        <w:rPr>
          <w:rFonts w:ascii="Arial" w:hAnsi="Arial" w:cs="Arial"/>
          <w:b/>
          <w:bCs/>
          <w:color w:val="0F0F0F"/>
          <w:sz w:val="20"/>
          <w:szCs w:val="20"/>
        </w:rPr>
        <w:t>impatto sulla</w:t>
      </w:r>
      <w:r w:rsidR="00AA7B2C" w:rsidRPr="00AA7B2C">
        <w:rPr>
          <w:rFonts w:ascii="Arial" w:hAnsi="Arial" w:cs="Arial"/>
          <w:b/>
          <w:bCs/>
          <w:color w:val="0F0F0F"/>
          <w:sz w:val="20"/>
          <w:szCs w:val="20"/>
        </w:rPr>
        <w:t xml:space="preserve"> </w:t>
      </w:r>
      <w:r w:rsidRPr="00AA7B2C">
        <w:rPr>
          <w:rFonts w:ascii="Arial" w:hAnsi="Arial" w:cs="Arial"/>
          <w:b/>
          <w:bCs/>
          <w:color w:val="0F0F0F"/>
          <w:sz w:val="20"/>
          <w:szCs w:val="20"/>
        </w:rPr>
        <w:t>li</w:t>
      </w:r>
      <w:r w:rsidRPr="00256C62">
        <w:rPr>
          <w:rFonts w:ascii="Arial" w:hAnsi="Arial" w:cs="Arial"/>
          <w:b/>
          <w:bCs/>
          <w:color w:val="0F0F0F"/>
          <w:sz w:val="20"/>
          <w:szCs w:val="20"/>
        </w:rPr>
        <w:t>quidità corrente</w:t>
      </w:r>
      <w:r w:rsidR="00AA7B2C">
        <w:rPr>
          <w:rFonts w:ascii="Arial" w:hAnsi="Arial" w:cs="Arial"/>
          <w:color w:val="0F0F0F"/>
          <w:sz w:val="20"/>
          <w:szCs w:val="20"/>
        </w:rPr>
        <w:t xml:space="preserve"> </w:t>
      </w:r>
      <w:r w:rsidRPr="00256C62">
        <w:rPr>
          <w:rFonts w:ascii="Arial" w:hAnsi="Arial" w:cs="Arial"/>
          <w:color w:val="0F0F0F"/>
          <w:sz w:val="20"/>
          <w:szCs w:val="20"/>
        </w:rPr>
        <w:t>sarà immediato e potrebbe essere tangibile.</w:t>
      </w:r>
    </w:p>
    <w:p w14:paraId="733431BB" w14:textId="77777777" w:rsidR="008444CD" w:rsidRPr="00256C62" w:rsidRDefault="008444CD" w:rsidP="00256C62">
      <w:pPr>
        <w:pStyle w:val="titolodocumento"/>
        <w:spacing w:after="0" w:line="300" w:lineRule="atLeast"/>
        <w:jc w:val="both"/>
        <w:rPr>
          <w:rFonts w:ascii="Arial" w:hAnsi="Arial" w:cs="Arial"/>
          <w:b w:val="0"/>
          <w:color w:val="auto"/>
          <w:sz w:val="20"/>
          <w:szCs w:val="20"/>
        </w:rPr>
      </w:pPr>
    </w:p>
    <w:p w14:paraId="4A633692" w14:textId="77777777" w:rsidR="00F677FA" w:rsidRPr="00AA7B2C" w:rsidRDefault="00F677FA" w:rsidP="00256C62">
      <w:pPr>
        <w:shd w:val="clear" w:color="auto" w:fill="FFFFFF"/>
        <w:spacing w:after="0" w:line="300" w:lineRule="atLeast"/>
        <w:jc w:val="both"/>
        <w:rPr>
          <w:rFonts w:ascii="Arial" w:hAnsi="Arial" w:cs="Arial"/>
          <w:iCs/>
          <w:color w:val="0F0F0F"/>
          <w:sz w:val="20"/>
          <w:szCs w:val="20"/>
        </w:rPr>
      </w:pPr>
    </w:p>
    <w:p w14:paraId="6FA55CFA" w14:textId="0F6D30D4" w:rsidR="00AA7B2C" w:rsidRPr="00AA7B2C" w:rsidRDefault="00AA7B2C" w:rsidP="00AA7B2C">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AA7B2C">
        <w:rPr>
          <w:rFonts w:ascii="Calibri" w:eastAsia="Times New Roman" w:hAnsi="Calibri" w:cs="Arial"/>
          <w:color w:val="0F0F0F"/>
          <w:kern w:val="0"/>
          <w:position w:val="-1"/>
          <w:sz w:val="20"/>
          <w:szCs w:val="20"/>
          <w:lang w:eastAsia="it-IT"/>
          <w14:ligatures w14:val="none"/>
        </w:rPr>
        <w:t>P</w:t>
      </w:r>
      <w:r>
        <w:rPr>
          <w:rFonts w:ascii="Calibri" w:eastAsia="Times New Roman" w:hAnsi="Calibri" w:cs="Arial"/>
          <w:color w:val="0F0F0F"/>
          <w:kern w:val="0"/>
          <w:position w:val="-1"/>
          <w:sz w:val="20"/>
          <w:szCs w:val="20"/>
          <w:lang w:eastAsia="it-IT"/>
          <w14:ligatures w14:val="none"/>
        </w:rPr>
        <w:t>ROFESSIONISTI</w:t>
      </w:r>
    </w:p>
    <w:p w14:paraId="1202DB80" w14:textId="79A33FBA" w:rsidR="00F677FA" w:rsidRPr="00AA7B2C" w:rsidRDefault="00F677FA" w:rsidP="00AA7B2C">
      <w:pPr>
        <w:shd w:val="clear" w:color="auto" w:fill="FFFFFF"/>
        <w:spacing w:after="0" w:line="300" w:lineRule="atLeast"/>
        <w:jc w:val="both"/>
        <w:rPr>
          <w:rFonts w:ascii="Arial" w:hAnsi="Arial" w:cs="Arial"/>
          <w:b/>
          <w:bCs/>
          <w:sz w:val="20"/>
          <w:szCs w:val="20"/>
        </w:rPr>
      </w:pPr>
      <w:r w:rsidRPr="00AA7B2C">
        <w:rPr>
          <w:rFonts w:ascii="Arial" w:hAnsi="Arial" w:cs="Arial"/>
          <w:b/>
          <w:bCs/>
          <w:sz w:val="20"/>
          <w:szCs w:val="20"/>
        </w:rPr>
        <w:t>Via libera alla “rete-contratto” per i contribuenti in regime forfetario</w:t>
      </w:r>
    </w:p>
    <w:p w14:paraId="73539A7B" w14:textId="19186C1F" w:rsidR="00AA7B2C" w:rsidRPr="00465FD0" w:rsidRDefault="00AA7B2C" w:rsidP="00AA7B2C">
      <w:pPr>
        <w:pBdr>
          <w:top w:val="nil"/>
          <w:left w:val="nil"/>
          <w:bottom w:val="nil"/>
          <w:right w:val="nil"/>
          <w:between w:val="nil"/>
        </w:pBdr>
        <w:shd w:val="clear" w:color="auto" w:fill="FFFFFF"/>
        <w:spacing w:after="0" w:line="300" w:lineRule="atLeast"/>
        <w:jc w:val="both"/>
        <w:rPr>
          <w:rFonts w:ascii="Arial" w:eastAsia="Arial" w:hAnsi="Arial" w:cs="Arial"/>
          <w:i/>
          <w:iCs/>
          <w:color w:val="000000"/>
          <w:sz w:val="20"/>
          <w:szCs w:val="20"/>
        </w:rPr>
      </w:pPr>
      <w:r w:rsidRPr="00465FD0">
        <w:rPr>
          <w:rFonts w:ascii="Arial" w:eastAsia="Arial" w:hAnsi="Arial" w:cs="Arial"/>
          <w:i/>
          <w:iCs/>
          <w:color w:val="000000"/>
          <w:sz w:val="20"/>
          <w:szCs w:val="20"/>
        </w:rPr>
        <w:t xml:space="preserve">Agenzia delle Entrate, Risposta a istanza di interpello </w:t>
      </w:r>
      <w:r>
        <w:rPr>
          <w:rFonts w:ascii="Arial" w:eastAsia="Arial" w:hAnsi="Arial" w:cs="Arial"/>
          <w:i/>
          <w:iCs/>
          <w:color w:val="000000"/>
          <w:sz w:val="20"/>
          <w:szCs w:val="20"/>
        </w:rPr>
        <w:t>9 febbraio</w:t>
      </w:r>
      <w:r w:rsidRPr="00465FD0">
        <w:rPr>
          <w:rFonts w:ascii="Arial" w:eastAsia="Arial" w:hAnsi="Arial" w:cs="Arial"/>
          <w:i/>
          <w:iCs/>
          <w:color w:val="000000"/>
          <w:sz w:val="20"/>
          <w:szCs w:val="20"/>
        </w:rPr>
        <w:t xml:space="preserve"> 2026, n. </w:t>
      </w:r>
      <w:r>
        <w:rPr>
          <w:rFonts w:ascii="Arial" w:eastAsia="Arial" w:hAnsi="Arial" w:cs="Arial"/>
          <w:i/>
          <w:iCs/>
          <w:color w:val="000000"/>
          <w:sz w:val="20"/>
          <w:szCs w:val="20"/>
        </w:rPr>
        <w:t>2</w:t>
      </w:r>
      <w:r w:rsidRPr="00465FD0">
        <w:rPr>
          <w:rFonts w:ascii="Arial" w:eastAsia="Arial" w:hAnsi="Arial" w:cs="Arial"/>
          <w:i/>
          <w:iCs/>
          <w:color w:val="000000"/>
          <w:sz w:val="20"/>
          <w:szCs w:val="20"/>
        </w:rPr>
        <w:t>4</w:t>
      </w:r>
    </w:p>
    <w:p w14:paraId="12AB6DAF" w14:textId="47A13A4D" w:rsidR="00F677FA" w:rsidRPr="00AA7B2C" w:rsidRDefault="00F677FA" w:rsidP="00AA7B2C">
      <w:pPr>
        <w:shd w:val="clear" w:color="auto" w:fill="FFFFFF"/>
        <w:spacing w:after="0" w:line="300" w:lineRule="atLeast"/>
        <w:jc w:val="both"/>
        <w:rPr>
          <w:rFonts w:ascii="Arial" w:hAnsi="Arial" w:cs="Arial"/>
          <w:color w:val="0F0F0F"/>
          <w:sz w:val="20"/>
          <w:szCs w:val="20"/>
        </w:rPr>
      </w:pPr>
      <w:r w:rsidRPr="00AA7B2C">
        <w:rPr>
          <w:rFonts w:ascii="Arial" w:hAnsi="Arial" w:cs="Arial"/>
          <w:color w:val="0F0F0F"/>
          <w:sz w:val="20"/>
          <w:szCs w:val="20"/>
        </w:rPr>
        <w:t>Per lungo tempo, il timore di incorrere in cause di esclusione ha frenato molti contribuenti in</w:t>
      </w:r>
      <w:r w:rsidR="00AA7B2C" w:rsidRPr="00AA7B2C">
        <w:rPr>
          <w:rFonts w:ascii="Arial" w:hAnsi="Arial" w:cs="Arial"/>
          <w:color w:val="0F0F0F"/>
          <w:sz w:val="20"/>
          <w:szCs w:val="20"/>
        </w:rPr>
        <w:t xml:space="preserve"> </w:t>
      </w:r>
      <w:r w:rsidRPr="00AA7B2C">
        <w:rPr>
          <w:rFonts w:ascii="Arial" w:hAnsi="Arial" w:cs="Arial"/>
          <w:color w:val="0F0F0F"/>
          <w:sz w:val="20"/>
          <w:szCs w:val="20"/>
        </w:rPr>
        <w:t>regime forfetario</w:t>
      </w:r>
      <w:r w:rsidR="00AA7B2C" w:rsidRPr="00AA7B2C">
        <w:rPr>
          <w:rFonts w:ascii="Arial" w:hAnsi="Arial" w:cs="Arial"/>
          <w:color w:val="0F0F0F"/>
          <w:sz w:val="20"/>
          <w:szCs w:val="20"/>
        </w:rPr>
        <w:t xml:space="preserve"> </w:t>
      </w:r>
      <w:r w:rsidRPr="00AA7B2C">
        <w:rPr>
          <w:rFonts w:ascii="Arial" w:hAnsi="Arial" w:cs="Arial"/>
          <w:color w:val="0F0F0F"/>
          <w:sz w:val="20"/>
          <w:szCs w:val="20"/>
        </w:rPr>
        <w:t xml:space="preserve">dal sottoscrivere </w:t>
      </w:r>
      <w:r w:rsidRPr="00AA7B2C">
        <w:rPr>
          <w:rFonts w:ascii="Arial" w:hAnsi="Arial" w:cs="Arial"/>
          <w:b/>
          <w:bCs/>
          <w:color w:val="0F0F0F"/>
          <w:sz w:val="20"/>
          <w:szCs w:val="20"/>
        </w:rPr>
        <w:t>accordi di cooperazione strutturata</w:t>
      </w:r>
      <w:r w:rsidRPr="00AA7B2C">
        <w:rPr>
          <w:rFonts w:ascii="Arial" w:hAnsi="Arial" w:cs="Arial"/>
          <w:color w:val="0F0F0F"/>
          <w:sz w:val="20"/>
          <w:szCs w:val="20"/>
        </w:rPr>
        <w:t>.</w:t>
      </w:r>
    </w:p>
    <w:p w14:paraId="559B7E2E" w14:textId="307EA832" w:rsidR="00F677FA" w:rsidRPr="00AA7B2C" w:rsidRDefault="00F677FA" w:rsidP="00AA7B2C">
      <w:pPr>
        <w:shd w:val="clear" w:color="auto" w:fill="FFFFFF"/>
        <w:spacing w:after="0" w:line="300" w:lineRule="atLeast"/>
        <w:jc w:val="both"/>
        <w:rPr>
          <w:rFonts w:ascii="Arial" w:hAnsi="Arial" w:cs="Arial"/>
          <w:color w:val="0F0F0F"/>
          <w:sz w:val="20"/>
          <w:szCs w:val="20"/>
        </w:rPr>
      </w:pPr>
      <w:r w:rsidRPr="00AA7B2C">
        <w:rPr>
          <w:rFonts w:ascii="Arial" w:hAnsi="Arial" w:cs="Arial"/>
          <w:color w:val="0F0F0F"/>
          <w:sz w:val="20"/>
          <w:szCs w:val="20"/>
        </w:rPr>
        <w:t>Con la</w:t>
      </w:r>
      <w:r w:rsidR="00AA7B2C">
        <w:rPr>
          <w:rFonts w:ascii="Arial" w:hAnsi="Arial" w:cs="Arial"/>
          <w:color w:val="0F0F0F"/>
          <w:sz w:val="20"/>
          <w:szCs w:val="20"/>
        </w:rPr>
        <w:t xml:space="preserve"> </w:t>
      </w:r>
      <w:r w:rsidRPr="00AA7B2C">
        <w:rPr>
          <w:rFonts w:ascii="Arial" w:hAnsi="Arial" w:cs="Arial"/>
          <w:sz w:val="20"/>
          <w:szCs w:val="20"/>
        </w:rPr>
        <w:t>risposta n. 24</w:t>
      </w:r>
      <w:r w:rsidR="00AA7B2C">
        <w:rPr>
          <w:rFonts w:ascii="Arial" w:hAnsi="Arial" w:cs="Arial"/>
          <w:sz w:val="20"/>
          <w:szCs w:val="20"/>
        </w:rPr>
        <w:t xml:space="preserve"> del 9 febbraio 2026, </w:t>
      </w:r>
      <w:r w:rsidRPr="00AA7B2C">
        <w:rPr>
          <w:rFonts w:ascii="Arial" w:hAnsi="Arial" w:cs="Arial"/>
          <w:color w:val="0F0F0F"/>
          <w:sz w:val="20"/>
          <w:szCs w:val="20"/>
        </w:rPr>
        <w:t xml:space="preserve">l’Agenzia </w:t>
      </w:r>
      <w:r w:rsidR="00AA7B2C">
        <w:rPr>
          <w:rFonts w:ascii="Arial" w:hAnsi="Arial" w:cs="Arial"/>
          <w:color w:val="0F0F0F"/>
          <w:sz w:val="20"/>
          <w:szCs w:val="20"/>
        </w:rPr>
        <w:t xml:space="preserve">delle </w:t>
      </w:r>
      <w:r w:rsidRPr="00AA7B2C">
        <w:rPr>
          <w:rFonts w:ascii="Arial" w:hAnsi="Arial" w:cs="Arial"/>
          <w:color w:val="0F0F0F"/>
          <w:sz w:val="20"/>
          <w:szCs w:val="20"/>
        </w:rPr>
        <w:t xml:space="preserve">Entrate apre però una strada di grande interesse offrendo una soluzione concreta a chi desidera “crescere” senza rinunciare ai benefici fiscali: la </w:t>
      </w:r>
      <w:r w:rsidRPr="00AA7B2C">
        <w:rPr>
          <w:rFonts w:ascii="Arial" w:hAnsi="Arial" w:cs="Arial"/>
          <w:b/>
          <w:bCs/>
          <w:color w:val="0F0F0F"/>
          <w:sz w:val="20"/>
          <w:szCs w:val="20"/>
        </w:rPr>
        <w:t>compatibilità tra il</w:t>
      </w:r>
      <w:r w:rsidR="00AA7B2C">
        <w:rPr>
          <w:rFonts w:ascii="Arial" w:hAnsi="Arial" w:cs="Arial"/>
          <w:b/>
          <w:bCs/>
          <w:color w:val="0F0F0F"/>
          <w:sz w:val="20"/>
          <w:szCs w:val="20"/>
        </w:rPr>
        <w:t xml:space="preserve"> </w:t>
      </w:r>
      <w:r w:rsidRPr="00AA7B2C">
        <w:rPr>
          <w:rFonts w:ascii="Arial" w:hAnsi="Arial" w:cs="Arial"/>
          <w:b/>
          <w:bCs/>
          <w:color w:val="0F0F0F"/>
          <w:sz w:val="20"/>
          <w:szCs w:val="20"/>
        </w:rPr>
        <w:t>regime forfetario</w:t>
      </w:r>
      <w:r w:rsidR="00AA7B2C">
        <w:rPr>
          <w:rFonts w:ascii="Arial" w:hAnsi="Arial" w:cs="Arial"/>
          <w:b/>
          <w:bCs/>
          <w:color w:val="0F0F0F"/>
          <w:sz w:val="20"/>
          <w:szCs w:val="20"/>
        </w:rPr>
        <w:t xml:space="preserve"> </w:t>
      </w:r>
      <w:r w:rsidRPr="00AA7B2C">
        <w:rPr>
          <w:rFonts w:ascii="Arial" w:hAnsi="Arial" w:cs="Arial"/>
          <w:b/>
          <w:bCs/>
          <w:color w:val="0F0F0F"/>
          <w:sz w:val="20"/>
          <w:szCs w:val="20"/>
        </w:rPr>
        <w:t>e il</w:t>
      </w:r>
      <w:r w:rsidR="00AA7B2C">
        <w:rPr>
          <w:rFonts w:ascii="Arial" w:hAnsi="Arial" w:cs="Arial"/>
          <w:b/>
          <w:bCs/>
          <w:color w:val="0F0F0F"/>
          <w:sz w:val="20"/>
          <w:szCs w:val="20"/>
        </w:rPr>
        <w:t xml:space="preserve"> </w:t>
      </w:r>
      <w:r w:rsidRPr="00AA7B2C">
        <w:rPr>
          <w:rFonts w:ascii="Arial" w:hAnsi="Arial" w:cs="Arial"/>
          <w:b/>
          <w:bCs/>
          <w:color w:val="0F0F0F"/>
          <w:sz w:val="20"/>
          <w:szCs w:val="20"/>
        </w:rPr>
        <w:t>contratto di rete</w:t>
      </w:r>
      <w:r w:rsidRPr="00AA7B2C">
        <w:rPr>
          <w:rFonts w:ascii="Arial" w:hAnsi="Arial" w:cs="Arial"/>
          <w:color w:val="0F0F0F"/>
          <w:sz w:val="20"/>
          <w:szCs w:val="20"/>
        </w:rPr>
        <w:t>.</w:t>
      </w:r>
    </w:p>
    <w:p w14:paraId="5B0DA29E" w14:textId="77777777" w:rsidR="00256C62" w:rsidRPr="00AA7B2C" w:rsidRDefault="00256C62" w:rsidP="00AA7B2C">
      <w:pPr>
        <w:shd w:val="clear" w:color="auto" w:fill="FFFFFF"/>
        <w:overflowPunct w:val="0"/>
        <w:autoSpaceDE w:val="0"/>
        <w:autoSpaceDN w:val="0"/>
        <w:adjustRightInd w:val="0"/>
        <w:spacing w:after="0" w:line="300" w:lineRule="atLeast"/>
        <w:ind w:hanging="2"/>
        <w:jc w:val="both"/>
        <w:textAlignment w:val="baseline"/>
        <w:rPr>
          <w:rFonts w:ascii="Arial" w:hAnsi="Arial" w:cs="Arial"/>
          <w:iCs/>
          <w:color w:val="0F0F0F"/>
          <w:sz w:val="20"/>
          <w:szCs w:val="20"/>
        </w:rPr>
      </w:pPr>
    </w:p>
    <w:p w14:paraId="6E41FE28" w14:textId="71EE3900" w:rsidR="00256C62" w:rsidRPr="00AA7B2C" w:rsidRDefault="00256C62" w:rsidP="00AA7B2C">
      <w:pPr>
        <w:shd w:val="clear" w:color="auto" w:fill="FFFFFF"/>
        <w:overflowPunct w:val="0"/>
        <w:autoSpaceDE w:val="0"/>
        <w:autoSpaceDN w:val="0"/>
        <w:adjustRightInd w:val="0"/>
        <w:spacing w:after="0" w:line="300" w:lineRule="atLeast"/>
        <w:ind w:hanging="2"/>
        <w:jc w:val="both"/>
        <w:textAlignment w:val="baseline"/>
        <w:rPr>
          <w:rFonts w:ascii="Arial" w:hAnsi="Arial" w:cs="Arial"/>
          <w:i/>
          <w:color w:val="0F0F0F"/>
          <w:sz w:val="20"/>
          <w:szCs w:val="20"/>
        </w:rPr>
      </w:pPr>
      <w:r w:rsidRPr="00AA7B2C">
        <w:rPr>
          <w:rFonts w:ascii="Arial" w:hAnsi="Arial" w:cs="Arial"/>
          <w:i/>
          <w:color w:val="0F0F0F"/>
          <w:sz w:val="20"/>
          <w:szCs w:val="20"/>
        </w:rPr>
        <w:t>Vedi l’Approfondimento</w:t>
      </w:r>
    </w:p>
    <w:p w14:paraId="68B9F78F" w14:textId="77777777" w:rsidR="00F677FA" w:rsidRPr="00AA7B2C" w:rsidRDefault="00F677FA" w:rsidP="00677D9F">
      <w:pPr>
        <w:pStyle w:val="titolodocumento"/>
        <w:spacing w:after="0" w:line="300" w:lineRule="atLeast"/>
        <w:ind w:right="-28"/>
        <w:jc w:val="both"/>
        <w:rPr>
          <w:rFonts w:ascii="Arial" w:hAnsi="Arial" w:cs="Arial"/>
          <w:b w:val="0"/>
          <w:color w:val="auto"/>
          <w:sz w:val="20"/>
          <w:szCs w:val="20"/>
        </w:rPr>
      </w:pPr>
    </w:p>
    <w:p w14:paraId="415B1C90" w14:textId="77777777" w:rsidR="00F677FA" w:rsidRPr="00AA7B2C" w:rsidRDefault="00F677FA" w:rsidP="00677D9F">
      <w:pPr>
        <w:pStyle w:val="titolodocumento"/>
        <w:spacing w:after="0" w:line="300" w:lineRule="atLeast"/>
        <w:ind w:right="-28"/>
        <w:jc w:val="both"/>
        <w:rPr>
          <w:rFonts w:ascii="Arial" w:hAnsi="Arial" w:cs="Arial"/>
          <w:b w:val="0"/>
          <w:color w:val="auto"/>
          <w:sz w:val="20"/>
          <w:szCs w:val="20"/>
        </w:rPr>
      </w:pPr>
    </w:p>
    <w:p w14:paraId="6B2F8CEF" w14:textId="7F612EF6" w:rsidR="00677D9F" w:rsidRPr="00677D9F" w:rsidRDefault="00677D9F" w:rsidP="00677D9F">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677D9F">
        <w:rPr>
          <w:rFonts w:ascii="Calibri" w:eastAsia="Times New Roman" w:hAnsi="Calibri" w:cs="Arial"/>
          <w:color w:val="0F0F0F"/>
          <w:kern w:val="0"/>
          <w:position w:val="-1"/>
          <w:sz w:val="20"/>
          <w:szCs w:val="20"/>
          <w:lang w:eastAsia="it-IT"/>
          <w14:ligatures w14:val="none"/>
        </w:rPr>
        <w:t>PROFESSIONISTI</w:t>
      </w:r>
    </w:p>
    <w:p w14:paraId="45B73402" w14:textId="77777777" w:rsidR="008444CD" w:rsidRPr="00677D9F" w:rsidRDefault="008444CD" w:rsidP="00677D9F">
      <w:pPr>
        <w:shd w:val="clear" w:color="auto" w:fill="FFFFFF"/>
        <w:spacing w:after="0" w:line="300" w:lineRule="atLeast"/>
        <w:jc w:val="both"/>
        <w:rPr>
          <w:rFonts w:ascii="Arial" w:hAnsi="Arial" w:cs="Arial"/>
          <w:b/>
          <w:bCs/>
          <w:sz w:val="20"/>
          <w:szCs w:val="20"/>
        </w:rPr>
      </w:pPr>
      <w:r w:rsidRPr="00677D9F">
        <w:rPr>
          <w:rFonts w:ascii="Arial" w:hAnsi="Arial" w:cs="Arial"/>
          <w:b/>
          <w:bCs/>
          <w:sz w:val="20"/>
          <w:szCs w:val="20"/>
        </w:rPr>
        <w:t>L’accesso ai servizi online per rappresentanti e persone di fiducia</w:t>
      </w:r>
    </w:p>
    <w:p w14:paraId="5A24AAF9" w14:textId="3FE5066F" w:rsidR="00677D9F" w:rsidRPr="00677D9F" w:rsidRDefault="00677D9F" w:rsidP="00677D9F">
      <w:pPr>
        <w:pStyle w:val="NormaleWeb"/>
        <w:spacing w:before="0" w:beforeAutospacing="0" w:after="0" w:afterAutospacing="0" w:line="300" w:lineRule="atLeast"/>
        <w:jc w:val="both"/>
        <w:rPr>
          <w:rFonts w:ascii="Arial" w:hAnsi="Arial" w:cs="Arial"/>
          <w:i/>
          <w:iCs/>
          <w:color w:val="000000"/>
          <w:sz w:val="20"/>
          <w:szCs w:val="20"/>
        </w:rPr>
      </w:pPr>
      <w:r w:rsidRPr="00677D9F">
        <w:rPr>
          <w:rFonts w:ascii="Arial" w:hAnsi="Arial" w:cs="Arial"/>
          <w:i/>
          <w:iCs/>
          <w:color w:val="000000"/>
          <w:sz w:val="20"/>
          <w:szCs w:val="20"/>
        </w:rPr>
        <w:lastRenderedPageBreak/>
        <w:t xml:space="preserve">Agenzia delle Entrate, </w:t>
      </w:r>
      <w:proofErr w:type="gramStart"/>
      <w:r w:rsidRPr="00677D9F">
        <w:rPr>
          <w:rFonts w:ascii="Arial" w:hAnsi="Arial" w:cs="Arial"/>
          <w:i/>
          <w:iCs/>
          <w:color w:val="000000"/>
          <w:sz w:val="20"/>
          <w:szCs w:val="20"/>
        </w:rPr>
        <w:t>Guida</w:t>
      </w:r>
      <w:proofErr w:type="gramEnd"/>
      <w:r w:rsidRPr="00677D9F">
        <w:rPr>
          <w:rFonts w:ascii="Arial" w:hAnsi="Arial" w:cs="Arial"/>
          <w:i/>
          <w:iCs/>
          <w:color w:val="000000"/>
          <w:sz w:val="20"/>
          <w:szCs w:val="20"/>
        </w:rPr>
        <w:t xml:space="preserve"> L’accesso ai servizi online per rappresentanti e persone di fiducia</w:t>
      </w:r>
    </w:p>
    <w:p w14:paraId="2F868ECB" w14:textId="45C2B849" w:rsidR="008444CD" w:rsidRPr="00677D9F" w:rsidRDefault="008444CD" w:rsidP="00677D9F">
      <w:pPr>
        <w:pStyle w:val="NormaleWeb"/>
        <w:spacing w:before="0" w:beforeAutospacing="0" w:after="0" w:afterAutospacing="0" w:line="300" w:lineRule="atLeast"/>
        <w:jc w:val="both"/>
        <w:rPr>
          <w:rFonts w:ascii="Arial" w:hAnsi="Arial" w:cs="Arial"/>
          <w:color w:val="000000"/>
          <w:sz w:val="20"/>
          <w:szCs w:val="20"/>
        </w:rPr>
      </w:pPr>
      <w:r w:rsidRPr="00677D9F">
        <w:rPr>
          <w:rFonts w:ascii="Arial" w:hAnsi="Arial" w:cs="Arial"/>
          <w:color w:val="000000"/>
          <w:sz w:val="20"/>
          <w:szCs w:val="20"/>
        </w:rPr>
        <w:t>Ricordiamo che i contribuenti che hanno difficoltà o sono impossibilitati ad accedere in prima persona alle informazioni e ai servizi</w:t>
      </w:r>
      <w:r w:rsidR="00677D9F" w:rsidRPr="00677D9F">
        <w:rPr>
          <w:rFonts w:ascii="Arial" w:hAnsi="Arial" w:cs="Arial"/>
          <w:color w:val="000000"/>
          <w:sz w:val="20"/>
          <w:szCs w:val="20"/>
        </w:rPr>
        <w:t xml:space="preserve"> </w:t>
      </w:r>
      <w:r w:rsidRPr="00677D9F">
        <w:rPr>
          <w:rFonts w:ascii="Arial" w:hAnsi="Arial" w:cs="Arial"/>
          <w:color w:val="000000"/>
          <w:sz w:val="20"/>
          <w:szCs w:val="20"/>
        </w:rPr>
        <w:t>online</w:t>
      </w:r>
      <w:r w:rsidR="00677D9F" w:rsidRPr="00677D9F">
        <w:rPr>
          <w:rFonts w:ascii="Arial" w:hAnsi="Arial" w:cs="Arial"/>
          <w:color w:val="000000"/>
          <w:sz w:val="20"/>
          <w:szCs w:val="20"/>
        </w:rPr>
        <w:t xml:space="preserve"> </w:t>
      </w:r>
      <w:r w:rsidRPr="00677D9F">
        <w:rPr>
          <w:rFonts w:ascii="Arial" w:hAnsi="Arial" w:cs="Arial"/>
          <w:color w:val="000000"/>
          <w:sz w:val="20"/>
          <w:szCs w:val="20"/>
        </w:rPr>
        <w:t xml:space="preserve">disponibili nell’area riservata del sito dell’Agenzia </w:t>
      </w:r>
      <w:r w:rsidR="00677D9F">
        <w:rPr>
          <w:rFonts w:ascii="Arial" w:hAnsi="Arial" w:cs="Arial"/>
          <w:color w:val="000000"/>
          <w:sz w:val="20"/>
          <w:szCs w:val="20"/>
        </w:rPr>
        <w:t xml:space="preserve">delle </w:t>
      </w:r>
      <w:r w:rsidRPr="00677D9F">
        <w:rPr>
          <w:rFonts w:ascii="Arial" w:hAnsi="Arial" w:cs="Arial"/>
          <w:color w:val="000000"/>
          <w:sz w:val="20"/>
          <w:szCs w:val="20"/>
        </w:rPr>
        <w:t>Entrate possono avvalersi di una procedura che consente ad un’altra persona fisica di operare nel loro interesse.</w:t>
      </w:r>
      <w:r w:rsidR="00677D9F">
        <w:rPr>
          <w:rFonts w:ascii="Arial" w:hAnsi="Arial" w:cs="Arial"/>
          <w:color w:val="000000"/>
          <w:sz w:val="20"/>
          <w:szCs w:val="20"/>
        </w:rPr>
        <w:t xml:space="preserve"> </w:t>
      </w:r>
      <w:r w:rsidRPr="00677D9F">
        <w:rPr>
          <w:rFonts w:ascii="Arial" w:hAnsi="Arial" w:cs="Arial"/>
          <w:color w:val="000000"/>
          <w:sz w:val="20"/>
          <w:szCs w:val="20"/>
        </w:rPr>
        <w:t>In particolare</w:t>
      </w:r>
      <w:r w:rsidR="00677D9F">
        <w:rPr>
          <w:rFonts w:ascii="Arial" w:hAnsi="Arial" w:cs="Arial"/>
          <w:color w:val="000000"/>
          <w:sz w:val="20"/>
          <w:szCs w:val="20"/>
        </w:rPr>
        <w:t>,</w:t>
      </w:r>
      <w:r w:rsidRPr="00677D9F">
        <w:rPr>
          <w:rFonts w:ascii="Arial" w:hAnsi="Arial" w:cs="Arial"/>
          <w:color w:val="000000"/>
          <w:sz w:val="20"/>
          <w:szCs w:val="20"/>
        </w:rPr>
        <w:t xml:space="preserve"> la procedura è rivolta:</w:t>
      </w:r>
    </w:p>
    <w:p w14:paraId="5820D30B" w14:textId="0BDD0C7F" w:rsidR="008444CD" w:rsidRPr="00677D9F" w:rsidRDefault="008444CD" w:rsidP="00677D9F">
      <w:pPr>
        <w:pStyle w:val="NormaleWeb"/>
        <w:numPr>
          <w:ilvl w:val="0"/>
          <w:numId w:val="63"/>
        </w:numPr>
        <w:spacing w:before="0" w:beforeAutospacing="0" w:after="0" w:afterAutospacing="0" w:line="300" w:lineRule="atLeast"/>
        <w:jc w:val="both"/>
        <w:rPr>
          <w:rFonts w:ascii="Arial" w:hAnsi="Arial" w:cs="Arial"/>
          <w:color w:val="000000"/>
          <w:sz w:val="20"/>
          <w:szCs w:val="20"/>
        </w:rPr>
      </w:pPr>
      <w:r w:rsidRPr="00677D9F">
        <w:rPr>
          <w:rFonts w:ascii="Arial" w:hAnsi="Arial" w:cs="Arial"/>
          <w:color w:val="000000"/>
          <w:sz w:val="20"/>
          <w:szCs w:val="20"/>
        </w:rPr>
        <w:t>ai “</w:t>
      </w:r>
      <w:r w:rsidRPr="00677D9F">
        <w:rPr>
          <w:rFonts w:ascii="Arial" w:hAnsi="Arial" w:cs="Arial"/>
          <w:b/>
          <w:bCs/>
          <w:color w:val="000000"/>
          <w:sz w:val="20"/>
          <w:szCs w:val="20"/>
        </w:rPr>
        <w:t>rappresentanti</w:t>
      </w:r>
      <w:r w:rsidRPr="00677D9F">
        <w:rPr>
          <w:rFonts w:ascii="Arial" w:hAnsi="Arial" w:cs="Arial"/>
          <w:color w:val="000000"/>
          <w:sz w:val="20"/>
          <w:szCs w:val="20"/>
        </w:rPr>
        <w:t>”, ossia i soggetti legalmente titolati a operare per conto di persone che, per motivi legali o sanitari, si trovano nell’impossibilità, anche parziale o temporanea, di provvedere ai propri interessi (tutori, curatori speciali, amministratori di sostegno ed esercenti la responsabilità genitoriale)</w:t>
      </w:r>
      <w:r w:rsidR="00677D9F">
        <w:rPr>
          <w:rFonts w:ascii="Arial" w:hAnsi="Arial" w:cs="Arial"/>
          <w:color w:val="000000"/>
          <w:sz w:val="20"/>
          <w:szCs w:val="20"/>
        </w:rPr>
        <w:t>;</w:t>
      </w:r>
    </w:p>
    <w:p w14:paraId="7E4D29E7" w14:textId="7C410563" w:rsidR="008444CD" w:rsidRPr="00677D9F" w:rsidRDefault="008444CD" w:rsidP="00677D9F">
      <w:pPr>
        <w:pStyle w:val="NormaleWeb"/>
        <w:numPr>
          <w:ilvl w:val="0"/>
          <w:numId w:val="63"/>
        </w:numPr>
        <w:spacing w:before="0" w:beforeAutospacing="0" w:after="0" w:afterAutospacing="0" w:line="300" w:lineRule="atLeast"/>
        <w:jc w:val="both"/>
        <w:rPr>
          <w:rFonts w:ascii="Arial" w:hAnsi="Arial" w:cs="Arial"/>
          <w:color w:val="000000"/>
          <w:sz w:val="20"/>
          <w:szCs w:val="20"/>
        </w:rPr>
      </w:pPr>
      <w:r w:rsidRPr="00677D9F">
        <w:rPr>
          <w:rFonts w:ascii="Arial" w:hAnsi="Arial" w:cs="Arial"/>
          <w:color w:val="000000"/>
          <w:sz w:val="20"/>
          <w:szCs w:val="20"/>
        </w:rPr>
        <w:t>alle “</w:t>
      </w:r>
      <w:r w:rsidRPr="00677D9F">
        <w:rPr>
          <w:rFonts w:ascii="Arial" w:hAnsi="Arial" w:cs="Arial"/>
          <w:b/>
          <w:bCs/>
          <w:color w:val="000000"/>
          <w:sz w:val="20"/>
          <w:szCs w:val="20"/>
        </w:rPr>
        <w:t>persone di fiducia</w:t>
      </w:r>
      <w:r w:rsidRPr="00677D9F">
        <w:rPr>
          <w:rFonts w:ascii="Arial" w:hAnsi="Arial" w:cs="Arial"/>
          <w:color w:val="000000"/>
          <w:sz w:val="20"/>
          <w:szCs w:val="20"/>
        </w:rPr>
        <w:t>”, ossia i soggetti abilitati ad operare nell’interesse di altri (si tratta, per esempio, del figlio/a che intende utilizzare i servizi</w:t>
      </w:r>
      <w:r w:rsidR="00677D9F" w:rsidRPr="00677D9F">
        <w:rPr>
          <w:rFonts w:ascii="Arial" w:hAnsi="Arial" w:cs="Arial"/>
          <w:color w:val="000000"/>
          <w:sz w:val="20"/>
          <w:szCs w:val="20"/>
        </w:rPr>
        <w:t xml:space="preserve"> </w:t>
      </w:r>
      <w:r w:rsidRPr="00677D9F">
        <w:rPr>
          <w:rFonts w:ascii="Arial" w:hAnsi="Arial" w:cs="Arial"/>
          <w:color w:val="000000"/>
          <w:sz w:val="20"/>
          <w:szCs w:val="20"/>
        </w:rPr>
        <w:t>online</w:t>
      </w:r>
      <w:r w:rsidR="00677D9F" w:rsidRPr="00677D9F">
        <w:rPr>
          <w:rFonts w:ascii="Arial" w:hAnsi="Arial" w:cs="Arial"/>
          <w:color w:val="000000"/>
          <w:sz w:val="20"/>
          <w:szCs w:val="20"/>
        </w:rPr>
        <w:t xml:space="preserve"> </w:t>
      </w:r>
      <w:r w:rsidRPr="00677D9F">
        <w:rPr>
          <w:rFonts w:ascii="Arial" w:hAnsi="Arial" w:cs="Arial"/>
          <w:color w:val="000000"/>
          <w:sz w:val="20"/>
          <w:szCs w:val="20"/>
        </w:rPr>
        <w:t>per il genitore anziano o di una persona particolarmente fidata).</w:t>
      </w:r>
    </w:p>
    <w:p w14:paraId="714D8C1C" w14:textId="1DFB1E36" w:rsidR="008444CD" w:rsidRPr="00677D9F" w:rsidRDefault="008444CD" w:rsidP="00677D9F">
      <w:pPr>
        <w:pStyle w:val="NormaleWeb"/>
        <w:spacing w:before="0" w:beforeAutospacing="0" w:after="0" w:afterAutospacing="0" w:line="300" w:lineRule="atLeast"/>
        <w:jc w:val="both"/>
        <w:rPr>
          <w:rFonts w:ascii="Arial" w:hAnsi="Arial" w:cs="Arial"/>
          <w:color w:val="000000"/>
          <w:sz w:val="20"/>
          <w:szCs w:val="20"/>
        </w:rPr>
      </w:pPr>
      <w:r w:rsidRPr="00677D9F">
        <w:rPr>
          <w:rFonts w:ascii="Arial" w:hAnsi="Arial" w:cs="Arial"/>
          <w:color w:val="000000"/>
          <w:sz w:val="20"/>
          <w:szCs w:val="20"/>
        </w:rPr>
        <w:t xml:space="preserve">L’accesso all’area riservata dell’Agenzia </w:t>
      </w:r>
      <w:r w:rsidR="00677D9F">
        <w:rPr>
          <w:rFonts w:ascii="Arial" w:hAnsi="Arial" w:cs="Arial"/>
          <w:color w:val="000000"/>
          <w:sz w:val="20"/>
          <w:szCs w:val="20"/>
        </w:rPr>
        <w:t xml:space="preserve">delle </w:t>
      </w:r>
      <w:r w:rsidRPr="00677D9F">
        <w:rPr>
          <w:rFonts w:ascii="Arial" w:hAnsi="Arial" w:cs="Arial"/>
          <w:color w:val="000000"/>
          <w:sz w:val="20"/>
          <w:szCs w:val="20"/>
        </w:rPr>
        <w:t xml:space="preserve">Entrate e/o dell’Agenzia </w:t>
      </w:r>
      <w:r w:rsidR="00677D9F">
        <w:rPr>
          <w:rFonts w:ascii="Arial" w:hAnsi="Arial" w:cs="Arial"/>
          <w:color w:val="000000"/>
          <w:sz w:val="20"/>
          <w:szCs w:val="20"/>
        </w:rPr>
        <w:t xml:space="preserve">delle </w:t>
      </w:r>
      <w:r w:rsidRPr="00677D9F">
        <w:rPr>
          <w:rFonts w:ascii="Arial" w:hAnsi="Arial" w:cs="Arial"/>
          <w:color w:val="000000"/>
          <w:sz w:val="20"/>
          <w:szCs w:val="20"/>
        </w:rPr>
        <w:t xml:space="preserve">Entrate-Riscossione avviene sempre attraverso le credenziali personali del rappresentante o della persona di fiducia che, dopo l’autenticazione mediante SPID, CIE o CNS, e, nei casi previsti, mediante credenziali rilasciate dall’Agenzia </w:t>
      </w:r>
      <w:r w:rsidR="00677D9F">
        <w:rPr>
          <w:rFonts w:ascii="Arial" w:hAnsi="Arial" w:cs="Arial"/>
          <w:color w:val="000000"/>
          <w:sz w:val="20"/>
          <w:szCs w:val="20"/>
        </w:rPr>
        <w:t xml:space="preserve">delle </w:t>
      </w:r>
      <w:r w:rsidRPr="00677D9F">
        <w:rPr>
          <w:rFonts w:ascii="Arial" w:hAnsi="Arial" w:cs="Arial"/>
          <w:color w:val="000000"/>
          <w:sz w:val="20"/>
          <w:szCs w:val="20"/>
        </w:rPr>
        <w:t>Entrate, può scegliere se operare per proprio conto oppure per il soggetto rappresentato o per l’interessato.</w:t>
      </w:r>
    </w:p>
    <w:p w14:paraId="143B50AC" w14:textId="77777777" w:rsidR="008444CD" w:rsidRPr="00677D9F" w:rsidRDefault="008444CD" w:rsidP="00677D9F">
      <w:pPr>
        <w:pStyle w:val="NormaleWeb"/>
        <w:spacing w:before="0" w:beforeAutospacing="0" w:after="0" w:afterAutospacing="0" w:line="300" w:lineRule="atLeast"/>
        <w:jc w:val="both"/>
        <w:rPr>
          <w:rFonts w:ascii="Arial" w:hAnsi="Arial" w:cs="Arial"/>
          <w:color w:val="000000"/>
          <w:sz w:val="20"/>
          <w:szCs w:val="20"/>
        </w:rPr>
      </w:pPr>
    </w:p>
    <w:p w14:paraId="264144EA" w14:textId="77777777" w:rsidR="00D84A69" w:rsidRPr="00677D9F" w:rsidRDefault="00D84A69" w:rsidP="00677D9F">
      <w:pPr>
        <w:pStyle w:val="titolodocumento"/>
        <w:spacing w:after="0" w:line="300" w:lineRule="atLeast"/>
        <w:jc w:val="both"/>
        <w:rPr>
          <w:rFonts w:ascii="Arial" w:hAnsi="Arial" w:cs="Arial"/>
          <w:b w:val="0"/>
          <w:color w:val="auto"/>
          <w:sz w:val="20"/>
          <w:szCs w:val="20"/>
        </w:rPr>
      </w:pPr>
    </w:p>
    <w:p w14:paraId="5751BD76" w14:textId="4DC26E0D" w:rsidR="00AF0176" w:rsidRPr="00AF0176" w:rsidRDefault="00AF0176" w:rsidP="00AF0176">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AF0176">
        <w:rPr>
          <w:rFonts w:ascii="Calibri" w:eastAsia="Times New Roman" w:hAnsi="Calibri" w:cs="Arial"/>
          <w:color w:val="0F0F0F"/>
          <w:kern w:val="0"/>
          <w:position w:val="-1"/>
          <w:sz w:val="20"/>
          <w:szCs w:val="20"/>
          <w:lang w:eastAsia="it-IT"/>
          <w14:ligatures w14:val="none"/>
        </w:rPr>
        <w:t>IVA</w:t>
      </w:r>
    </w:p>
    <w:p w14:paraId="640E60C7" w14:textId="77777777" w:rsidR="008444CD" w:rsidRPr="00AF0176" w:rsidRDefault="008444CD" w:rsidP="00AF0176">
      <w:pPr>
        <w:spacing w:after="0" w:line="300" w:lineRule="atLeast"/>
        <w:jc w:val="both"/>
        <w:rPr>
          <w:rFonts w:ascii="Arial" w:hAnsi="Arial" w:cs="Arial"/>
          <w:b/>
          <w:bCs/>
          <w:iCs/>
          <w:color w:val="000000"/>
          <w:sz w:val="20"/>
          <w:szCs w:val="20"/>
        </w:rPr>
      </w:pPr>
      <w:r w:rsidRPr="00AF0176">
        <w:rPr>
          <w:rFonts w:ascii="Arial" w:hAnsi="Arial" w:cs="Arial"/>
          <w:b/>
          <w:bCs/>
          <w:iCs/>
          <w:color w:val="000000"/>
          <w:sz w:val="20"/>
          <w:szCs w:val="20"/>
        </w:rPr>
        <w:t>Il nuovo servizio di integrazione del Codice unico di progetto (CUP) nelle fatture elettroniche</w:t>
      </w:r>
    </w:p>
    <w:p w14:paraId="0382F960" w14:textId="78409B2A" w:rsidR="00AF0176" w:rsidRPr="00677D9F" w:rsidRDefault="00AF0176" w:rsidP="00AF0176">
      <w:pPr>
        <w:pStyle w:val="NormaleWeb"/>
        <w:spacing w:before="0" w:beforeAutospacing="0" w:after="0" w:afterAutospacing="0" w:line="300" w:lineRule="atLeast"/>
        <w:jc w:val="both"/>
        <w:rPr>
          <w:rFonts w:ascii="Arial" w:hAnsi="Arial" w:cs="Arial"/>
          <w:i/>
          <w:iCs/>
          <w:color w:val="000000"/>
          <w:sz w:val="20"/>
          <w:szCs w:val="20"/>
        </w:rPr>
      </w:pPr>
      <w:r w:rsidRPr="00AF0176">
        <w:rPr>
          <w:rFonts w:ascii="Arial" w:hAnsi="Arial" w:cs="Arial"/>
          <w:i/>
          <w:iCs/>
          <w:color w:val="000000"/>
          <w:sz w:val="20"/>
          <w:szCs w:val="20"/>
        </w:rPr>
        <w:t>Agenzia delle Entrate, Guida all’utilizzo del servizio di integrazione del Codice unico di progetto (CUP) nelle fatture elettroniche</w:t>
      </w:r>
    </w:p>
    <w:p w14:paraId="1F265947" w14:textId="1B7B1F50" w:rsidR="008444CD" w:rsidRPr="00AF0176" w:rsidRDefault="008444CD" w:rsidP="00AF0176">
      <w:pPr>
        <w:spacing w:after="0" w:line="300" w:lineRule="atLeast"/>
        <w:jc w:val="both"/>
        <w:rPr>
          <w:rFonts w:ascii="Arial" w:hAnsi="Arial" w:cs="Arial"/>
          <w:color w:val="0F0F0F"/>
          <w:sz w:val="20"/>
          <w:szCs w:val="20"/>
        </w:rPr>
      </w:pPr>
      <w:r w:rsidRPr="00AF0176">
        <w:rPr>
          <w:rFonts w:ascii="Arial" w:hAnsi="Arial" w:cs="Arial"/>
          <w:color w:val="0F0F0F"/>
          <w:sz w:val="20"/>
          <w:szCs w:val="20"/>
        </w:rPr>
        <w:t xml:space="preserve">A partire </w:t>
      </w:r>
      <w:r w:rsidRPr="00AF0176">
        <w:rPr>
          <w:rFonts w:ascii="Arial" w:hAnsi="Arial" w:cs="Arial"/>
          <w:b/>
          <w:bCs/>
          <w:color w:val="0F0F0F"/>
          <w:sz w:val="20"/>
          <w:szCs w:val="20"/>
        </w:rPr>
        <w:t>dal 27</w:t>
      </w:r>
      <w:r w:rsidR="00AF0176">
        <w:rPr>
          <w:rFonts w:ascii="Arial" w:hAnsi="Arial" w:cs="Arial"/>
          <w:b/>
          <w:bCs/>
          <w:color w:val="0F0F0F"/>
          <w:sz w:val="20"/>
          <w:szCs w:val="20"/>
        </w:rPr>
        <w:t xml:space="preserve"> gennaio </w:t>
      </w:r>
      <w:r w:rsidRPr="00AF0176">
        <w:rPr>
          <w:rFonts w:ascii="Arial" w:hAnsi="Arial" w:cs="Arial"/>
          <w:b/>
          <w:bCs/>
          <w:color w:val="0F0F0F"/>
          <w:sz w:val="20"/>
          <w:szCs w:val="20"/>
        </w:rPr>
        <w:t>2026</w:t>
      </w:r>
      <w:r w:rsidR="00AF0176">
        <w:rPr>
          <w:rFonts w:ascii="Arial" w:hAnsi="Arial" w:cs="Arial"/>
          <w:color w:val="0F0F0F"/>
          <w:sz w:val="20"/>
          <w:szCs w:val="20"/>
        </w:rPr>
        <w:t xml:space="preserve"> </w:t>
      </w:r>
      <w:r w:rsidRPr="00AF0176">
        <w:rPr>
          <w:rFonts w:ascii="Arial" w:hAnsi="Arial" w:cs="Arial"/>
          <w:color w:val="0F0F0F"/>
          <w:sz w:val="20"/>
          <w:szCs w:val="20"/>
        </w:rPr>
        <w:t>è finalmente disponibile nell’area riservata del portale Fatture e Corrispettivi il</w:t>
      </w:r>
      <w:r w:rsidR="00AF0176">
        <w:rPr>
          <w:rFonts w:ascii="Arial" w:hAnsi="Arial" w:cs="Arial"/>
          <w:color w:val="0F0F0F"/>
          <w:sz w:val="20"/>
          <w:szCs w:val="20"/>
        </w:rPr>
        <w:t xml:space="preserve"> </w:t>
      </w:r>
      <w:r w:rsidRPr="00AF0176">
        <w:rPr>
          <w:rFonts w:ascii="Arial" w:hAnsi="Arial" w:cs="Arial"/>
          <w:b/>
          <w:bCs/>
          <w:color w:val="0F0F0F"/>
          <w:sz w:val="20"/>
          <w:szCs w:val="20"/>
        </w:rPr>
        <w:t>servizio web per l’integrazione del codice CUP nelle fatture elettroniche</w:t>
      </w:r>
      <w:r w:rsidR="00AF0176">
        <w:rPr>
          <w:rFonts w:ascii="Arial" w:hAnsi="Arial" w:cs="Arial"/>
          <w:color w:val="0F0F0F"/>
          <w:sz w:val="20"/>
          <w:szCs w:val="20"/>
        </w:rPr>
        <w:t xml:space="preserve"> </w:t>
      </w:r>
      <w:r w:rsidRPr="00AF0176">
        <w:rPr>
          <w:rFonts w:ascii="Arial" w:hAnsi="Arial" w:cs="Arial"/>
          <w:color w:val="0F0F0F"/>
          <w:sz w:val="20"/>
          <w:szCs w:val="20"/>
        </w:rPr>
        <w:t>relative all’acquisto di beni e servizi oggetto di incentivi pubblici alle attività produttive previsto dal</w:t>
      </w:r>
      <w:r w:rsidR="00AF0176">
        <w:rPr>
          <w:rFonts w:ascii="Arial" w:hAnsi="Arial" w:cs="Arial"/>
          <w:color w:val="0F0F0F"/>
          <w:sz w:val="20"/>
          <w:szCs w:val="20"/>
        </w:rPr>
        <w:t xml:space="preserve"> </w:t>
      </w:r>
      <w:r w:rsidRPr="00AF0176">
        <w:rPr>
          <w:rFonts w:ascii="Arial" w:hAnsi="Arial" w:cs="Arial"/>
          <w:sz w:val="20"/>
          <w:szCs w:val="20"/>
        </w:rPr>
        <w:t>provvedimento 10 dicembre 2025</w:t>
      </w:r>
      <w:r w:rsidR="00AF0176">
        <w:rPr>
          <w:rFonts w:ascii="Arial" w:hAnsi="Arial" w:cs="Arial"/>
          <w:sz w:val="20"/>
          <w:szCs w:val="20"/>
        </w:rPr>
        <w:t>, n. 563301</w:t>
      </w:r>
      <w:r w:rsidRPr="00AF0176">
        <w:rPr>
          <w:rFonts w:ascii="Arial" w:hAnsi="Arial" w:cs="Arial"/>
          <w:color w:val="0F0F0F"/>
          <w:sz w:val="20"/>
          <w:szCs w:val="20"/>
        </w:rPr>
        <w:t>.</w:t>
      </w:r>
    </w:p>
    <w:p w14:paraId="1D3BCBBE" w14:textId="77777777" w:rsidR="008444CD" w:rsidRPr="00AF0176" w:rsidRDefault="008444CD" w:rsidP="00AF0176">
      <w:pPr>
        <w:spacing w:after="0" w:line="300" w:lineRule="atLeast"/>
        <w:jc w:val="both"/>
        <w:rPr>
          <w:rFonts w:ascii="Arial" w:hAnsi="Arial" w:cs="Arial"/>
          <w:color w:val="0F0F0F"/>
          <w:sz w:val="20"/>
          <w:szCs w:val="20"/>
        </w:rPr>
      </w:pPr>
      <w:r w:rsidRPr="00AF0176">
        <w:rPr>
          <w:rFonts w:ascii="Arial" w:hAnsi="Arial" w:cs="Arial"/>
          <w:color w:val="0F0F0F"/>
          <w:sz w:val="20"/>
          <w:szCs w:val="20"/>
        </w:rPr>
        <w:t>Fin dal 1° giugno 2023 le fatture elettroniche emesse da cedenti/prestatori residenti o stabiliti nel territorio dello Stato relative all’acquisizione dei beni e servizi oggetto di incentivi pubblici alle attività produttive, erogati a qualunque titolo e in qualunque forma da una Pubblica Amministrazione, devono sempre contenere il Codice unico di progetto (CUP).</w:t>
      </w:r>
    </w:p>
    <w:p w14:paraId="1A03EE6D" w14:textId="3BD2983F" w:rsidR="008444CD" w:rsidRPr="00AF0176" w:rsidRDefault="008444CD" w:rsidP="00AF0176">
      <w:pPr>
        <w:spacing w:after="0" w:line="300" w:lineRule="atLeast"/>
        <w:jc w:val="both"/>
        <w:rPr>
          <w:rFonts w:ascii="Arial" w:hAnsi="Arial" w:cs="Arial"/>
          <w:color w:val="0F0F0F"/>
          <w:sz w:val="20"/>
          <w:szCs w:val="20"/>
        </w:rPr>
      </w:pPr>
      <w:r w:rsidRPr="00AF0176">
        <w:rPr>
          <w:rFonts w:ascii="Arial" w:hAnsi="Arial" w:cs="Arial"/>
          <w:color w:val="0F0F0F"/>
          <w:sz w:val="20"/>
          <w:szCs w:val="20"/>
        </w:rPr>
        <w:t>Tale codice è riportato nell’atto di concessione dell’incentivo o viene comunicato al momento della sua assegnazione o al momento della sua richiesta e deve essere riportato dal cedente/prestatore nella fattura al momento della sua emissione.</w:t>
      </w:r>
      <w:r w:rsidR="00AF0176">
        <w:rPr>
          <w:rFonts w:ascii="Arial" w:hAnsi="Arial" w:cs="Arial"/>
          <w:color w:val="0F0F0F"/>
          <w:sz w:val="20"/>
          <w:szCs w:val="20"/>
        </w:rPr>
        <w:t xml:space="preserve"> </w:t>
      </w:r>
      <w:r w:rsidRPr="00AF0176">
        <w:rPr>
          <w:rFonts w:ascii="Arial" w:hAnsi="Arial" w:cs="Arial"/>
          <w:color w:val="0F0F0F"/>
          <w:sz w:val="20"/>
          <w:szCs w:val="20"/>
        </w:rPr>
        <w:t xml:space="preserve">Non è però raro il </w:t>
      </w:r>
      <w:r w:rsidRPr="00AF0176">
        <w:rPr>
          <w:rFonts w:ascii="Arial" w:hAnsi="Arial" w:cs="Arial"/>
          <w:b/>
          <w:bCs/>
          <w:color w:val="0F0F0F"/>
          <w:sz w:val="20"/>
          <w:szCs w:val="20"/>
        </w:rPr>
        <w:t>caso in cui il CUP venga assegnato successivamente all’emissione della fattura</w:t>
      </w:r>
      <w:r w:rsidRPr="00AF0176">
        <w:rPr>
          <w:rFonts w:ascii="Arial" w:hAnsi="Arial" w:cs="Arial"/>
          <w:color w:val="0F0F0F"/>
          <w:sz w:val="20"/>
          <w:szCs w:val="20"/>
        </w:rPr>
        <w:t>.</w:t>
      </w:r>
    </w:p>
    <w:p w14:paraId="23DE7A21" w14:textId="40DE23C4" w:rsidR="008444CD" w:rsidRPr="00AF0176" w:rsidRDefault="008444CD" w:rsidP="00AF0176">
      <w:pPr>
        <w:spacing w:after="0" w:line="300" w:lineRule="atLeast"/>
        <w:jc w:val="both"/>
        <w:rPr>
          <w:rFonts w:ascii="Arial" w:hAnsi="Arial" w:cs="Arial"/>
          <w:color w:val="0F0F0F"/>
          <w:sz w:val="20"/>
          <w:szCs w:val="20"/>
        </w:rPr>
      </w:pPr>
      <w:r w:rsidRPr="00AF0176">
        <w:rPr>
          <w:rFonts w:ascii="Arial" w:hAnsi="Arial" w:cs="Arial"/>
          <w:color w:val="0F0F0F"/>
          <w:sz w:val="20"/>
          <w:szCs w:val="20"/>
        </w:rPr>
        <w:t>Qualora il CUP non sia stato riportato nella fattura elettronica o sia stato riportato in modo errato dal cedente/prestatore e quest’ultimo non abbia provveduto a riemetterla in maniera corretta,</w:t>
      </w:r>
      <w:r w:rsidR="00AF0176">
        <w:rPr>
          <w:rFonts w:ascii="Arial" w:hAnsi="Arial" w:cs="Arial"/>
          <w:color w:val="0F0F0F"/>
          <w:sz w:val="20"/>
          <w:szCs w:val="20"/>
        </w:rPr>
        <w:t xml:space="preserve"> </w:t>
      </w:r>
      <w:r w:rsidRPr="00AF0176">
        <w:rPr>
          <w:rFonts w:ascii="Arial" w:hAnsi="Arial" w:cs="Arial"/>
          <w:b/>
          <w:bCs/>
          <w:color w:val="0F0F0F"/>
          <w:sz w:val="20"/>
          <w:szCs w:val="20"/>
        </w:rPr>
        <w:t>il cessionario/committente può integrare il CUP nella fattura mediante l’utilizzo del servizio web presente nel portale Fatture e Corrispettivi</w:t>
      </w:r>
      <w:r w:rsidRPr="00AF0176">
        <w:rPr>
          <w:rFonts w:ascii="Arial" w:hAnsi="Arial" w:cs="Arial"/>
          <w:color w:val="0F0F0F"/>
          <w:sz w:val="20"/>
          <w:szCs w:val="20"/>
        </w:rPr>
        <w:t>, come ben descritto nella</w:t>
      </w:r>
      <w:r w:rsidR="00AF0176">
        <w:rPr>
          <w:rFonts w:ascii="Arial" w:hAnsi="Arial" w:cs="Arial"/>
          <w:color w:val="0F0F0F"/>
          <w:sz w:val="20"/>
          <w:szCs w:val="20"/>
        </w:rPr>
        <w:t xml:space="preserve"> </w:t>
      </w:r>
      <w:r w:rsidR="00AF0176" w:rsidRPr="00AF0176">
        <w:rPr>
          <w:rFonts w:ascii="Arial" w:hAnsi="Arial" w:cs="Arial"/>
          <w:color w:val="0F0F0F"/>
          <w:sz w:val="20"/>
          <w:szCs w:val="20"/>
        </w:rPr>
        <w:t>Guida all’utilizzo del servizio di integrazione del Codice unico di progetto (CUP) nelle fatture elettroniche</w:t>
      </w:r>
      <w:r w:rsidRPr="00AF0176">
        <w:rPr>
          <w:rFonts w:ascii="Arial" w:hAnsi="Arial" w:cs="Arial"/>
          <w:color w:val="0F0F0F"/>
          <w:sz w:val="20"/>
          <w:szCs w:val="20"/>
        </w:rPr>
        <w:t>.</w:t>
      </w:r>
    </w:p>
    <w:p w14:paraId="26E280E8" w14:textId="77777777" w:rsidR="008444CD" w:rsidRPr="00AF0176" w:rsidRDefault="008444CD" w:rsidP="00AF0176">
      <w:pPr>
        <w:spacing w:after="0" w:line="300" w:lineRule="atLeast"/>
        <w:jc w:val="both"/>
        <w:rPr>
          <w:rFonts w:ascii="Arial" w:hAnsi="Arial" w:cs="Arial"/>
          <w:color w:val="0F0F0F"/>
          <w:sz w:val="20"/>
          <w:szCs w:val="20"/>
        </w:rPr>
      </w:pPr>
    </w:p>
    <w:p w14:paraId="1BEA9216" w14:textId="77777777" w:rsidR="00F677FA" w:rsidRPr="00AF0176" w:rsidRDefault="00F677FA" w:rsidP="00AF0176">
      <w:pPr>
        <w:shd w:val="clear" w:color="auto" w:fill="FFFFFF"/>
        <w:spacing w:after="0" w:line="300" w:lineRule="atLeast"/>
        <w:jc w:val="both"/>
        <w:rPr>
          <w:rFonts w:ascii="Arial" w:hAnsi="Arial" w:cs="Arial"/>
          <w:color w:val="0F0F0F"/>
          <w:sz w:val="20"/>
          <w:szCs w:val="20"/>
        </w:rPr>
      </w:pPr>
    </w:p>
    <w:p w14:paraId="39C90BFE" w14:textId="5C555BF4" w:rsidR="00AF0176" w:rsidRPr="00AF0176" w:rsidRDefault="00AF0176" w:rsidP="00AF0176">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AF0176">
        <w:rPr>
          <w:rFonts w:ascii="Calibri" w:eastAsia="Times New Roman" w:hAnsi="Calibri" w:cs="Arial"/>
          <w:color w:val="0F0F0F"/>
          <w:kern w:val="0"/>
          <w:position w:val="-1"/>
          <w:sz w:val="20"/>
          <w:szCs w:val="20"/>
          <w:lang w:eastAsia="it-IT"/>
          <w14:ligatures w14:val="none"/>
        </w:rPr>
        <w:t>IVA</w:t>
      </w:r>
    </w:p>
    <w:p w14:paraId="6DBBF9F8" w14:textId="77777777" w:rsidR="00F677FA" w:rsidRPr="00AF0176" w:rsidRDefault="00F677FA" w:rsidP="00AF0176">
      <w:pPr>
        <w:shd w:val="clear" w:color="auto" w:fill="FFFFFF"/>
        <w:spacing w:after="0" w:line="300" w:lineRule="atLeast"/>
        <w:jc w:val="both"/>
        <w:rPr>
          <w:rFonts w:ascii="Arial" w:hAnsi="Arial" w:cs="Arial"/>
          <w:b/>
          <w:bCs/>
          <w:sz w:val="20"/>
          <w:szCs w:val="20"/>
        </w:rPr>
      </w:pPr>
      <w:r w:rsidRPr="00AF0176">
        <w:rPr>
          <w:rFonts w:ascii="Arial" w:hAnsi="Arial" w:cs="Arial"/>
          <w:b/>
          <w:bCs/>
          <w:sz w:val="20"/>
          <w:szCs w:val="20"/>
        </w:rPr>
        <w:t>Rimborso IVA 2026: svolta per le “società di comodo” e nuove semplificazioni</w:t>
      </w:r>
    </w:p>
    <w:p w14:paraId="5F719AF3" w14:textId="4049237C" w:rsidR="00F677FA" w:rsidRPr="00AF0176" w:rsidRDefault="00F677FA" w:rsidP="00AF0176">
      <w:pPr>
        <w:shd w:val="clear" w:color="auto" w:fill="FFFFFF"/>
        <w:spacing w:after="0" w:line="300" w:lineRule="atLeast"/>
        <w:jc w:val="both"/>
        <w:rPr>
          <w:rFonts w:ascii="Arial" w:hAnsi="Arial" w:cs="Arial"/>
          <w:bCs/>
          <w:sz w:val="20"/>
          <w:szCs w:val="20"/>
        </w:rPr>
      </w:pPr>
      <w:r w:rsidRPr="00AF0176">
        <w:rPr>
          <w:rFonts w:ascii="Arial" w:hAnsi="Arial" w:cs="Arial"/>
          <w:bCs/>
          <w:sz w:val="20"/>
          <w:szCs w:val="20"/>
        </w:rPr>
        <w:t>I nu</w:t>
      </w:r>
      <w:r w:rsidRPr="003F3350">
        <w:rPr>
          <w:rFonts w:ascii="Arial" w:hAnsi="Arial" w:cs="Arial"/>
          <w:bCs/>
          <w:sz w:val="20"/>
          <w:szCs w:val="20"/>
        </w:rPr>
        <w:t>ovi</w:t>
      </w:r>
      <w:r w:rsidR="003F3350">
        <w:rPr>
          <w:rFonts w:ascii="Arial" w:hAnsi="Arial" w:cs="Arial"/>
          <w:bCs/>
          <w:sz w:val="20"/>
          <w:szCs w:val="20"/>
        </w:rPr>
        <w:t xml:space="preserve"> m</w:t>
      </w:r>
      <w:r w:rsidRPr="003F3350">
        <w:rPr>
          <w:rFonts w:ascii="Arial" w:hAnsi="Arial" w:cs="Arial"/>
          <w:bCs/>
          <w:sz w:val="20"/>
          <w:szCs w:val="20"/>
        </w:rPr>
        <w:t>odelli IVA 2026</w:t>
      </w:r>
      <w:r w:rsidR="003F3350">
        <w:rPr>
          <w:rFonts w:ascii="Arial" w:hAnsi="Arial" w:cs="Arial"/>
          <w:bCs/>
          <w:sz w:val="20"/>
          <w:szCs w:val="20"/>
        </w:rPr>
        <w:t xml:space="preserve"> </w:t>
      </w:r>
      <w:r w:rsidRPr="003F3350">
        <w:rPr>
          <w:rFonts w:ascii="Arial" w:hAnsi="Arial" w:cs="Arial"/>
          <w:bCs/>
          <w:sz w:val="20"/>
          <w:szCs w:val="20"/>
        </w:rPr>
        <w:t>introdu</w:t>
      </w:r>
      <w:r w:rsidRPr="00AF0176">
        <w:rPr>
          <w:rFonts w:ascii="Arial" w:hAnsi="Arial" w:cs="Arial"/>
          <w:bCs/>
          <w:sz w:val="20"/>
          <w:szCs w:val="20"/>
        </w:rPr>
        <w:t>cono una serie di correttivi che promettono di snellire notevolmente le procedure per il recupero del credito IVA.</w:t>
      </w:r>
    </w:p>
    <w:p w14:paraId="24523FDC" w14:textId="6A6BA052" w:rsidR="00F677FA" w:rsidRPr="00AF0176" w:rsidRDefault="00F677FA" w:rsidP="00AF0176">
      <w:pPr>
        <w:shd w:val="clear" w:color="auto" w:fill="FFFFFF"/>
        <w:spacing w:after="0" w:line="300" w:lineRule="atLeast"/>
        <w:jc w:val="both"/>
        <w:rPr>
          <w:rFonts w:ascii="Arial" w:hAnsi="Arial" w:cs="Arial"/>
          <w:bCs/>
          <w:sz w:val="20"/>
          <w:szCs w:val="20"/>
        </w:rPr>
      </w:pPr>
      <w:r w:rsidRPr="00AF0176">
        <w:rPr>
          <w:rFonts w:ascii="Arial" w:hAnsi="Arial" w:cs="Arial"/>
          <w:bCs/>
          <w:sz w:val="20"/>
          <w:szCs w:val="20"/>
        </w:rPr>
        <w:lastRenderedPageBreak/>
        <w:t>La principale novità riguarda il</w:t>
      </w:r>
      <w:r w:rsidR="003F3350">
        <w:rPr>
          <w:rFonts w:ascii="Arial" w:hAnsi="Arial" w:cs="Arial"/>
          <w:bCs/>
          <w:sz w:val="20"/>
          <w:szCs w:val="20"/>
        </w:rPr>
        <w:t xml:space="preserve"> </w:t>
      </w:r>
      <w:r w:rsidRPr="00AF0176">
        <w:rPr>
          <w:rFonts w:ascii="Arial" w:hAnsi="Arial" w:cs="Arial"/>
          <w:b/>
          <w:bCs/>
          <w:sz w:val="20"/>
          <w:szCs w:val="20"/>
        </w:rPr>
        <w:t>rimborso IVA</w:t>
      </w:r>
      <w:r w:rsidR="003F3350">
        <w:rPr>
          <w:rFonts w:ascii="Arial" w:hAnsi="Arial" w:cs="Arial"/>
          <w:bCs/>
          <w:sz w:val="20"/>
          <w:szCs w:val="20"/>
        </w:rPr>
        <w:t xml:space="preserve"> </w:t>
      </w:r>
      <w:r w:rsidRPr="00AF0176">
        <w:rPr>
          <w:rFonts w:ascii="Arial" w:hAnsi="Arial" w:cs="Arial"/>
          <w:bCs/>
          <w:sz w:val="20"/>
          <w:szCs w:val="20"/>
        </w:rPr>
        <w:t>per le cosiddette</w:t>
      </w:r>
      <w:r w:rsidR="003F3350">
        <w:rPr>
          <w:rFonts w:ascii="Arial" w:hAnsi="Arial" w:cs="Arial"/>
          <w:bCs/>
          <w:sz w:val="20"/>
          <w:szCs w:val="20"/>
        </w:rPr>
        <w:t xml:space="preserve"> </w:t>
      </w:r>
      <w:r w:rsidRPr="00AF0176">
        <w:rPr>
          <w:rFonts w:ascii="Arial" w:hAnsi="Arial" w:cs="Arial"/>
          <w:b/>
          <w:bCs/>
          <w:sz w:val="20"/>
          <w:szCs w:val="20"/>
        </w:rPr>
        <w:t>società di comodo</w:t>
      </w:r>
      <w:r w:rsidR="003F3350">
        <w:rPr>
          <w:rFonts w:ascii="Arial" w:hAnsi="Arial" w:cs="Arial"/>
          <w:bCs/>
          <w:sz w:val="20"/>
          <w:szCs w:val="20"/>
        </w:rPr>
        <w:t xml:space="preserve"> </w:t>
      </w:r>
      <w:r w:rsidRPr="00AF0176">
        <w:rPr>
          <w:rFonts w:ascii="Arial" w:hAnsi="Arial" w:cs="Arial"/>
          <w:bCs/>
          <w:sz w:val="20"/>
          <w:szCs w:val="20"/>
        </w:rPr>
        <w:t>(o non operative). In un’ottica di allineamento ai principi comunitari di neutralità dell’imposta, viene eliminata la storica penalizzazione che impediva l’utilizzo del credito. Da quest’anno, lo</w:t>
      </w:r>
      <w:r w:rsidR="003F3350">
        <w:rPr>
          <w:rFonts w:ascii="Arial" w:hAnsi="Arial" w:cs="Arial"/>
          <w:bCs/>
          <w:sz w:val="20"/>
          <w:szCs w:val="20"/>
        </w:rPr>
        <w:t xml:space="preserve"> </w:t>
      </w:r>
      <w:r w:rsidRPr="00AF0176">
        <w:rPr>
          <w:rFonts w:ascii="Arial" w:hAnsi="Arial" w:cs="Arial"/>
          <w:bCs/>
          <w:i/>
          <w:iCs/>
          <w:sz w:val="20"/>
          <w:szCs w:val="20"/>
        </w:rPr>
        <w:t>status</w:t>
      </w:r>
      <w:r w:rsidR="003F3350">
        <w:rPr>
          <w:rFonts w:ascii="Arial" w:hAnsi="Arial" w:cs="Arial"/>
          <w:bCs/>
          <w:sz w:val="20"/>
          <w:szCs w:val="20"/>
        </w:rPr>
        <w:t xml:space="preserve"> </w:t>
      </w:r>
      <w:r w:rsidRPr="00AF0176">
        <w:rPr>
          <w:rFonts w:ascii="Arial" w:hAnsi="Arial" w:cs="Arial"/>
          <w:bCs/>
          <w:sz w:val="20"/>
          <w:szCs w:val="20"/>
        </w:rPr>
        <w:t>di società non operativa non blocca più il credito maturato, né richiede attestazioni specifiche o test di operatività per sbloccare i fondi.</w:t>
      </w:r>
    </w:p>
    <w:p w14:paraId="02689DC3" w14:textId="77777777" w:rsidR="00F677FA" w:rsidRPr="00AF0176" w:rsidRDefault="00F677FA" w:rsidP="00AF0176">
      <w:pPr>
        <w:shd w:val="clear" w:color="auto" w:fill="FFFFFF"/>
        <w:spacing w:after="0" w:line="300" w:lineRule="atLeast"/>
        <w:jc w:val="both"/>
        <w:rPr>
          <w:rFonts w:ascii="Arial" w:hAnsi="Arial" w:cs="Arial"/>
          <w:bCs/>
          <w:sz w:val="20"/>
          <w:szCs w:val="20"/>
        </w:rPr>
      </w:pPr>
      <w:r w:rsidRPr="00AF0176">
        <w:rPr>
          <w:rFonts w:ascii="Arial" w:hAnsi="Arial" w:cs="Arial"/>
          <w:bCs/>
          <w:sz w:val="20"/>
          <w:szCs w:val="20"/>
        </w:rPr>
        <w:t>Le innovazioni toccano anche settori specifici e politiche di investimento:</w:t>
      </w:r>
    </w:p>
    <w:p w14:paraId="0278F638" w14:textId="3DD933F8" w:rsidR="00F677FA" w:rsidRPr="00AF0176" w:rsidRDefault="00F677FA" w:rsidP="00AF0176">
      <w:pPr>
        <w:numPr>
          <w:ilvl w:val="0"/>
          <w:numId w:val="67"/>
        </w:numPr>
        <w:shd w:val="clear" w:color="auto" w:fill="FFFFFF"/>
        <w:spacing w:after="0" w:line="300" w:lineRule="atLeast"/>
        <w:jc w:val="both"/>
        <w:rPr>
          <w:rFonts w:ascii="Arial" w:hAnsi="Arial" w:cs="Arial"/>
          <w:bCs/>
          <w:sz w:val="20"/>
          <w:szCs w:val="20"/>
        </w:rPr>
      </w:pPr>
      <w:r w:rsidRPr="00AF0176">
        <w:rPr>
          <w:rFonts w:ascii="Arial" w:hAnsi="Arial" w:cs="Arial"/>
          <w:b/>
          <w:bCs/>
          <w:sz w:val="20"/>
          <w:szCs w:val="20"/>
        </w:rPr>
        <w:t>settore logistica e trasporti</w:t>
      </w:r>
      <w:r w:rsidRPr="003F3350">
        <w:rPr>
          <w:rFonts w:ascii="Arial" w:hAnsi="Arial" w:cs="Arial"/>
          <w:sz w:val="20"/>
          <w:szCs w:val="20"/>
        </w:rPr>
        <w:t>:</w:t>
      </w:r>
      <w:r w:rsidR="003F3350" w:rsidRPr="003F3350">
        <w:rPr>
          <w:rFonts w:ascii="Arial" w:hAnsi="Arial" w:cs="Arial"/>
          <w:sz w:val="20"/>
          <w:szCs w:val="20"/>
        </w:rPr>
        <w:t xml:space="preserve"> </w:t>
      </w:r>
      <w:r w:rsidRPr="00AF0176">
        <w:rPr>
          <w:rFonts w:ascii="Arial" w:hAnsi="Arial" w:cs="Arial"/>
          <w:bCs/>
          <w:sz w:val="20"/>
          <w:szCs w:val="20"/>
        </w:rPr>
        <w:t>cambiano le regole per l’indicazione delle prestazioni in</w:t>
      </w:r>
      <w:r w:rsidR="003F3350">
        <w:rPr>
          <w:rFonts w:ascii="Arial" w:hAnsi="Arial" w:cs="Arial"/>
          <w:bCs/>
          <w:sz w:val="20"/>
          <w:szCs w:val="20"/>
        </w:rPr>
        <w:t xml:space="preserve"> </w:t>
      </w:r>
      <w:r w:rsidRPr="00AF0176">
        <w:rPr>
          <w:rFonts w:ascii="Arial" w:hAnsi="Arial" w:cs="Arial"/>
          <w:bCs/>
          <w:i/>
          <w:iCs/>
          <w:sz w:val="20"/>
          <w:szCs w:val="20"/>
        </w:rPr>
        <w:t xml:space="preserve">reverse </w:t>
      </w:r>
      <w:proofErr w:type="spellStart"/>
      <w:r w:rsidRPr="00AF0176">
        <w:rPr>
          <w:rFonts w:ascii="Arial" w:hAnsi="Arial" w:cs="Arial"/>
          <w:bCs/>
          <w:i/>
          <w:iCs/>
          <w:sz w:val="20"/>
          <w:szCs w:val="20"/>
        </w:rPr>
        <w:t>charge</w:t>
      </w:r>
      <w:proofErr w:type="spellEnd"/>
      <w:r w:rsidR="003F3350">
        <w:rPr>
          <w:rFonts w:ascii="Arial" w:hAnsi="Arial" w:cs="Arial"/>
          <w:bCs/>
          <w:sz w:val="20"/>
          <w:szCs w:val="20"/>
        </w:rPr>
        <w:t xml:space="preserve"> </w:t>
      </w:r>
      <w:r w:rsidRPr="00AF0176">
        <w:rPr>
          <w:rFonts w:ascii="Arial" w:hAnsi="Arial" w:cs="Arial"/>
          <w:bCs/>
          <w:sz w:val="20"/>
          <w:szCs w:val="20"/>
        </w:rPr>
        <w:t>(inversione contabile). È stato chiarito che il pagamento dell’IVA da parte del committente in questo regime non influisce sul calcolo dell’aliquota media, parametro cruciale per l’accesso al</w:t>
      </w:r>
      <w:r w:rsidR="003F3350">
        <w:rPr>
          <w:rFonts w:ascii="Arial" w:hAnsi="Arial" w:cs="Arial"/>
          <w:bCs/>
          <w:sz w:val="20"/>
          <w:szCs w:val="20"/>
        </w:rPr>
        <w:t xml:space="preserve"> </w:t>
      </w:r>
      <w:r w:rsidRPr="003F3350">
        <w:rPr>
          <w:rFonts w:ascii="Arial" w:hAnsi="Arial" w:cs="Arial"/>
          <w:sz w:val="20"/>
          <w:szCs w:val="20"/>
        </w:rPr>
        <w:t xml:space="preserve">rimborso IVA. </w:t>
      </w:r>
      <w:r w:rsidRPr="00AF0176">
        <w:rPr>
          <w:rFonts w:ascii="Arial" w:hAnsi="Arial" w:cs="Arial"/>
          <w:bCs/>
          <w:sz w:val="20"/>
          <w:szCs w:val="20"/>
        </w:rPr>
        <w:t>Una distinzione netta rispetto alle regole dello</w:t>
      </w:r>
      <w:r w:rsidR="003F3350">
        <w:rPr>
          <w:rFonts w:ascii="Arial" w:hAnsi="Arial" w:cs="Arial"/>
          <w:bCs/>
          <w:sz w:val="20"/>
          <w:szCs w:val="20"/>
        </w:rPr>
        <w:t xml:space="preserve"> </w:t>
      </w:r>
      <w:r w:rsidRPr="00AF0176">
        <w:rPr>
          <w:rFonts w:ascii="Arial" w:hAnsi="Arial" w:cs="Arial"/>
          <w:bCs/>
          <w:i/>
          <w:iCs/>
          <w:sz w:val="20"/>
          <w:szCs w:val="20"/>
        </w:rPr>
        <w:t>split payment</w:t>
      </w:r>
      <w:r w:rsidR="003F3350">
        <w:rPr>
          <w:rFonts w:ascii="Arial" w:hAnsi="Arial" w:cs="Arial"/>
          <w:bCs/>
          <w:sz w:val="20"/>
          <w:szCs w:val="20"/>
        </w:rPr>
        <w:t xml:space="preserve"> </w:t>
      </w:r>
      <w:r w:rsidRPr="00AF0176">
        <w:rPr>
          <w:rFonts w:ascii="Arial" w:hAnsi="Arial" w:cs="Arial"/>
          <w:bCs/>
          <w:sz w:val="20"/>
          <w:szCs w:val="20"/>
        </w:rPr>
        <w:t>della PA</w:t>
      </w:r>
      <w:r w:rsidR="003F3350">
        <w:rPr>
          <w:rFonts w:ascii="Arial" w:hAnsi="Arial" w:cs="Arial"/>
          <w:bCs/>
          <w:sz w:val="20"/>
          <w:szCs w:val="20"/>
        </w:rPr>
        <w:t>;</w:t>
      </w:r>
    </w:p>
    <w:p w14:paraId="758A748C" w14:textId="56125E10" w:rsidR="00F677FA" w:rsidRPr="00AF0176" w:rsidRDefault="00F677FA" w:rsidP="00AF0176">
      <w:pPr>
        <w:numPr>
          <w:ilvl w:val="0"/>
          <w:numId w:val="67"/>
        </w:numPr>
        <w:shd w:val="clear" w:color="auto" w:fill="FFFFFF"/>
        <w:spacing w:after="0" w:line="300" w:lineRule="atLeast"/>
        <w:jc w:val="both"/>
        <w:rPr>
          <w:rFonts w:ascii="Arial" w:hAnsi="Arial" w:cs="Arial"/>
          <w:bCs/>
          <w:sz w:val="20"/>
          <w:szCs w:val="20"/>
        </w:rPr>
      </w:pPr>
      <w:r w:rsidRPr="00AF0176">
        <w:rPr>
          <w:rFonts w:ascii="Arial" w:hAnsi="Arial" w:cs="Arial"/>
          <w:b/>
          <w:bCs/>
          <w:sz w:val="20"/>
          <w:szCs w:val="20"/>
        </w:rPr>
        <w:t>investimenti su beni di terzi</w:t>
      </w:r>
      <w:r w:rsidRPr="003F3350">
        <w:rPr>
          <w:rFonts w:ascii="Arial" w:hAnsi="Arial" w:cs="Arial"/>
          <w:sz w:val="20"/>
          <w:szCs w:val="20"/>
        </w:rPr>
        <w:t>:</w:t>
      </w:r>
      <w:r w:rsidR="003F3350" w:rsidRPr="003F3350">
        <w:rPr>
          <w:rFonts w:ascii="Arial" w:hAnsi="Arial" w:cs="Arial"/>
          <w:sz w:val="20"/>
          <w:szCs w:val="20"/>
        </w:rPr>
        <w:t xml:space="preserve"> </w:t>
      </w:r>
      <w:r w:rsidRPr="00AF0176">
        <w:rPr>
          <w:rFonts w:ascii="Arial" w:hAnsi="Arial" w:cs="Arial"/>
          <w:bCs/>
          <w:sz w:val="20"/>
          <w:szCs w:val="20"/>
        </w:rPr>
        <w:t>si estende il perimetro del rimborso per l’acquisto di</w:t>
      </w:r>
      <w:r w:rsidR="003F3350">
        <w:rPr>
          <w:rFonts w:ascii="Arial" w:hAnsi="Arial" w:cs="Arial"/>
          <w:bCs/>
          <w:sz w:val="20"/>
          <w:szCs w:val="20"/>
        </w:rPr>
        <w:t xml:space="preserve"> </w:t>
      </w:r>
      <w:r w:rsidRPr="00AF0176">
        <w:rPr>
          <w:rFonts w:ascii="Arial" w:hAnsi="Arial" w:cs="Arial"/>
          <w:b/>
          <w:bCs/>
          <w:sz w:val="20"/>
          <w:szCs w:val="20"/>
        </w:rPr>
        <w:t>beni ammortizzabili</w:t>
      </w:r>
      <w:r w:rsidRPr="00AF0176">
        <w:rPr>
          <w:rFonts w:ascii="Arial" w:hAnsi="Arial" w:cs="Arial"/>
          <w:bCs/>
          <w:sz w:val="20"/>
          <w:szCs w:val="20"/>
        </w:rPr>
        <w:t>. L’agevolazione coprirà anche le spese sostenute su beni di terzi, e anche gli investimenti destinati successivamente a operazioni non imponibili, rimuovendo precedenti incertezze interpretative.</w:t>
      </w:r>
    </w:p>
    <w:p w14:paraId="0AFA5B0F" w14:textId="77777777" w:rsidR="00F677FA" w:rsidRPr="00AF0176" w:rsidRDefault="00F677FA" w:rsidP="00AF0176">
      <w:pPr>
        <w:shd w:val="clear" w:color="auto" w:fill="FFFFFF"/>
        <w:spacing w:after="0" w:line="300" w:lineRule="atLeast"/>
        <w:jc w:val="both"/>
        <w:rPr>
          <w:rFonts w:ascii="Arial" w:hAnsi="Arial" w:cs="Arial"/>
          <w:bCs/>
          <w:sz w:val="20"/>
          <w:szCs w:val="20"/>
        </w:rPr>
      </w:pPr>
    </w:p>
    <w:p w14:paraId="418410D6" w14:textId="77777777" w:rsidR="00F677FA" w:rsidRPr="00AF0176" w:rsidRDefault="00F677FA" w:rsidP="00AF0176">
      <w:pPr>
        <w:shd w:val="clear" w:color="auto" w:fill="FFFFFF"/>
        <w:spacing w:after="0" w:line="300" w:lineRule="atLeast"/>
        <w:jc w:val="both"/>
        <w:rPr>
          <w:rFonts w:ascii="Arial" w:hAnsi="Arial" w:cs="Arial"/>
          <w:bCs/>
          <w:sz w:val="20"/>
          <w:szCs w:val="20"/>
        </w:rPr>
      </w:pPr>
    </w:p>
    <w:p w14:paraId="5A1609CA" w14:textId="5474FBA8" w:rsidR="003F3350" w:rsidRPr="003F3350" w:rsidRDefault="003F3350" w:rsidP="003F3350">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3F3350">
        <w:rPr>
          <w:rFonts w:ascii="Calibri" w:eastAsia="Times New Roman" w:hAnsi="Calibri" w:cs="Arial"/>
          <w:color w:val="0F0F0F"/>
          <w:kern w:val="0"/>
          <w:position w:val="-1"/>
          <w:sz w:val="20"/>
          <w:szCs w:val="20"/>
          <w:lang w:eastAsia="it-IT"/>
          <w14:ligatures w14:val="none"/>
        </w:rPr>
        <w:t>ACCERTAMENTO E RISCOSSIONE</w:t>
      </w:r>
    </w:p>
    <w:p w14:paraId="5E94F1B0" w14:textId="6A13EA32" w:rsidR="00F677FA" w:rsidRPr="003F3350" w:rsidRDefault="00F677FA" w:rsidP="003F3350">
      <w:pPr>
        <w:shd w:val="clear" w:color="auto" w:fill="FFFFFF"/>
        <w:spacing w:after="0" w:line="300" w:lineRule="atLeast"/>
        <w:jc w:val="both"/>
        <w:rPr>
          <w:rFonts w:ascii="Arial" w:hAnsi="Arial" w:cs="Arial"/>
          <w:b/>
          <w:bCs/>
          <w:iCs/>
          <w:color w:val="000000"/>
          <w:sz w:val="20"/>
          <w:szCs w:val="20"/>
        </w:rPr>
      </w:pPr>
      <w:r w:rsidRPr="00834AE6">
        <w:rPr>
          <w:rFonts w:ascii="Arial" w:hAnsi="Arial" w:cs="Arial"/>
          <w:b/>
          <w:bCs/>
          <w:iCs/>
          <w:color w:val="000000"/>
          <w:sz w:val="20"/>
          <w:szCs w:val="20"/>
        </w:rPr>
        <w:t xml:space="preserve">Rottamazione-quinquies: come ottenere il Prospetto </w:t>
      </w:r>
      <w:r w:rsidR="00834AE6">
        <w:rPr>
          <w:rFonts w:ascii="Arial" w:hAnsi="Arial" w:cs="Arial"/>
          <w:b/>
          <w:bCs/>
          <w:iCs/>
          <w:color w:val="000000"/>
          <w:sz w:val="20"/>
          <w:szCs w:val="20"/>
        </w:rPr>
        <w:t>i</w:t>
      </w:r>
      <w:r w:rsidRPr="00834AE6">
        <w:rPr>
          <w:rFonts w:ascii="Arial" w:hAnsi="Arial" w:cs="Arial"/>
          <w:b/>
          <w:bCs/>
          <w:iCs/>
          <w:color w:val="000000"/>
          <w:sz w:val="20"/>
          <w:szCs w:val="20"/>
        </w:rPr>
        <w:t>nformativo per la rottamazione cartelle 2026</w:t>
      </w:r>
    </w:p>
    <w:p w14:paraId="1308D41E" w14:textId="03C20BCB" w:rsidR="00F677FA" w:rsidRPr="003F3350"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 xml:space="preserve">La nuova </w:t>
      </w:r>
      <w:r w:rsidR="00834AE6">
        <w:rPr>
          <w:rFonts w:ascii="Arial" w:hAnsi="Arial" w:cs="Arial"/>
          <w:color w:val="0F0F0F"/>
          <w:sz w:val="20"/>
          <w:szCs w:val="20"/>
        </w:rPr>
        <w:t>r</w:t>
      </w:r>
      <w:r w:rsidRPr="003F3350">
        <w:rPr>
          <w:rFonts w:ascii="Arial" w:hAnsi="Arial" w:cs="Arial"/>
          <w:color w:val="0F0F0F"/>
          <w:sz w:val="20"/>
          <w:szCs w:val="20"/>
        </w:rPr>
        <w:t>ottamazione-quinquies si presenta come un’opportunità per contribuenti e professionisti, offrendo una via d’uscita agevolata per i debiti affidati all’</w:t>
      </w:r>
      <w:r w:rsidR="00834AE6">
        <w:rPr>
          <w:rFonts w:ascii="Arial" w:hAnsi="Arial" w:cs="Arial"/>
          <w:color w:val="0F0F0F"/>
          <w:sz w:val="20"/>
          <w:szCs w:val="20"/>
        </w:rPr>
        <w:t>a</w:t>
      </w:r>
      <w:r w:rsidRPr="003F3350">
        <w:rPr>
          <w:rFonts w:ascii="Arial" w:hAnsi="Arial" w:cs="Arial"/>
          <w:color w:val="0F0F0F"/>
          <w:sz w:val="20"/>
          <w:szCs w:val="20"/>
        </w:rPr>
        <w:t>gente della riscossione.</w:t>
      </w:r>
    </w:p>
    <w:p w14:paraId="54BE3AF2" w14:textId="1FBF0C60" w:rsidR="00F677FA" w:rsidRPr="00834AE6"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 xml:space="preserve">La sfida principale in queste settimane consiste nel mappare correttamente l’esposizione debitoria e a tal fine gioca un ruolo fondamentale </w:t>
      </w:r>
      <w:r w:rsidRPr="00834AE6">
        <w:rPr>
          <w:rFonts w:ascii="Arial" w:hAnsi="Arial" w:cs="Arial"/>
          <w:color w:val="0F0F0F"/>
          <w:sz w:val="20"/>
          <w:szCs w:val="20"/>
        </w:rPr>
        <w:t>il</w:t>
      </w:r>
      <w:r w:rsidR="00834AE6" w:rsidRPr="00834AE6">
        <w:rPr>
          <w:rFonts w:ascii="Arial" w:hAnsi="Arial" w:cs="Arial"/>
          <w:color w:val="0F0F0F"/>
          <w:sz w:val="20"/>
          <w:szCs w:val="20"/>
        </w:rPr>
        <w:t xml:space="preserve"> </w:t>
      </w:r>
      <w:r w:rsidRPr="00834AE6">
        <w:rPr>
          <w:rFonts w:ascii="Arial" w:hAnsi="Arial" w:cs="Arial"/>
          <w:color w:val="0F0F0F"/>
          <w:sz w:val="20"/>
          <w:szCs w:val="20"/>
        </w:rPr>
        <w:t xml:space="preserve">Prospetto </w:t>
      </w:r>
      <w:r w:rsidR="00834AE6" w:rsidRPr="00834AE6">
        <w:rPr>
          <w:rFonts w:ascii="Arial" w:hAnsi="Arial" w:cs="Arial"/>
          <w:color w:val="0F0F0F"/>
          <w:sz w:val="20"/>
          <w:szCs w:val="20"/>
        </w:rPr>
        <w:t>i</w:t>
      </w:r>
      <w:r w:rsidRPr="00834AE6">
        <w:rPr>
          <w:rFonts w:ascii="Arial" w:hAnsi="Arial" w:cs="Arial"/>
          <w:color w:val="0F0F0F"/>
          <w:sz w:val="20"/>
          <w:szCs w:val="20"/>
        </w:rPr>
        <w:t>nformativo.</w:t>
      </w:r>
    </w:p>
    <w:p w14:paraId="20E82AA9" w14:textId="7B95D727" w:rsidR="00F677FA" w:rsidRPr="003F3350" w:rsidRDefault="00F677FA" w:rsidP="003F3350">
      <w:pPr>
        <w:shd w:val="clear" w:color="auto" w:fill="FFFFFF"/>
        <w:spacing w:after="0" w:line="300" w:lineRule="atLeast"/>
        <w:jc w:val="both"/>
        <w:rPr>
          <w:rFonts w:ascii="Arial" w:hAnsi="Arial" w:cs="Arial"/>
          <w:color w:val="0F0F0F"/>
          <w:sz w:val="20"/>
          <w:szCs w:val="20"/>
        </w:rPr>
      </w:pPr>
      <w:r w:rsidRPr="00834AE6">
        <w:rPr>
          <w:rFonts w:ascii="Arial" w:hAnsi="Arial" w:cs="Arial"/>
          <w:color w:val="0F0F0F"/>
          <w:sz w:val="20"/>
          <w:szCs w:val="20"/>
        </w:rPr>
        <w:t>Il Prospetto informativo è l’</w:t>
      </w:r>
      <w:r w:rsidRPr="00834AE6">
        <w:rPr>
          <w:rFonts w:ascii="Arial" w:hAnsi="Arial" w:cs="Arial"/>
          <w:b/>
          <w:bCs/>
          <w:color w:val="0F0F0F"/>
          <w:sz w:val="20"/>
          <w:szCs w:val="20"/>
        </w:rPr>
        <w:t>elenco analitico delle cartelle di pagamento, degli avvisi di accertamento e di addebito</w:t>
      </w:r>
      <w:r w:rsidR="00834AE6" w:rsidRPr="00834AE6">
        <w:rPr>
          <w:rFonts w:ascii="Arial" w:hAnsi="Arial" w:cs="Arial"/>
          <w:b/>
          <w:bCs/>
          <w:color w:val="0F0F0F"/>
          <w:sz w:val="20"/>
          <w:szCs w:val="20"/>
        </w:rPr>
        <w:t xml:space="preserve"> </w:t>
      </w:r>
      <w:r w:rsidRPr="00834AE6">
        <w:rPr>
          <w:rFonts w:ascii="Arial" w:hAnsi="Arial" w:cs="Arial"/>
          <w:b/>
          <w:bCs/>
          <w:color w:val="0F0F0F"/>
          <w:sz w:val="20"/>
          <w:szCs w:val="20"/>
        </w:rPr>
        <w:t>che ri</w:t>
      </w:r>
      <w:r w:rsidRPr="003F3350">
        <w:rPr>
          <w:rFonts w:ascii="Arial" w:hAnsi="Arial" w:cs="Arial"/>
          <w:b/>
          <w:bCs/>
          <w:color w:val="0F0F0F"/>
          <w:sz w:val="20"/>
          <w:szCs w:val="20"/>
        </w:rPr>
        <w:t>entrano nel perimetro della definizione agevolata</w:t>
      </w:r>
      <w:r w:rsidR="00834AE6">
        <w:rPr>
          <w:rFonts w:ascii="Arial" w:hAnsi="Arial" w:cs="Arial"/>
          <w:color w:val="0F0F0F"/>
          <w:sz w:val="20"/>
          <w:szCs w:val="20"/>
        </w:rPr>
        <w:t xml:space="preserve"> </w:t>
      </w:r>
      <w:r w:rsidRPr="003F3350">
        <w:rPr>
          <w:rFonts w:ascii="Arial" w:hAnsi="Arial" w:cs="Arial"/>
          <w:color w:val="0F0F0F"/>
          <w:sz w:val="20"/>
          <w:szCs w:val="20"/>
        </w:rPr>
        <w:t>e riporta anche il calcolo preciso di quanto dovuto al netto di sanzioni, interessi iscritti a ruolo, interessi di mora e aggio.</w:t>
      </w:r>
      <w:r w:rsidR="00834AE6">
        <w:rPr>
          <w:rFonts w:ascii="Arial" w:hAnsi="Arial" w:cs="Arial"/>
          <w:color w:val="0F0F0F"/>
          <w:sz w:val="20"/>
          <w:szCs w:val="20"/>
        </w:rPr>
        <w:t xml:space="preserve"> </w:t>
      </w:r>
      <w:r w:rsidRPr="003F3350">
        <w:rPr>
          <w:rFonts w:ascii="Arial" w:hAnsi="Arial" w:cs="Arial"/>
          <w:color w:val="0F0F0F"/>
          <w:sz w:val="20"/>
          <w:szCs w:val="20"/>
        </w:rPr>
        <w:t>Per le sanzioni amministrative (multe stradali), il Prospetto evidenzia l’abbattimento totale degli interessi e dell’aggio, lasciando in carico al contribuente solo la quota capitale e le spese di notifica/procedura.</w:t>
      </w:r>
    </w:p>
    <w:p w14:paraId="76D5BF27" w14:textId="77777777" w:rsidR="00834AE6"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 xml:space="preserve">L’Agenzia delle Entrate-Riscossione ha predisposto una procedura telematica semplificata per </w:t>
      </w:r>
      <w:r w:rsidR="00834AE6">
        <w:rPr>
          <w:rFonts w:ascii="Arial" w:hAnsi="Arial" w:cs="Arial"/>
          <w:color w:val="0F0F0F"/>
          <w:sz w:val="20"/>
          <w:szCs w:val="20"/>
        </w:rPr>
        <w:t>richiedere il Prospetto informativo</w:t>
      </w:r>
      <w:r w:rsidRPr="003F3350">
        <w:rPr>
          <w:rFonts w:ascii="Arial" w:hAnsi="Arial" w:cs="Arial"/>
          <w:color w:val="0F0F0F"/>
          <w:sz w:val="20"/>
          <w:szCs w:val="20"/>
        </w:rPr>
        <w:t>.</w:t>
      </w:r>
    </w:p>
    <w:p w14:paraId="32AE67D8" w14:textId="6FFDCE06" w:rsidR="00F677FA"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Il professionista o il contribuente può procedere attraverso due canali principali:</w:t>
      </w:r>
    </w:p>
    <w:p w14:paraId="6BAF2192" w14:textId="77777777" w:rsidR="003F3350" w:rsidRPr="003F3350" w:rsidRDefault="003F3350" w:rsidP="003F3350">
      <w:pPr>
        <w:shd w:val="clear" w:color="auto" w:fill="FFFFFF"/>
        <w:spacing w:after="0" w:line="300" w:lineRule="atLeast"/>
        <w:jc w:val="both"/>
        <w:rPr>
          <w:rFonts w:ascii="Arial" w:hAnsi="Arial" w:cs="Arial"/>
          <w:color w:val="0F0F0F"/>
          <w:sz w:val="20"/>
          <w:szCs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5"/>
        <w:gridCol w:w="4819"/>
      </w:tblGrid>
      <w:tr w:rsidR="00F677FA" w:rsidRPr="003F3350" w14:paraId="1266210C" w14:textId="77777777" w:rsidTr="00834AE6">
        <w:trPr>
          <w:trHeight w:val="617"/>
        </w:trPr>
        <w:tc>
          <w:tcPr>
            <w:tcW w:w="5045" w:type="dxa"/>
            <w:tcMar>
              <w:top w:w="225" w:type="dxa"/>
              <w:left w:w="225" w:type="dxa"/>
              <w:bottom w:w="225" w:type="dxa"/>
              <w:right w:w="225" w:type="dxa"/>
            </w:tcMar>
            <w:hideMark/>
          </w:tcPr>
          <w:p w14:paraId="67D2A494" w14:textId="77777777" w:rsidR="00F677FA" w:rsidRPr="003F3350"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b/>
                <w:bCs/>
                <w:color w:val="0F0F0F"/>
                <w:sz w:val="20"/>
                <w:szCs w:val="20"/>
              </w:rPr>
              <w:t>1. Area Riservata (accesso con credenziali SPID, CIE o CNS)</w:t>
            </w:r>
          </w:p>
        </w:tc>
        <w:tc>
          <w:tcPr>
            <w:tcW w:w="4819" w:type="dxa"/>
            <w:tcMar>
              <w:top w:w="225" w:type="dxa"/>
              <w:left w:w="225" w:type="dxa"/>
              <w:bottom w:w="225" w:type="dxa"/>
              <w:right w:w="225" w:type="dxa"/>
            </w:tcMar>
            <w:hideMark/>
          </w:tcPr>
          <w:p w14:paraId="1700BD2D" w14:textId="77777777" w:rsidR="00F677FA" w:rsidRPr="003F3350"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b/>
                <w:bCs/>
                <w:color w:val="0F0F0F"/>
                <w:sz w:val="20"/>
                <w:szCs w:val="20"/>
              </w:rPr>
              <w:t>2. Area Pubblica (senza credenziali)</w:t>
            </w:r>
          </w:p>
        </w:tc>
      </w:tr>
      <w:tr w:rsidR="00F677FA" w:rsidRPr="003F3350" w14:paraId="6C80ED95" w14:textId="77777777" w:rsidTr="002F7622">
        <w:tc>
          <w:tcPr>
            <w:tcW w:w="5045" w:type="dxa"/>
            <w:tcMar>
              <w:top w:w="225" w:type="dxa"/>
              <w:left w:w="225" w:type="dxa"/>
              <w:bottom w:w="225" w:type="dxa"/>
              <w:right w:w="225" w:type="dxa"/>
            </w:tcMar>
            <w:hideMark/>
          </w:tcPr>
          <w:p w14:paraId="730E7796" w14:textId="5DE68BB2" w:rsidR="00F677FA" w:rsidRPr="003F3350"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È la modalità consigliata. Una volta effettuato l’accesso sul sito ufficiale di Agenzia delle Entrate-Riscossione, è sufficiente selezionare la sezione dedicata alla “</w:t>
            </w:r>
            <w:r w:rsidRPr="00834AE6">
              <w:rPr>
                <w:rFonts w:ascii="Arial" w:hAnsi="Arial" w:cs="Arial"/>
                <w:sz w:val="20"/>
                <w:szCs w:val="20"/>
              </w:rPr>
              <w:t>Definizione Agevolata – Rottamazione-</w:t>
            </w:r>
            <w:proofErr w:type="gramStart"/>
            <w:r w:rsidRPr="00834AE6">
              <w:rPr>
                <w:rFonts w:ascii="Arial" w:hAnsi="Arial" w:cs="Arial"/>
                <w:sz w:val="20"/>
                <w:szCs w:val="20"/>
              </w:rPr>
              <w:t>quinquies</w:t>
            </w:r>
            <w:r w:rsidRPr="003F3350">
              <w:rPr>
                <w:rFonts w:ascii="Arial" w:hAnsi="Arial" w:cs="Arial"/>
                <w:color w:val="0F0F0F"/>
                <w:sz w:val="20"/>
                <w:szCs w:val="20"/>
              </w:rPr>
              <w:t>“</w:t>
            </w:r>
            <w:proofErr w:type="gramEnd"/>
            <w:r w:rsidRPr="003F3350">
              <w:rPr>
                <w:rFonts w:ascii="Arial" w:hAnsi="Arial" w:cs="Arial"/>
                <w:color w:val="0F0F0F"/>
                <w:sz w:val="20"/>
                <w:szCs w:val="20"/>
              </w:rPr>
              <w:t>. All’interno, sarà possibile visualizzare immediatamente la propria situazione e richiedere l’invio del Prospetto via e-mail o consultarlo direttamente a video.</w:t>
            </w:r>
          </w:p>
        </w:tc>
        <w:tc>
          <w:tcPr>
            <w:tcW w:w="4819" w:type="dxa"/>
            <w:tcMar>
              <w:top w:w="225" w:type="dxa"/>
              <w:left w:w="225" w:type="dxa"/>
              <w:bottom w:w="225" w:type="dxa"/>
              <w:right w:w="225" w:type="dxa"/>
            </w:tcMar>
            <w:hideMark/>
          </w:tcPr>
          <w:p w14:paraId="0D0EB878" w14:textId="77777777" w:rsidR="00F677FA" w:rsidRPr="003F3350"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Per chi non dispone di credenziali digitali, è disponibile un servizio in area pubblica. In questo caso, il richiedente dovrà inserire i dati anagrafici, il codice fiscale e allegare la documentazione di riconoscimento.</w:t>
            </w:r>
          </w:p>
          <w:p w14:paraId="08C79A8E" w14:textId="77777777" w:rsidR="00F677FA" w:rsidRPr="003F3350"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Dopo la verifica dei dati, il sistema invierà un link alla casella e-mail indicata per scaricare il Prospetto informativo entro le 72 ore successive.</w:t>
            </w:r>
          </w:p>
        </w:tc>
      </w:tr>
    </w:tbl>
    <w:p w14:paraId="17512CF3" w14:textId="77777777" w:rsidR="003F3350" w:rsidRDefault="003F3350" w:rsidP="003F3350">
      <w:pPr>
        <w:shd w:val="clear" w:color="auto" w:fill="FFFFFF"/>
        <w:spacing w:after="0" w:line="300" w:lineRule="atLeast"/>
        <w:jc w:val="both"/>
        <w:rPr>
          <w:rFonts w:ascii="Arial" w:hAnsi="Arial" w:cs="Arial"/>
          <w:color w:val="0F0F0F"/>
          <w:sz w:val="20"/>
          <w:szCs w:val="20"/>
        </w:rPr>
      </w:pPr>
    </w:p>
    <w:p w14:paraId="29276F95" w14:textId="38A7C584" w:rsidR="00F677FA" w:rsidRPr="003F3350"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Una volta ottenuto il Prospetto sarà possibile visualizzare:</w:t>
      </w:r>
    </w:p>
    <w:p w14:paraId="68F063BE" w14:textId="779E4D19" w:rsidR="00F677FA" w:rsidRPr="003F3350" w:rsidRDefault="00F677FA" w:rsidP="003F3350">
      <w:pPr>
        <w:numPr>
          <w:ilvl w:val="0"/>
          <w:numId w:val="68"/>
        </w:num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il totale del debito residuo “lordo”</w:t>
      </w:r>
      <w:r w:rsidR="00834AE6">
        <w:rPr>
          <w:rFonts w:ascii="Arial" w:hAnsi="Arial" w:cs="Arial"/>
          <w:color w:val="0F0F0F"/>
          <w:sz w:val="20"/>
          <w:szCs w:val="20"/>
        </w:rPr>
        <w:t>;</w:t>
      </w:r>
    </w:p>
    <w:p w14:paraId="692F6E33" w14:textId="2386C9C1" w:rsidR="00F677FA" w:rsidRPr="003F3350" w:rsidRDefault="00F677FA" w:rsidP="003F3350">
      <w:pPr>
        <w:numPr>
          <w:ilvl w:val="0"/>
          <w:numId w:val="68"/>
        </w:num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lastRenderedPageBreak/>
        <w:t>il</w:t>
      </w:r>
      <w:r w:rsidR="00834AE6">
        <w:rPr>
          <w:rFonts w:ascii="Arial" w:hAnsi="Arial" w:cs="Arial"/>
          <w:color w:val="0F0F0F"/>
          <w:sz w:val="20"/>
          <w:szCs w:val="20"/>
        </w:rPr>
        <w:t xml:space="preserve"> </w:t>
      </w:r>
      <w:r w:rsidRPr="003F3350">
        <w:rPr>
          <w:rFonts w:ascii="Arial" w:hAnsi="Arial" w:cs="Arial"/>
          <w:b/>
          <w:bCs/>
          <w:color w:val="0F0F0F"/>
          <w:sz w:val="20"/>
          <w:szCs w:val="20"/>
        </w:rPr>
        <w:t xml:space="preserve">totale dovuto per la </w:t>
      </w:r>
      <w:r w:rsidR="00834AE6">
        <w:rPr>
          <w:rFonts w:ascii="Arial" w:hAnsi="Arial" w:cs="Arial"/>
          <w:b/>
          <w:bCs/>
          <w:color w:val="0F0F0F"/>
          <w:sz w:val="20"/>
          <w:szCs w:val="20"/>
        </w:rPr>
        <w:t>r</w:t>
      </w:r>
      <w:r w:rsidRPr="003F3350">
        <w:rPr>
          <w:rFonts w:ascii="Arial" w:hAnsi="Arial" w:cs="Arial"/>
          <w:b/>
          <w:bCs/>
          <w:color w:val="0F0F0F"/>
          <w:sz w:val="20"/>
          <w:szCs w:val="20"/>
        </w:rPr>
        <w:t>ottamazione-quinquies</w:t>
      </w:r>
      <w:r w:rsidRPr="003F3350">
        <w:rPr>
          <w:rFonts w:ascii="Arial" w:hAnsi="Arial" w:cs="Arial"/>
          <w:color w:val="0F0F0F"/>
          <w:sz w:val="20"/>
          <w:szCs w:val="20"/>
        </w:rPr>
        <w:t>, che comprende esclusivamente la quota capitale e le spese vive (notifica e procedure esecutive)</w:t>
      </w:r>
      <w:r w:rsidR="00834AE6">
        <w:rPr>
          <w:rFonts w:ascii="Arial" w:hAnsi="Arial" w:cs="Arial"/>
          <w:color w:val="0F0F0F"/>
          <w:sz w:val="20"/>
          <w:szCs w:val="20"/>
        </w:rPr>
        <w:t>;</w:t>
      </w:r>
    </w:p>
    <w:p w14:paraId="5BA3963C" w14:textId="77777777" w:rsidR="00F677FA" w:rsidRPr="003F3350" w:rsidRDefault="00F677FA" w:rsidP="003F3350">
      <w:pPr>
        <w:numPr>
          <w:ilvl w:val="0"/>
          <w:numId w:val="68"/>
        </w:num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il risparmio effettivo ottenuto con l’abbattimento di sanzioni e interessi.</w:t>
      </w:r>
    </w:p>
    <w:p w14:paraId="2DC7515E" w14:textId="6276D24A" w:rsidR="00F677FA" w:rsidRPr="003F3350" w:rsidRDefault="00F677FA" w:rsidP="003F3350">
      <w:pPr>
        <w:shd w:val="clear" w:color="auto" w:fill="FFFFFF"/>
        <w:spacing w:after="0" w:line="300" w:lineRule="atLeast"/>
        <w:jc w:val="both"/>
        <w:rPr>
          <w:rFonts w:ascii="Arial" w:hAnsi="Arial" w:cs="Arial"/>
          <w:color w:val="0F0F0F"/>
          <w:sz w:val="20"/>
          <w:szCs w:val="20"/>
        </w:rPr>
      </w:pPr>
      <w:r w:rsidRPr="003F3350">
        <w:rPr>
          <w:rFonts w:ascii="Arial" w:hAnsi="Arial" w:cs="Arial"/>
          <w:color w:val="0F0F0F"/>
          <w:sz w:val="20"/>
          <w:szCs w:val="20"/>
        </w:rPr>
        <w:t>Il</w:t>
      </w:r>
      <w:r w:rsidR="00834AE6">
        <w:rPr>
          <w:rFonts w:ascii="Arial" w:hAnsi="Arial" w:cs="Arial"/>
          <w:color w:val="0F0F0F"/>
          <w:sz w:val="20"/>
          <w:szCs w:val="20"/>
        </w:rPr>
        <w:t xml:space="preserve"> </w:t>
      </w:r>
      <w:r w:rsidRPr="00834AE6">
        <w:rPr>
          <w:rFonts w:ascii="Arial" w:hAnsi="Arial" w:cs="Arial"/>
          <w:color w:val="0F0F0F"/>
          <w:sz w:val="20"/>
          <w:szCs w:val="20"/>
        </w:rPr>
        <w:t>Prospetto informativo</w:t>
      </w:r>
      <w:r w:rsidR="00834AE6" w:rsidRPr="00834AE6">
        <w:rPr>
          <w:rFonts w:ascii="Arial" w:hAnsi="Arial" w:cs="Arial"/>
          <w:color w:val="0F0F0F"/>
          <w:sz w:val="20"/>
          <w:szCs w:val="20"/>
        </w:rPr>
        <w:t xml:space="preserve"> </w:t>
      </w:r>
      <w:r w:rsidRPr="00834AE6">
        <w:rPr>
          <w:rFonts w:ascii="Arial" w:hAnsi="Arial" w:cs="Arial"/>
          <w:color w:val="0F0F0F"/>
          <w:sz w:val="20"/>
          <w:szCs w:val="20"/>
        </w:rPr>
        <w:t>r</w:t>
      </w:r>
      <w:r w:rsidRPr="003F3350">
        <w:rPr>
          <w:rFonts w:ascii="Arial" w:hAnsi="Arial" w:cs="Arial"/>
          <w:color w:val="0F0F0F"/>
          <w:sz w:val="20"/>
          <w:szCs w:val="20"/>
        </w:rPr>
        <w:t>appresenta dunque il presupposto necessario per presentare la domanda di adesione definitiva. Senza una lettura attenta del Prospetto, si corre il rischio di includere carichi non spettanti o di sottostimare l’impegno finanziario richiesto per le rate future.</w:t>
      </w:r>
    </w:p>
    <w:p w14:paraId="777F8D15" w14:textId="77777777" w:rsidR="00F677FA" w:rsidRPr="003F3350" w:rsidRDefault="00F677FA" w:rsidP="003F3350">
      <w:pPr>
        <w:shd w:val="clear" w:color="auto" w:fill="FFFFFF"/>
        <w:spacing w:after="0" w:line="300" w:lineRule="atLeast"/>
        <w:jc w:val="both"/>
        <w:rPr>
          <w:rFonts w:ascii="Arial" w:hAnsi="Arial" w:cs="Arial"/>
          <w:color w:val="0F0F0F"/>
          <w:sz w:val="20"/>
          <w:szCs w:val="20"/>
        </w:rPr>
      </w:pPr>
    </w:p>
    <w:p w14:paraId="5C82AB18" w14:textId="77777777" w:rsidR="00F677FA" w:rsidRPr="003F3350" w:rsidRDefault="00F677FA" w:rsidP="003F3350">
      <w:pPr>
        <w:spacing w:after="0" w:line="300" w:lineRule="atLeast"/>
        <w:jc w:val="both"/>
        <w:rPr>
          <w:rFonts w:ascii="Arial" w:hAnsi="Arial" w:cs="Arial"/>
          <w:color w:val="0F0F0F"/>
          <w:sz w:val="20"/>
          <w:szCs w:val="20"/>
        </w:rPr>
      </w:pPr>
    </w:p>
    <w:p w14:paraId="51D6B94E" w14:textId="4277A947" w:rsidR="00834AE6" w:rsidRPr="00834AE6" w:rsidRDefault="00834AE6" w:rsidP="00834AE6">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834AE6">
        <w:rPr>
          <w:rFonts w:ascii="Calibri" w:eastAsia="Times New Roman" w:hAnsi="Calibri" w:cs="Arial"/>
          <w:color w:val="0F0F0F"/>
          <w:kern w:val="0"/>
          <w:position w:val="-1"/>
          <w:sz w:val="20"/>
          <w:szCs w:val="20"/>
          <w:lang w:eastAsia="it-IT"/>
          <w14:ligatures w14:val="none"/>
        </w:rPr>
        <w:t>AGEVOLAZIONI</w:t>
      </w:r>
    </w:p>
    <w:p w14:paraId="23D54023" w14:textId="3D4C68E7" w:rsidR="008444CD" w:rsidRPr="00834AE6" w:rsidRDefault="008444CD" w:rsidP="00834AE6">
      <w:pPr>
        <w:shd w:val="clear" w:color="auto" w:fill="FFFFFF"/>
        <w:spacing w:after="0" w:line="300" w:lineRule="atLeast"/>
        <w:jc w:val="both"/>
        <w:rPr>
          <w:rFonts w:ascii="Arial" w:hAnsi="Arial" w:cs="Arial"/>
          <w:b/>
          <w:bCs/>
          <w:sz w:val="20"/>
          <w:szCs w:val="20"/>
        </w:rPr>
      </w:pPr>
      <w:r w:rsidRPr="000A1B79">
        <w:rPr>
          <w:rFonts w:ascii="Arial" w:hAnsi="Arial" w:cs="Arial"/>
          <w:b/>
          <w:bCs/>
          <w:sz w:val="20"/>
          <w:szCs w:val="20"/>
        </w:rPr>
        <w:t xml:space="preserve">Certificazione attività di R&amp;S: l’Agenzia </w:t>
      </w:r>
      <w:r w:rsidR="000A1B79" w:rsidRPr="000A1B79">
        <w:rPr>
          <w:rFonts w:ascii="Arial" w:hAnsi="Arial" w:cs="Arial"/>
          <w:b/>
          <w:bCs/>
          <w:sz w:val="20"/>
          <w:szCs w:val="20"/>
        </w:rPr>
        <w:t xml:space="preserve">delle </w:t>
      </w:r>
      <w:r w:rsidRPr="000A1B79">
        <w:rPr>
          <w:rFonts w:ascii="Arial" w:hAnsi="Arial" w:cs="Arial"/>
          <w:b/>
          <w:bCs/>
          <w:sz w:val="20"/>
          <w:szCs w:val="20"/>
        </w:rPr>
        <w:t>Entrate chiarisce il “fattore tempo”</w:t>
      </w:r>
    </w:p>
    <w:p w14:paraId="470A4034" w14:textId="44720E41" w:rsidR="008444CD" w:rsidRPr="00834AE6" w:rsidRDefault="008444CD" w:rsidP="00834AE6">
      <w:pPr>
        <w:shd w:val="clear" w:color="auto" w:fill="FFFFFF"/>
        <w:spacing w:after="0" w:line="300" w:lineRule="atLeast"/>
        <w:jc w:val="both"/>
        <w:rPr>
          <w:rFonts w:ascii="Arial" w:hAnsi="Arial" w:cs="Arial"/>
          <w:color w:val="0F0F0F"/>
          <w:sz w:val="20"/>
          <w:szCs w:val="20"/>
        </w:rPr>
      </w:pPr>
      <w:r w:rsidRPr="00834AE6">
        <w:rPr>
          <w:rFonts w:ascii="Arial" w:hAnsi="Arial" w:cs="Arial"/>
          <w:color w:val="0F0F0F"/>
          <w:sz w:val="20"/>
          <w:szCs w:val="20"/>
        </w:rPr>
        <w:t>L’Agenzia</w:t>
      </w:r>
      <w:r w:rsidR="000A1B79">
        <w:rPr>
          <w:rFonts w:ascii="Arial" w:hAnsi="Arial" w:cs="Arial"/>
          <w:color w:val="0F0F0F"/>
          <w:sz w:val="20"/>
          <w:szCs w:val="20"/>
        </w:rPr>
        <w:t xml:space="preserve"> delle</w:t>
      </w:r>
      <w:r w:rsidRPr="00834AE6">
        <w:rPr>
          <w:rFonts w:ascii="Arial" w:hAnsi="Arial" w:cs="Arial"/>
          <w:color w:val="0F0F0F"/>
          <w:sz w:val="20"/>
          <w:szCs w:val="20"/>
        </w:rPr>
        <w:t xml:space="preserve"> Entrate (</w:t>
      </w:r>
      <w:r w:rsidR="000A1B79">
        <w:rPr>
          <w:rFonts w:ascii="Arial" w:hAnsi="Arial" w:cs="Arial"/>
          <w:color w:val="0F0F0F"/>
          <w:sz w:val="20"/>
          <w:szCs w:val="20"/>
        </w:rPr>
        <w:t>nella V</w:t>
      </w:r>
      <w:r w:rsidRPr="00834AE6">
        <w:rPr>
          <w:rFonts w:ascii="Arial" w:hAnsi="Arial" w:cs="Arial"/>
          <w:color w:val="0F0F0F"/>
          <w:sz w:val="20"/>
          <w:szCs w:val="20"/>
        </w:rPr>
        <w:t xml:space="preserve">ideoconferenza del 5 febbraio 2026) ha fornito chiarimenti determinanti su un tema che, negli ultimi mesi, ha generato incertezze interpretative tra i consulenti e le imprese: la </w:t>
      </w:r>
      <w:r w:rsidRPr="00FC7ACA">
        <w:rPr>
          <w:rFonts w:ascii="Arial" w:hAnsi="Arial" w:cs="Arial"/>
          <w:b/>
          <w:bCs/>
          <w:color w:val="0F0F0F"/>
          <w:sz w:val="20"/>
          <w:szCs w:val="20"/>
        </w:rPr>
        <w:t>v</w:t>
      </w:r>
      <w:r w:rsidRPr="000A1B79">
        <w:rPr>
          <w:rFonts w:ascii="Arial" w:hAnsi="Arial" w:cs="Arial"/>
          <w:b/>
          <w:bCs/>
          <w:color w:val="0F0F0F"/>
          <w:sz w:val="20"/>
          <w:szCs w:val="20"/>
        </w:rPr>
        <w:t>alidità della certificazione delle attività di ricerca e sviluppo a fronte di controlli fiscali già avviati</w:t>
      </w:r>
      <w:r w:rsidRPr="00834AE6">
        <w:rPr>
          <w:rFonts w:ascii="Arial" w:hAnsi="Arial" w:cs="Arial"/>
          <w:color w:val="0F0F0F"/>
          <w:sz w:val="20"/>
          <w:szCs w:val="20"/>
        </w:rPr>
        <w:t>.</w:t>
      </w:r>
    </w:p>
    <w:p w14:paraId="6F4DDB49" w14:textId="77777777" w:rsidR="008444CD" w:rsidRPr="00834AE6" w:rsidRDefault="008444CD" w:rsidP="00834AE6">
      <w:pPr>
        <w:shd w:val="clear" w:color="auto" w:fill="FFFFFF"/>
        <w:spacing w:after="0" w:line="300" w:lineRule="atLeast"/>
        <w:jc w:val="both"/>
        <w:rPr>
          <w:rFonts w:ascii="Arial" w:hAnsi="Arial" w:cs="Arial"/>
          <w:color w:val="0F0F0F"/>
          <w:sz w:val="20"/>
          <w:szCs w:val="20"/>
        </w:rPr>
      </w:pPr>
      <w:r w:rsidRPr="00834AE6">
        <w:rPr>
          <w:rFonts w:ascii="Arial" w:hAnsi="Arial" w:cs="Arial"/>
          <w:color w:val="0F0F0F"/>
          <w:sz w:val="20"/>
          <w:szCs w:val="20"/>
        </w:rPr>
        <w:t>Al centro della questione, nello specifico, c’è il rapporto cronologico tra la presentazione dell’istanza e la notifica degli atti istruttori.</w:t>
      </w:r>
    </w:p>
    <w:p w14:paraId="32D93335" w14:textId="77777777" w:rsidR="000A1B79" w:rsidRDefault="000A1B79" w:rsidP="00834AE6">
      <w:pPr>
        <w:spacing w:after="0" w:line="300" w:lineRule="atLeast"/>
        <w:jc w:val="both"/>
        <w:rPr>
          <w:rFonts w:ascii="Arial" w:hAnsi="Arial" w:cs="Arial"/>
          <w:color w:val="0F0F0F"/>
          <w:sz w:val="20"/>
          <w:szCs w:val="20"/>
        </w:rPr>
      </w:pPr>
    </w:p>
    <w:p w14:paraId="3BE2215D" w14:textId="77777777" w:rsidR="000A1B79" w:rsidRPr="00AA7B2C" w:rsidRDefault="000A1B79" w:rsidP="000A1B79">
      <w:pPr>
        <w:shd w:val="clear" w:color="auto" w:fill="FFFFFF"/>
        <w:overflowPunct w:val="0"/>
        <w:autoSpaceDE w:val="0"/>
        <w:autoSpaceDN w:val="0"/>
        <w:adjustRightInd w:val="0"/>
        <w:spacing w:after="0" w:line="300" w:lineRule="atLeast"/>
        <w:ind w:hanging="2"/>
        <w:jc w:val="both"/>
        <w:textAlignment w:val="baseline"/>
        <w:rPr>
          <w:rFonts w:ascii="Arial" w:hAnsi="Arial" w:cs="Arial"/>
          <w:i/>
          <w:color w:val="0F0F0F"/>
          <w:sz w:val="20"/>
          <w:szCs w:val="20"/>
        </w:rPr>
      </w:pPr>
      <w:r w:rsidRPr="00AA7B2C">
        <w:rPr>
          <w:rFonts w:ascii="Arial" w:hAnsi="Arial" w:cs="Arial"/>
          <w:i/>
          <w:color w:val="0F0F0F"/>
          <w:sz w:val="20"/>
          <w:szCs w:val="20"/>
        </w:rPr>
        <w:t>Vedi l’Approfondimento</w:t>
      </w:r>
    </w:p>
    <w:p w14:paraId="7B711290" w14:textId="77777777" w:rsidR="000A1B79" w:rsidRPr="00834AE6" w:rsidRDefault="000A1B79" w:rsidP="00834AE6">
      <w:pPr>
        <w:spacing w:after="0" w:line="300" w:lineRule="atLeast"/>
        <w:jc w:val="both"/>
        <w:rPr>
          <w:rFonts w:ascii="Arial" w:hAnsi="Arial" w:cs="Arial"/>
          <w:color w:val="0F0F0F"/>
          <w:sz w:val="20"/>
          <w:szCs w:val="20"/>
        </w:rPr>
      </w:pPr>
    </w:p>
    <w:p w14:paraId="002656D7" w14:textId="77777777" w:rsidR="00986430" w:rsidRPr="00834AE6" w:rsidRDefault="00986430" w:rsidP="00834AE6">
      <w:pPr>
        <w:spacing w:after="0" w:line="300" w:lineRule="atLeast"/>
        <w:jc w:val="both"/>
        <w:rPr>
          <w:rFonts w:ascii="Arial" w:hAnsi="Arial" w:cs="Arial"/>
          <w:color w:val="0F0F0F"/>
          <w:sz w:val="20"/>
          <w:szCs w:val="20"/>
        </w:rPr>
      </w:pPr>
    </w:p>
    <w:p w14:paraId="3D825D2A" w14:textId="22581677" w:rsidR="000A1B79" w:rsidRPr="000A1B79" w:rsidRDefault="000A1B79" w:rsidP="000A1B79">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0A1B79">
        <w:rPr>
          <w:rFonts w:ascii="Calibri" w:eastAsia="Times New Roman" w:hAnsi="Calibri" w:cs="Arial"/>
          <w:color w:val="0F0F0F"/>
          <w:kern w:val="0"/>
          <w:position w:val="-1"/>
          <w:sz w:val="20"/>
          <w:szCs w:val="20"/>
          <w:lang w:eastAsia="it-IT"/>
          <w14:ligatures w14:val="none"/>
        </w:rPr>
        <w:t>IVA</w:t>
      </w:r>
    </w:p>
    <w:p w14:paraId="7D8F70E5" w14:textId="77777777" w:rsidR="008444CD" w:rsidRPr="000A1B79" w:rsidRDefault="008444CD" w:rsidP="000A1B79">
      <w:pPr>
        <w:spacing w:after="0" w:line="300" w:lineRule="atLeast"/>
        <w:jc w:val="both"/>
        <w:rPr>
          <w:rFonts w:ascii="Arial" w:hAnsi="Arial" w:cs="Arial"/>
          <w:b/>
          <w:bCs/>
          <w:sz w:val="20"/>
          <w:szCs w:val="20"/>
        </w:rPr>
      </w:pPr>
      <w:r w:rsidRPr="000A1B79">
        <w:rPr>
          <w:rFonts w:ascii="Arial" w:hAnsi="Arial" w:cs="Arial"/>
          <w:b/>
          <w:bCs/>
          <w:sz w:val="20"/>
          <w:szCs w:val="20"/>
        </w:rPr>
        <w:t>Intrastat 2026: la soglia per gli acquisti di beni sale a 2 milioni di euro</w:t>
      </w:r>
    </w:p>
    <w:p w14:paraId="0E909A6E" w14:textId="46657289" w:rsidR="000A1B79" w:rsidRPr="000A1B79" w:rsidRDefault="000A1B79" w:rsidP="000A1B79">
      <w:pPr>
        <w:spacing w:after="0" w:line="300" w:lineRule="atLeast"/>
        <w:jc w:val="both"/>
        <w:rPr>
          <w:rFonts w:ascii="Arial" w:hAnsi="Arial" w:cs="Arial"/>
          <w:bCs/>
          <w:i/>
          <w:iCs/>
          <w:sz w:val="20"/>
          <w:szCs w:val="20"/>
        </w:rPr>
      </w:pPr>
      <w:r w:rsidRPr="000A1B79">
        <w:rPr>
          <w:rFonts w:ascii="Arial" w:hAnsi="Arial" w:cs="Arial"/>
          <w:bCs/>
          <w:i/>
          <w:iCs/>
          <w:sz w:val="20"/>
          <w:szCs w:val="20"/>
        </w:rPr>
        <w:t>Agenzia delle Dogane e dei Monopoli, Determinazione 3 febbraio 2026</w:t>
      </w:r>
      <w:r>
        <w:rPr>
          <w:rFonts w:ascii="Arial" w:hAnsi="Arial" w:cs="Arial"/>
          <w:bCs/>
          <w:i/>
          <w:iCs/>
          <w:sz w:val="20"/>
          <w:szCs w:val="20"/>
        </w:rPr>
        <w:t>,</w:t>
      </w:r>
      <w:r w:rsidRPr="000A1B79">
        <w:rPr>
          <w:rFonts w:ascii="Arial" w:hAnsi="Arial" w:cs="Arial"/>
          <w:bCs/>
          <w:i/>
          <w:iCs/>
          <w:sz w:val="20"/>
          <w:szCs w:val="20"/>
        </w:rPr>
        <w:t xml:space="preserve"> n. 84415/RU</w:t>
      </w:r>
    </w:p>
    <w:p w14:paraId="092BF946" w14:textId="59915E9B" w:rsidR="008444CD" w:rsidRPr="000A1B79" w:rsidRDefault="008444CD" w:rsidP="000A1B79">
      <w:pPr>
        <w:spacing w:after="0" w:line="300" w:lineRule="atLeast"/>
        <w:jc w:val="both"/>
        <w:rPr>
          <w:rFonts w:ascii="Arial" w:hAnsi="Arial" w:cs="Arial"/>
          <w:bCs/>
          <w:sz w:val="20"/>
          <w:szCs w:val="20"/>
        </w:rPr>
      </w:pPr>
      <w:r w:rsidRPr="000A1B79">
        <w:rPr>
          <w:rFonts w:ascii="Arial" w:hAnsi="Arial" w:cs="Arial"/>
          <w:bCs/>
          <w:sz w:val="20"/>
          <w:szCs w:val="20"/>
        </w:rPr>
        <w:t>Con la pubblicazione della</w:t>
      </w:r>
      <w:r w:rsidR="000A1B79">
        <w:rPr>
          <w:rFonts w:ascii="Arial" w:hAnsi="Arial" w:cs="Arial"/>
          <w:bCs/>
          <w:sz w:val="20"/>
          <w:szCs w:val="20"/>
        </w:rPr>
        <w:t xml:space="preserve"> </w:t>
      </w:r>
      <w:r w:rsidRPr="000A1B79">
        <w:rPr>
          <w:rFonts w:ascii="Arial" w:hAnsi="Arial" w:cs="Arial"/>
          <w:sz w:val="20"/>
          <w:szCs w:val="20"/>
        </w:rPr>
        <w:t xml:space="preserve">determinazione direttoriale n. 84415 del </w:t>
      </w:r>
      <w:r w:rsidR="000A1B79">
        <w:rPr>
          <w:rFonts w:ascii="Arial" w:hAnsi="Arial" w:cs="Arial"/>
          <w:sz w:val="20"/>
          <w:szCs w:val="20"/>
        </w:rPr>
        <w:t>3</w:t>
      </w:r>
      <w:r w:rsidRPr="000A1B79">
        <w:rPr>
          <w:rFonts w:ascii="Arial" w:hAnsi="Arial" w:cs="Arial"/>
          <w:sz w:val="20"/>
          <w:szCs w:val="20"/>
        </w:rPr>
        <w:t xml:space="preserve"> febbraio 2026, l’A</w:t>
      </w:r>
      <w:r w:rsidRPr="000A1B79">
        <w:rPr>
          <w:rFonts w:ascii="Arial" w:hAnsi="Arial" w:cs="Arial"/>
          <w:bCs/>
          <w:sz w:val="20"/>
          <w:szCs w:val="20"/>
        </w:rPr>
        <w:t>genzia delle Dogane e dei Monopoli, in sinergia con l’Agenzia delle Entrate e l’ISTAT, ha elevato significativamente il limite che fa scattare l’obbligo di rendicontazione per le transazioni intracomunitarie.</w:t>
      </w:r>
    </w:p>
    <w:p w14:paraId="7706AFB8" w14:textId="1756DD97" w:rsidR="008444CD" w:rsidRPr="000A1B79" w:rsidRDefault="008444CD" w:rsidP="000A1B79">
      <w:pPr>
        <w:spacing w:after="0" w:line="300" w:lineRule="atLeast"/>
        <w:jc w:val="both"/>
        <w:rPr>
          <w:rFonts w:ascii="Arial" w:hAnsi="Arial" w:cs="Arial"/>
          <w:bCs/>
          <w:sz w:val="20"/>
          <w:szCs w:val="20"/>
        </w:rPr>
      </w:pPr>
      <w:r w:rsidRPr="000A1B79">
        <w:rPr>
          <w:rFonts w:ascii="Arial" w:hAnsi="Arial" w:cs="Arial"/>
          <w:bCs/>
          <w:sz w:val="20"/>
          <w:szCs w:val="20"/>
        </w:rPr>
        <w:t>In particolare</w:t>
      </w:r>
      <w:r w:rsidR="000A1B79">
        <w:rPr>
          <w:rFonts w:ascii="Arial" w:hAnsi="Arial" w:cs="Arial"/>
          <w:bCs/>
          <w:sz w:val="20"/>
          <w:szCs w:val="20"/>
        </w:rPr>
        <w:t>,</w:t>
      </w:r>
      <w:r w:rsidRPr="000A1B79">
        <w:rPr>
          <w:rFonts w:ascii="Arial" w:hAnsi="Arial" w:cs="Arial"/>
          <w:bCs/>
          <w:sz w:val="20"/>
          <w:szCs w:val="20"/>
        </w:rPr>
        <w:t xml:space="preserve"> l’intervento normativo si concentra sul</w:t>
      </w:r>
      <w:r w:rsidR="000A1B79">
        <w:rPr>
          <w:rFonts w:ascii="Arial" w:hAnsi="Arial" w:cs="Arial"/>
          <w:bCs/>
          <w:sz w:val="20"/>
          <w:szCs w:val="20"/>
        </w:rPr>
        <w:t xml:space="preserve"> </w:t>
      </w:r>
      <w:r w:rsidR="000A1B79">
        <w:rPr>
          <w:rFonts w:ascii="Arial" w:hAnsi="Arial" w:cs="Arial"/>
          <w:b/>
          <w:bCs/>
          <w:sz w:val="20"/>
          <w:szCs w:val="20"/>
        </w:rPr>
        <w:t>M</w:t>
      </w:r>
      <w:r w:rsidRPr="000A1B79">
        <w:rPr>
          <w:rFonts w:ascii="Arial" w:hAnsi="Arial" w:cs="Arial"/>
          <w:b/>
          <w:bCs/>
          <w:sz w:val="20"/>
          <w:szCs w:val="20"/>
        </w:rPr>
        <w:t>odello Intra 2-bis</w:t>
      </w:r>
      <w:r w:rsidRPr="000A1B79">
        <w:rPr>
          <w:rFonts w:ascii="Arial" w:hAnsi="Arial" w:cs="Arial"/>
          <w:bCs/>
          <w:sz w:val="20"/>
          <w:szCs w:val="20"/>
        </w:rPr>
        <w:t>, ovvero l’elenco riepilogativo degli</w:t>
      </w:r>
      <w:r w:rsidR="000A1B79">
        <w:rPr>
          <w:rFonts w:ascii="Arial" w:hAnsi="Arial" w:cs="Arial"/>
          <w:bCs/>
          <w:sz w:val="20"/>
          <w:szCs w:val="20"/>
        </w:rPr>
        <w:t xml:space="preserve"> </w:t>
      </w:r>
      <w:r w:rsidRPr="000A1B79">
        <w:rPr>
          <w:rFonts w:ascii="Arial" w:hAnsi="Arial" w:cs="Arial"/>
          <w:b/>
          <w:bCs/>
          <w:sz w:val="20"/>
          <w:szCs w:val="20"/>
        </w:rPr>
        <w:t>acquisti intracomunitari di beni presentato ai soli fini statistici</w:t>
      </w:r>
      <w:r w:rsidRPr="000A1B79">
        <w:rPr>
          <w:rFonts w:ascii="Arial" w:hAnsi="Arial" w:cs="Arial"/>
          <w:bCs/>
          <w:sz w:val="20"/>
          <w:szCs w:val="20"/>
        </w:rPr>
        <w:t>. La novità più rilevante è l’innalzamento della soglia per la presentazione mensile, che passa dai precedenti 350.000 euro a</w:t>
      </w:r>
      <w:r w:rsidR="000A1B79">
        <w:rPr>
          <w:rFonts w:ascii="Arial" w:hAnsi="Arial" w:cs="Arial"/>
          <w:bCs/>
          <w:sz w:val="20"/>
          <w:szCs w:val="20"/>
        </w:rPr>
        <w:t xml:space="preserve"> </w:t>
      </w:r>
      <w:r w:rsidRPr="000A1B79">
        <w:rPr>
          <w:rFonts w:ascii="Arial" w:hAnsi="Arial" w:cs="Arial"/>
          <w:b/>
          <w:bCs/>
          <w:sz w:val="20"/>
          <w:szCs w:val="20"/>
        </w:rPr>
        <w:t>2.000.000 di euro</w:t>
      </w:r>
      <w:r w:rsidRPr="000A1B79">
        <w:rPr>
          <w:rFonts w:ascii="Arial" w:hAnsi="Arial" w:cs="Arial"/>
          <w:bCs/>
          <w:sz w:val="20"/>
          <w:szCs w:val="20"/>
        </w:rPr>
        <w:t>.</w:t>
      </w:r>
    </w:p>
    <w:p w14:paraId="56902D01" w14:textId="583F1D0D" w:rsidR="008444CD" w:rsidRPr="000A1B79" w:rsidRDefault="008444CD" w:rsidP="000A1B79">
      <w:pPr>
        <w:spacing w:after="0" w:line="300" w:lineRule="atLeast"/>
        <w:jc w:val="both"/>
        <w:rPr>
          <w:rFonts w:ascii="Arial" w:hAnsi="Arial" w:cs="Arial"/>
          <w:bCs/>
          <w:sz w:val="20"/>
          <w:szCs w:val="20"/>
        </w:rPr>
      </w:pPr>
      <w:r w:rsidRPr="000A1B79">
        <w:rPr>
          <w:rFonts w:ascii="Arial" w:hAnsi="Arial" w:cs="Arial"/>
          <w:bCs/>
          <w:sz w:val="20"/>
          <w:szCs w:val="20"/>
        </w:rPr>
        <w:t>A partire dagli invii da effettuarsi entro il</w:t>
      </w:r>
      <w:r w:rsidR="000A1B79">
        <w:rPr>
          <w:rFonts w:ascii="Arial" w:hAnsi="Arial" w:cs="Arial"/>
          <w:bCs/>
          <w:sz w:val="20"/>
          <w:szCs w:val="20"/>
        </w:rPr>
        <w:t xml:space="preserve"> </w:t>
      </w:r>
      <w:r w:rsidRPr="000A1B79">
        <w:rPr>
          <w:rFonts w:ascii="Arial" w:hAnsi="Arial" w:cs="Arial"/>
          <w:b/>
          <w:bCs/>
          <w:sz w:val="20"/>
          <w:szCs w:val="20"/>
        </w:rPr>
        <w:t>25 febbraio 2026</w:t>
      </w:r>
      <w:r w:rsidRPr="000A1B79">
        <w:rPr>
          <w:rFonts w:ascii="Arial" w:hAnsi="Arial" w:cs="Arial"/>
          <w:bCs/>
          <w:sz w:val="20"/>
          <w:szCs w:val="20"/>
        </w:rPr>
        <w:t>, le aziende saranno tenute a compilare gli</w:t>
      </w:r>
      <w:r w:rsidR="000A1B79" w:rsidRPr="000A1B79">
        <w:rPr>
          <w:rFonts w:ascii="Arial" w:hAnsi="Arial" w:cs="Arial"/>
          <w:bCs/>
          <w:sz w:val="20"/>
          <w:szCs w:val="20"/>
        </w:rPr>
        <w:t xml:space="preserve"> </w:t>
      </w:r>
      <w:r w:rsidRPr="000A1B79">
        <w:rPr>
          <w:rFonts w:ascii="Arial" w:hAnsi="Arial" w:cs="Arial"/>
          <w:bCs/>
          <w:sz w:val="20"/>
          <w:szCs w:val="20"/>
        </w:rPr>
        <w:t>elenchi Intrastat</w:t>
      </w:r>
      <w:r w:rsidR="000A1B79">
        <w:rPr>
          <w:rFonts w:ascii="Arial" w:hAnsi="Arial" w:cs="Arial"/>
          <w:bCs/>
          <w:sz w:val="20"/>
          <w:szCs w:val="20"/>
        </w:rPr>
        <w:t xml:space="preserve"> </w:t>
      </w:r>
      <w:r w:rsidRPr="000A1B79">
        <w:rPr>
          <w:rFonts w:ascii="Arial" w:hAnsi="Arial" w:cs="Arial"/>
          <w:bCs/>
          <w:sz w:val="20"/>
          <w:szCs w:val="20"/>
        </w:rPr>
        <w:t>relativi agli acquisti di beni solo se l’ammontare totale trimestrale di tali operazioni è stato pari o superiore a 2 milioni di euro per almeno uno dei quattro trimestri precedenti. Questa modifica esonera dunque una vasta platea di operatori di medie dimensioni da un adempimento che, negli ultimi anni, era diventato particolarmente oneroso sotto il profilo gestionale.</w:t>
      </w:r>
    </w:p>
    <w:p w14:paraId="741B6424" w14:textId="0234E7A2" w:rsidR="008444CD" w:rsidRPr="000A1B79" w:rsidRDefault="008444CD" w:rsidP="000A1B79">
      <w:pPr>
        <w:spacing w:after="0" w:line="300" w:lineRule="atLeast"/>
        <w:jc w:val="both"/>
        <w:rPr>
          <w:rFonts w:ascii="Arial" w:hAnsi="Arial" w:cs="Arial"/>
          <w:bCs/>
          <w:sz w:val="20"/>
          <w:szCs w:val="20"/>
        </w:rPr>
      </w:pPr>
      <w:r w:rsidRPr="000A1B79">
        <w:rPr>
          <w:rFonts w:ascii="Arial" w:hAnsi="Arial" w:cs="Arial"/>
          <w:bCs/>
          <w:sz w:val="20"/>
          <w:szCs w:val="20"/>
        </w:rPr>
        <w:t xml:space="preserve">Nonostante l’importante semplificazione sul fronte degli acquisti, il quadro normativo rimane articolato per le altre tipologie di operazioni. Le soglie per le </w:t>
      </w:r>
      <w:r w:rsidRPr="000A1B79">
        <w:rPr>
          <w:rFonts w:ascii="Arial" w:hAnsi="Arial" w:cs="Arial"/>
          <w:b/>
          <w:sz w:val="20"/>
          <w:szCs w:val="20"/>
        </w:rPr>
        <w:t>cessioni di beni</w:t>
      </w:r>
      <w:r w:rsidRPr="000A1B79">
        <w:rPr>
          <w:rFonts w:ascii="Arial" w:hAnsi="Arial" w:cs="Arial"/>
          <w:bCs/>
          <w:sz w:val="20"/>
          <w:szCs w:val="20"/>
        </w:rPr>
        <w:t xml:space="preserve"> (</w:t>
      </w:r>
      <w:r w:rsidR="000A1B79">
        <w:rPr>
          <w:rFonts w:ascii="Arial" w:hAnsi="Arial" w:cs="Arial"/>
          <w:bCs/>
          <w:sz w:val="20"/>
          <w:szCs w:val="20"/>
        </w:rPr>
        <w:t>M</w:t>
      </w:r>
      <w:r w:rsidRPr="000A1B79">
        <w:rPr>
          <w:rFonts w:ascii="Arial" w:hAnsi="Arial" w:cs="Arial"/>
          <w:bCs/>
          <w:sz w:val="20"/>
          <w:szCs w:val="20"/>
        </w:rPr>
        <w:t>odello Intra 1-bis) restano fissate a 50.000 euro trimestrali per l’obbligo mensile. Allo stesso modo, per i</w:t>
      </w:r>
      <w:r w:rsidR="000A1B79">
        <w:rPr>
          <w:rFonts w:ascii="Arial" w:hAnsi="Arial" w:cs="Arial"/>
          <w:bCs/>
          <w:sz w:val="20"/>
          <w:szCs w:val="20"/>
        </w:rPr>
        <w:t xml:space="preserve"> </w:t>
      </w:r>
      <w:r w:rsidRPr="000A1B79">
        <w:rPr>
          <w:rFonts w:ascii="Arial" w:hAnsi="Arial" w:cs="Arial"/>
          <w:b/>
          <w:bCs/>
          <w:sz w:val="20"/>
          <w:szCs w:val="20"/>
        </w:rPr>
        <w:t>servizi ricevuti</w:t>
      </w:r>
      <w:r w:rsidR="000A1B79">
        <w:rPr>
          <w:rFonts w:ascii="Arial" w:hAnsi="Arial" w:cs="Arial"/>
          <w:bCs/>
          <w:sz w:val="20"/>
          <w:szCs w:val="20"/>
        </w:rPr>
        <w:t xml:space="preserve"> </w:t>
      </w:r>
      <w:r w:rsidRPr="000A1B79">
        <w:rPr>
          <w:rFonts w:ascii="Arial" w:hAnsi="Arial" w:cs="Arial"/>
          <w:bCs/>
          <w:sz w:val="20"/>
          <w:szCs w:val="20"/>
        </w:rPr>
        <w:t xml:space="preserve">(Modello Intra 2-quater), la soglia rimane confermata a 100.000 euro. Per quanto riguarda invece i </w:t>
      </w:r>
      <w:r w:rsidRPr="000A1B79">
        <w:rPr>
          <w:rFonts w:ascii="Arial" w:hAnsi="Arial" w:cs="Arial"/>
          <w:b/>
          <w:sz w:val="20"/>
          <w:szCs w:val="20"/>
        </w:rPr>
        <w:t>servizi resi</w:t>
      </w:r>
      <w:r w:rsidRPr="000A1B79">
        <w:rPr>
          <w:rFonts w:ascii="Arial" w:hAnsi="Arial" w:cs="Arial"/>
          <w:bCs/>
          <w:sz w:val="20"/>
          <w:szCs w:val="20"/>
        </w:rPr>
        <w:t xml:space="preserve"> (Modello Intra 1-quater), l’obbligo di presentazione persiste per tutte le operazioni, senza la previsione di una franchigia minima.</w:t>
      </w:r>
    </w:p>
    <w:p w14:paraId="59DD9EAE" w14:textId="77777777" w:rsidR="008444CD" w:rsidRPr="000A1B79" w:rsidRDefault="008444CD" w:rsidP="000A1B79">
      <w:pPr>
        <w:spacing w:after="0" w:line="300" w:lineRule="atLeast"/>
        <w:jc w:val="both"/>
        <w:rPr>
          <w:rFonts w:ascii="Arial" w:hAnsi="Arial" w:cs="Arial"/>
          <w:bCs/>
          <w:sz w:val="20"/>
          <w:szCs w:val="20"/>
        </w:rPr>
      </w:pPr>
      <w:r w:rsidRPr="000A1B79">
        <w:rPr>
          <w:rFonts w:ascii="Arial" w:hAnsi="Arial" w:cs="Arial"/>
          <w:bCs/>
          <w:sz w:val="20"/>
          <w:szCs w:val="20"/>
        </w:rPr>
        <w:t>Naturalmente, anche in assenza del modello statistico, resta fermo l’obbligo di integrare le fatture passive intracomunitarie e trasmettere i dati al Sistema di Interscambio (</w:t>
      </w:r>
      <w:proofErr w:type="spellStart"/>
      <w:r w:rsidRPr="000A1B79">
        <w:rPr>
          <w:rFonts w:ascii="Arial" w:hAnsi="Arial" w:cs="Arial"/>
          <w:bCs/>
          <w:sz w:val="20"/>
          <w:szCs w:val="20"/>
        </w:rPr>
        <w:t>SdI</w:t>
      </w:r>
      <w:proofErr w:type="spellEnd"/>
      <w:r w:rsidRPr="000A1B79">
        <w:rPr>
          <w:rFonts w:ascii="Arial" w:hAnsi="Arial" w:cs="Arial"/>
          <w:bCs/>
          <w:sz w:val="20"/>
          <w:szCs w:val="20"/>
        </w:rPr>
        <w:t>) utilizzando i codici documento specifici, come il TD18 per l’acquisto di beni.</w:t>
      </w:r>
    </w:p>
    <w:p w14:paraId="1936BB0C" w14:textId="77777777" w:rsidR="008444CD" w:rsidRPr="000A1B79" w:rsidRDefault="008444CD" w:rsidP="000A1B79">
      <w:pPr>
        <w:spacing w:after="0" w:line="300" w:lineRule="atLeast"/>
        <w:jc w:val="both"/>
        <w:rPr>
          <w:rFonts w:ascii="Arial" w:hAnsi="Arial" w:cs="Arial"/>
          <w:bCs/>
          <w:sz w:val="20"/>
          <w:szCs w:val="20"/>
        </w:rPr>
      </w:pPr>
    </w:p>
    <w:p w14:paraId="396A6541" w14:textId="77777777" w:rsidR="00F677FA" w:rsidRPr="000A1B79" w:rsidRDefault="00F677FA" w:rsidP="000A1B79">
      <w:pPr>
        <w:shd w:val="clear" w:color="auto" w:fill="FFFFFF"/>
        <w:spacing w:after="0" w:line="300" w:lineRule="atLeast"/>
        <w:jc w:val="both"/>
        <w:rPr>
          <w:rFonts w:ascii="Arial" w:hAnsi="Arial" w:cs="Arial"/>
          <w:color w:val="0F0F0F"/>
          <w:sz w:val="20"/>
          <w:szCs w:val="20"/>
        </w:rPr>
      </w:pPr>
    </w:p>
    <w:p w14:paraId="348B536B" w14:textId="4209B005" w:rsidR="000A1B79" w:rsidRPr="000A1B79" w:rsidRDefault="000A1B79" w:rsidP="000A1B79">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0A1B79">
        <w:rPr>
          <w:rFonts w:ascii="Calibri" w:eastAsia="Times New Roman" w:hAnsi="Calibri" w:cs="Arial"/>
          <w:color w:val="0F0F0F"/>
          <w:kern w:val="0"/>
          <w:position w:val="-1"/>
          <w:sz w:val="20"/>
          <w:szCs w:val="20"/>
          <w:lang w:eastAsia="it-IT"/>
          <w14:ligatures w14:val="none"/>
        </w:rPr>
        <w:t>IVA</w:t>
      </w:r>
    </w:p>
    <w:p w14:paraId="5C1A4FAE" w14:textId="6AEDDA41" w:rsidR="00F677FA" w:rsidRPr="000A1B79" w:rsidRDefault="00F677FA" w:rsidP="000A1B79">
      <w:pPr>
        <w:shd w:val="clear" w:color="auto" w:fill="FFFFFF"/>
        <w:spacing w:after="0" w:line="300" w:lineRule="atLeast"/>
        <w:jc w:val="both"/>
        <w:rPr>
          <w:rFonts w:ascii="Arial" w:hAnsi="Arial" w:cs="Arial"/>
          <w:b/>
          <w:bCs/>
          <w:iCs/>
          <w:color w:val="000000"/>
          <w:sz w:val="20"/>
          <w:szCs w:val="20"/>
        </w:rPr>
      </w:pPr>
      <w:r w:rsidRPr="000A1B79">
        <w:rPr>
          <w:rFonts w:ascii="Arial" w:hAnsi="Arial" w:cs="Arial"/>
          <w:b/>
          <w:bCs/>
          <w:iCs/>
          <w:color w:val="000000"/>
          <w:sz w:val="20"/>
          <w:szCs w:val="20"/>
        </w:rPr>
        <w:t xml:space="preserve">La documentazione a sostegno delle operazioni </w:t>
      </w:r>
      <w:r w:rsidR="000A1B79" w:rsidRPr="000A1B79">
        <w:rPr>
          <w:rFonts w:ascii="Arial" w:hAnsi="Arial" w:cs="Arial"/>
          <w:b/>
          <w:bCs/>
          <w:iCs/>
          <w:color w:val="000000"/>
          <w:sz w:val="20"/>
          <w:szCs w:val="20"/>
        </w:rPr>
        <w:t xml:space="preserve">IVA </w:t>
      </w:r>
      <w:r w:rsidRPr="000A1B79">
        <w:rPr>
          <w:rFonts w:ascii="Arial" w:hAnsi="Arial" w:cs="Arial"/>
          <w:b/>
          <w:bCs/>
          <w:iCs/>
          <w:color w:val="000000"/>
          <w:sz w:val="20"/>
          <w:szCs w:val="20"/>
        </w:rPr>
        <w:t>“triangolari”</w:t>
      </w:r>
    </w:p>
    <w:p w14:paraId="0ACDB561" w14:textId="3C5804C2" w:rsidR="00713A8D" w:rsidRPr="00713A8D" w:rsidRDefault="00713A8D" w:rsidP="000A1B79">
      <w:pPr>
        <w:shd w:val="clear" w:color="auto" w:fill="FFFFFF"/>
        <w:spacing w:after="0" w:line="300" w:lineRule="atLeast"/>
        <w:jc w:val="both"/>
        <w:rPr>
          <w:rFonts w:ascii="Arial" w:hAnsi="Arial" w:cs="Arial"/>
          <w:i/>
          <w:iCs/>
          <w:color w:val="0F0F0F"/>
          <w:sz w:val="20"/>
          <w:szCs w:val="20"/>
        </w:rPr>
      </w:pPr>
      <w:r w:rsidRPr="00713A8D">
        <w:rPr>
          <w:rFonts w:ascii="Arial" w:hAnsi="Arial" w:cs="Arial"/>
          <w:i/>
          <w:iCs/>
          <w:color w:val="0F0F0F"/>
          <w:sz w:val="20"/>
          <w:szCs w:val="20"/>
        </w:rPr>
        <w:t>Cassazione, Ordinanza 16 novembre 202</w:t>
      </w:r>
      <w:r>
        <w:rPr>
          <w:rFonts w:ascii="Arial" w:hAnsi="Arial" w:cs="Arial"/>
          <w:i/>
          <w:iCs/>
          <w:color w:val="0F0F0F"/>
          <w:sz w:val="20"/>
          <w:szCs w:val="20"/>
        </w:rPr>
        <w:t>5</w:t>
      </w:r>
      <w:r w:rsidRPr="00713A8D">
        <w:rPr>
          <w:rFonts w:ascii="Arial" w:hAnsi="Arial" w:cs="Arial"/>
          <w:i/>
          <w:iCs/>
          <w:color w:val="0F0F0F"/>
          <w:sz w:val="20"/>
          <w:szCs w:val="20"/>
        </w:rPr>
        <w:t>, n. 30183</w:t>
      </w:r>
    </w:p>
    <w:p w14:paraId="786FB660" w14:textId="375D2127" w:rsidR="00F677FA" w:rsidRPr="000A1B79" w:rsidRDefault="00F677FA" w:rsidP="000A1B79">
      <w:pPr>
        <w:shd w:val="clear" w:color="auto" w:fill="FFFFFF"/>
        <w:spacing w:after="0" w:line="300" w:lineRule="atLeast"/>
        <w:jc w:val="both"/>
        <w:rPr>
          <w:rFonts w:ascii="Arial" w:hAnsi="Arial" w:cs="Arial"/>
          <w:color w:val="0F0F0F"/>
          <w:sz w:val="20"/>
          <w:szCs w:val="20"/>
        </w:rPr>
      </w:pPr>
      <w:r w:rsidRPr="000A1B79">
        <w:rPr>
          <w:rFonts w:ascii="Arial" w:hAnsi="Arial" w:cs="Arial"/>
          <w:color w:val="0F0F0F"/>
          <w:sz w:val="20"/>
          <w:szCs w:val="20"/>
        </w:rPr>
        <w:lastRenderedPageBreak/>
        <w:t>La Cassazione, con l’ordinanza n. 30183 del 16 novembre 2025, ha chiarito che le operazioni “triangolari”, per essere non imponibili I</w:t>
      </w:r>
      <w:r w:rsidR="000A1B79">
        <w:rPr>
          <w:rFonts w:ascii="Arial" w:hAnsi="Arial" w:cs="Arial"/>
          <w:color w:val="0F0F0F"/>
          <w:sz w:val="20"/>
          <w:szCs w:val="20"/>
        </w:rPr>
        <w:t>VA</w:t>
      </w:r>
      <w:r w:rsidRPr="000A1B79">
        <w:rPr>
          <w:rFonts w:ascii="Arial" w:hAnsi="Arial" w:cs="Arial"/>
          <w:color w:val="0F0F0F"/>
          <w:sz w:val="20"/>
          <w:szCs w:val="20"/>
        </w:rPr>
        <w:t xml:space="preserve">, devono possedere un </w:t>
      </w:r>
      <w:r w:rsidRPr="00713A8D">
        <w:rPr>
          <w:rFonts w:ascii="Arial" w:hAnsi="Arial" w:cs="Arial"/>
          <w:b/>
          <w:bCs/>
          <w:color w:val="0F0F0F"/>
          <w:sz w:val="20"/>
          <w:szCs w:val="20"/>
        </w:rPr>
        <w:t>requisito “volontaristico”</w:t>
      </w:r>
      <w:r w:rsidRPr="000A1B79">
        <w:rPr>
          <w:rFonts w:ascii="Arial" w:hAnsi="Arial" w:cs="Arial"/>
          <w:color w:val="0F0F0F"/>
          <w:sz w:val="20"/>
          <w:szCs w:val="20"/>
        </w:rPr>
        <w:t>, provato documentalmente, che prescinde dalla sola risultanza fattuale del trasporto all’estero del bene.</w:t>
      </w:r>
    </w:p>
    <w:p w14:paraId="70B47DDA" w14:textId="77777777" w:rsidR="00F677FA" w:rsidRPr="000A1B79" w:rsidRDefault="00F677FA" w:rsidP="000A1B79">
      <w:pPr>
        <w:shd w:val="clear" w:color="auto" w:fill="FFFFFF"/>
        <w:spacing w:after="0" w:line="300" w:lineRule="atLeast"/>
        <w:jc w:val="both"/>
        <w:rPr>
          <w:rFonts w:ascii="Arial" w:hAnsi="Arial" w:cs="Arial"/>
          <w:color w:val="0F0F0F"/>
          <w:sz w:val="20"/>
          <w:szCs w:val="20"/>
        </w:rPr>
      </w:pPr>
      <w:r w:rsidRPr="000A1B79">
        <w:rPr>
          <w:rFonts w:ascii="Arial" w:hAnsi="Arial" w:cs="Arial"/>
          <w:color w:val="0F0F0F"/>
          <w:sz w:val="20"/>
          <w:szCs w:val="20"/>
        </w:rPr>
        <w:t>Le operazioni triangolari, interne o comunitarie, si verificano quando vi sono due cessioni successive con tre operatori, di cui almeno uno sito al di fuori del territorio nazionale.</w:t>
      </w:r>
    </w:p>
    <w:p w14:paraId="574D137F" w14:textId="1D2A770F" w:rsidR="00F677FA" w:rsidRPr="000A1B79" w:rsidRDefault="00F677FA" w:rsidP="000A1B79">
      <w:pPr>
        <w:shd w:val="clear" w:color="auto" w:fill="FFFFFF"/>
        <w:spacing w:after="0" w:line="300" w:lineRule="atLeast"/>
        <w:jc w:val="both"/>
        <w:rPr>
          <w:rFonts w:ascii="Arial" w:hAnsi="Arial" w:cs="Arial"/>
          <w:color w:val="0F0F0F"/>
          <w:sz w:val="20"/>
          <w:szCs w:val="20"/>
        </w:rPr>
      </w:pPr>
      <w:r w:rsidRPr="00713A8D">
        <w:rPr>
          <w:rFonts w:ascii="Arial" w:hAnsi="Arial" w:cs="Arial"/>
          <w:color w:val="0F0F0F"/>
          <w:sz w:val="20"/>
          <w:szCs w:val="20"/>
        </w:rPr>
        <w:t>L’art</w:t>
      </w:r>
      <w:r w:rsidR="00713A8D" w:rsidRPr="00713A8D">
        <w:rPr>
          <w:rFonts w:ascii="Arial" w:hAnsi="Arial" w:cs="Arial"/>
          <w:color w:val="0F0F0F"/>
          <w:sz w:val="20"/>
          <w:szCs w:val="20"/>
        </w:rPr>
        <w:t>.</w:t>
      </w:r>
      <w:r w:rsidRPr="00713A8D">
        <w:rPr>
          <w:rFonts w:ascii="Arial" w:hAnsi="Arial" w:cs="Arial"/>
          <w:color w:val="0F0F0F"/>
          <w:sz w:val="20"/>
          <w:szCs w:val="20"/>
        </w:rPr>
        <w:t xml:space="preserve"> 58 </w:t>
      </w:r>
      <w:r w:rsidR="00713A8D" w:rsidRPr="00713A8D">
        <w:rPr>
          <w:rFonts w:ascii="Arial" w:hAnsi="Arial" w:cs="Arial"/>
          <w:color w:val="0F0F0F"/>
          <w:sz w:val="20"/>
          <w:szCs w:val="20"/>
        </w:rPr>
        <w:t xml:space="preserve">del </w:t>
      </w:r>
      <w:r w:rsidRPr="00713A8D">
        <w:rPr>
          <w:rFonts w:ascii="Arial" w:hAnsi="Arial" w:cs="Arial"/>
          <w:color w:val="0F0F0F"/>
          <w:sz w:val="20"/>
          <w:szCs w:val="20"/>
        </w:rPr>
        <w:t>D</w:t>
      </w:r>
      <w:r w:rsidR="00713A8D" w:rsidRPr="00713A8D">
        <w:rPr>
          <w:rFonts w:ascii="Arial" w:hAnsi="Arial" w:cs="Arial"/>
          <w:color w:val="0F0F0F"/>
          <w:sz w:val="20"/>
          <w:szCs w:val="20"/>
        </w:rPr>
        <w:t>.L.</w:t>
      </w:r>
      <w:r w:rsidRPr="00713A8D">
        <w:rPr>
          <w:rFonts w:ascii="Arial" w:hAnsi="Arial" w:cs="Arial"/>
          <w:color w:val="0F0F0F"/>
          <w:sz w:val="20"/>
          <w:szCs w:val="20"/>
        </w:rPr>
        <w:t xml:space="preserve"> n. 331/1993, prevede che sono</w:t>
      </w:r>
      <w:r w:rsidR="00713A8D">
        <w:rPr>
          <w:rFonts w:ascii="Arial" w:hAnsi="Arial" w:cs="Arial"/>
          <w:color w:val="0F0F0F"/>
          <w:sz w:val="20"/>
          <w:szCs w:val="20"/>
        </w:rPr>
        <w:t xml:space="preserve"> </w:t>
      </w:r>
      <w:r w:rsidRPr="00713A8D">
        <w:rPr>
          <w:rFonts w:ascii="Arial" w:hAnsi="Arial" w:cs="Arial"/>
          <w:b/>
          <w:bCs/>
          <w:color w:val="0F0F0F"/>
          <w:sz w:val="20"/>
          <w:szCs w:val="20"/>
        </w:rPr>
        <w:t>no</w:t>
      </w:r>
      <w:r w:rsidRPr="000A1B79">
        <w:rPr>
          <w:rFonts w:ascii="Arial" w:hAnsi="Arial" w:cs="Arial"/>
          <w:b/>
          <w:bCs/>
          <w:color w:val="0F0F0F"/>
          <w:sz w:val="20"/>
          <w:szCs w:val="20"/>
        </w:rPr>
        <w:t>n imponibili</w:t>
      </w:r>
      <w:r w:rsidR="00713A8D">
        <w:rPr>
          <w:rFonts w:ascii="Arial" w:hAnsi="Arial" w:cs="Arial"/>
          <w:color w:val="0F0F0F"/>
          <w:sz w:val="20"/>
          <w:szCs w:val="20"/>
        </w:rPr>
        <w:t xml:space="preserve"> </w:t>
      </w:r>
      <w:r w:rsidRPr="000A1B79">
        <w:rPr>
          <w:rFonts w:ascii="Arial" w:hAnsi="Arial" w:cs="Arial"/>
          <w:color w:val="0F0F0F"/>
          <w:sz w:val="20"/>
          <w:szCs w:val="20"/>
        </w:rPr>
        <w:t>le</w:t>
      </w:r>
      <w:r w:rsidR="00713A8D">
        <w:rPr>
          <w:rFonts w:ascii="Arial" w:hAnsi="Arial" w:cs="Arial"/>
          <w:color w:val="0F0F0F"/>
          <w:sz w:val="20"/>
          <w:szCs w:val="20"/>
        </w:rPr>
        <w:t xml:space="preserve"> </w:t>
      </w:r>
      <w:r w:rsidRPr="00713A8D">
        <w:rPr>
          <w:rFonts w:ascii="Arial" w:hAnsi="Arial" w:cs="Arial"/>
          <w:color w:val="0F0F0F"/>
          <w:sz w:val="20"/>
          <w:szCs w:val="20"/>
        </w:rPr>
        <w:t>“</w:t>
      </w:r>
      <w:r w:rsidRPr="000A1B79">
        <w:rPr>
          <w:rFonts w:ascii="Arial" w:hAnsi="Arial" w:cs="Arial"/>
          <w:i/>
          <w:iCs/>
          <w:color w:val="0F0F0F"/>
          <w:sz w:val="20"/>
          <w:szCs w:val="20"/>
        </w:rPr>
        <w:t>cessioni di beni, anche tramite commissionari, effettuate nei confronti di cessionari o commissionari di questi se i beni sono trasportati o spediti in altro Stato membro a cura o a nome del cedente anche per incarico dei propri cessionari o commissionari di questi</w:t>
      </w:r>
      <w:r w:rsidRPr="00713A8D">
        <w:rPr>
          <w:rFonts w:ascii="Arial" w:hAnsi="Arial" w:cs="Arial"/>
          <w:color w:val="0F0F0F"/>
          <w:sz w:val="20"/>
          <w:szCs w:val="20"/>
        </w:rPr>
        <w:t>”</w:t>
      </w:r>
      <w:r w:rsidRPr="000A1B79">
        <w:rPr>
          <w:rFonts w:ascii="Arial" w:hAnsi="Arial" w:cs="Arial"/>
          <w:color w:val="0F0F0F"/>
          <w:sz w:val="20"/>
          <w:szCs w:val="20"/>
        </w:rPr>
        <w:t>. La cessione viene effettuata, quindi, non al destinatario finale della merce ma a un soggetto passivo, realmente interposto (sia se residente che se non residente nello Stato membro del cedente), che effettua l’acquisto solo in funzione della successiva operazione di esportazione o di cessione intracomunitaria. In tal caso, l’acquisto del bene da parte del primo cessionario (interposto) non rileva quale cessione imponibile effettuata nel territorio dello Stato del cedente, ma quale fase preliminare dell’operazione intracomunitaria che si perfeziona con il trasferimento del bene in un altro Stato membro ove risiede il soggetto passivo indicato già all’origine come destinatario finale.</w:t>
      </w:r>
    </w:p>
    <w:p w14:paraId="42F1E05A" w14:textId="0C8DD57B" w:rsidR="00F677FA" w:rsidRPr="000A1B79" w:rsidRDefault="00F677FA" w:rsidP="000A1B79">
      <w:pPr>
        <w:shd w:val="clear" w:color="auto" w:fill="FFFFFF"/>
        <w:spacing w:after="0" w:line="300" w:lineRule="atLeast"/>
        <w:jc w:val="both"/>
        <w:rPr>
          <w:rFonts w:ascii="Arial" w:hAnsi="Arial" w:cs="Arial"/>
          <w:color w:val="0F0F0F"/>
          <w:sz w:val="20"/>
          <w:szCs w:val="20"/>
        </w:rPr>
      </w:pPr>
      <w:r w:rsidRPr="000A1B79">
        <w:rPr>
          <w:rFonts w:ascii="Arial" w:hAnsi="Arial" w:cs="Arial"/>
          <w:color w:val="0F0F0F"/>
          <w:sz w:val="20"/>
          <w:szCs w:val="20"/>
        </w:rPr>
        <w:t>I giudici di legittimità hanno specificato che il trasporto della merce all’estero non è un elemento di prova sufficiente (per quanto necessario) perché</w:t>
      </w:r>
      <w:r w:rsidR="00713A8D">
        <w:rPr>
          <w:rFonts w:ascii="Arial" w:hAnsi="Arial" w:cs="Arial"/>
          <w:color w:val="0F0F0F"/>
          <w:sz w:val="20"/>
          <w:szCs w:val="20"/>
        </w:rPr>
        <w:t xml:space="preserve"> </w:t>
      </w:r>
      <w:r w:rsidRPr="00713A8D">
        <w:rPr>
          <w:rFonts w:ascii="Arial" w:hAnsi="Arial" w:cs="Arial"/>
          <w:color w:val="0F0F0F"/>
          <w:sz w:val="20"/>
          <w:szCs w:val="20"/>
        </w:rPr>
        <w:t>“</w:t>
      </w:r>
      <w:r w:rsidRPr="000A1B79">
        <w:rPr>
          <w:rFonts w:ascii="Arial" w:hAnsi="Arial" w:cs="Arial"/>
          <w:i/>
          <w:iCs/>
          <w:color w:val="0F0F0F"/>
          <w:sz w:val="20"/>
          <w:szCs w:val="20"/>
        </w:rPr>
        <w:t xml:space="preserve">al fine di considerare un’operazione triangolare come cessione intracomunitaria non imponibile, l’espressione letterale </w:t>
      </w:r>
      <w:r w:rsidR="00713A8D">
        <w:rPr>
          <w:rFonts w:ascii="Arial" w:hAnsi="Arial" w:cs="Arial"/>
          <w:i/>
          <w:iCs/>
          <w:color w:val="0F0F0F"/>
          <w:sz w:val="20"/>
          <w:szCs w:val="20"/>
        </w:rPr>
        <w:t>«</w:t>
      </w:r>
      <w:r w:rsidRPr="000A1B79">
        <w:rPr>
          <w:rFonts w:ascii="Arial" w:hAnsi="Arial" w:cs="Arial"/>
          <w:i/>
          <w:iCs/>
          <w:color w:val="0F0F0F"/>
          <w:sz w:val="20"/>
          <w:szCs w:val="20"/>
        </w:rPr>
        <w:t>a cura</w:t>
      </w:r>
      <w:r w:rsidR="00713A8D">
        <w:rPr>
          <w:rFonts w:ascii="Arial" w:hAnsi="Arial" w:cs="Arial"/>
          <w:i/>
          <w:iCs/>
          <w:color w:val="0F0F0F"/>
          <w:sz w:val="20"/>
          <w:szCs w:val="20"/>
        </w:rPr>
        <w:t>»</w:t>
      </w:r>
      <w:r w:rsidRPr="000A1B79">
        <w:rPr>
          <w:rFonts w:ascii="Arial" w:hAnsi="Arial" w:cs="Arial"/>
          <w:i/>
          <w:iCs/>
          <w:color w:val="0F0F0F"/>
          <w:sz w:val="20"/>
          <w:szCs w:val="20"/>
        </w:rPr>
        <w:t xml:space="preserve"> del cedente, contenuta nell’art. 8, comma 1, lett. a)</w:t>
      </w:r>
      <w:r w:rsidR="00713A8D">
        <w:rPr>
          <w:rFonts w:ascii="Arial" w:hAnsi="Arial" w:cs="Arial"/>
          <w:i/>
          <w:iCs/>
          <w:color w:val="0F0F0F"/>
          <w:sz w:val="20"/>
          <w:szCs w:val="20"/>
        </w:rPr>
        <w:t>, D.P.R. n.</w:t>
      </w:r>
      <w:r w:rsidRPr="000A1B79">
        <w:rPr>
          <w:rFonts w:ascii="Arial" w:hAnsi="Arial" w:cs="Arial"/>
          <w:i/>
          <w:iCs/>
          <w:color w:val="0F0F0F"/>
          <w:sz w:val="20"/>
          <w:szCs w:val="20"/>
        </w:rPr>
        <w:t xml:space="preserve"> 633/1972 …</w:t>
      </w:r>
      <w:r w:rsidR="00713A8D" w:rsidRPr="00713A8D">
        <w:rPr>
          <w:rFonts w:ascii="Arial" w:hAnsi="Arial" w:cs="Arial"/>
          <w:color w:val="0F0F0F"/>
          <w:sz w:val="20"/>
          <w:szCs w:val="20"/>
        </w:rPr>
        <w:t>”</w:t>
      </w:r>
      <w:r w:rsidR="00713A8D">
        <w:rPr>
          <w:rFonts w:ascii="Arial" w:hAnsi="Arial" w:cs="Arial"/>
          <w:i/>
          <w:iCs/>
          <w:color w:val="0F0F0F"/>
          <w:sz w:val="20"/>
          <w:szCs w:val="20"/>
        </w:rPr>
        <w:t xml:space="preserve"> </w:t>
      </w:r>
      <w:r w:rsidRPr="000A1B79">
        <w:rPr>
          <w:rFonts w:ascii="Arial" w:hAnsi="Arial" w:cs="Arial"/>
          <w:color w:val="0F0F0F"/>
          <w:sz w:val="20"/>
          <w:szCs w:val="20"/>
        </w:rPr>
        <w:t>va interpretata</w:t>
      </w:r>
      <w:r w:rsidR="00713A8D">
        <w:rPr>
          <w:rFonts w:ascii="Arial" w:hAnsi="Arial" w:cs="Arial"/>
          <w:color w:val="0F0F0F"/>
          <w:sz w:val="20"/>
          <w:szCs w:val="20"/>
        </w:rPr>
        <w:t xml:space="preserve"> </w:t>
      </w:r>
      <w:r w:rsidRPr="00713A8D">
        <w:rPr>
          <w:rFonts w:ascii="Arial" w:hAnsi="Arial" w:cs="Arial"/>
          <w:color w:val="0F0F0F"/>
          <w:sz w:val="20"/>
          <w:szCs w:val="20"/>
        </w:rPr>
        <w:t>“</w:t>
      </w:r>
      <w:r w:rsidRPr="000A1B79">
        <w:rPr>
          <w:rFonts w:ascii="Arial" w:hAnsi="Arial" w:cs="Arial"/>
          <w:i/>
          <w:iCs/>
          <w:color w:val="0F0F0F"/>
          <w:sz w:val="20"/>
          <w:szCs w:val="20"/>
        </w:rPr>
        <w:t xml:space="preserve">in relazione allo scopo della norma, che è quello di evitare operazioni fraudolente, le quali si verificherebbero se il cessionario nazionale potesse autonomamente … </w:t>
      </w:r>
      <w:r w:rsidRPr="00F62074">
        <w:rPr>
          <w:rFonts w:ascii="Arial" w:hAnsi="Arial" w:cs="Arial"/>
          <w:i/>
          <w:iCs/>
          <w:color w:val="0F0F0F"/>
          <w:sz w:val="20"/>
          <w:szCs w:val="20"/>
        </w:rPr>
        <w:t xml:space="preserve">decidere di esportare i beni in un altro </w:t>
      </w:r>
      <w:r w:rsidR="00713A8D" w:rsidRPr="00F62074">
        <w:rPr>
          <w:rFonts w:ascii="Arial" w:hAnsi="Arial" w:cs="Arial"/>
          <w:i/>
          <w:iCs/>
          <w:color w:val="0F0F0F"/>
          <w:sz w:val="20"/>
          <w:szCs w:val="20"/>
        </w:rPr>
        <w:t>«</w:t>
      </w:r>
      <w:r w:rsidRPr="00F62074">
        <w:rPr>
          <w:rFonts w:ascii="Arial" w:hAnsi="Arial" w:cs="Arial"/>
          <w:i/>
          <w:iCs/>
          <w:color w:val="0F0F0F"/>
          <w:sz w:val="20"/>
          <w:szCs w:val="20"/>
        </w:rPr>
        <w:t>Stato membro</w:t>
      </w:r>
      <w:r w:rsidR="00713A8D" w:rsidRPr="00F62074">
        <w:rPr>
          <w:rFonts w:ascii="Arial" w:hAnsi="Arial" w:cs="Arial"/>
          <w:i/>
          <w:iCs/>
          <w:color w:val="0F0F0F"/>
          <w:sz w:val="20"/>
          <w:szCs w:val="20"/>
        </w:rPr>
        <w:t>»</w:t>
      </w:r>
      <w:r w:rsidRPr="00F62074">
        <w:rPr>
          <w:rFonts w:ascii="Arial" w:hAnsi="Arial" w:cs="Arial"/>
          <w:i/>
          <w:iCs/>
          <w:color w:val="0F0F0F"/>
          <w:sz w:val="20"/>
          <w:szCs w:val="20"/>
        </w:rPr>
        <w:t xml:space="preserve"> e, quindi, non nel senso che la spedizione o il trasporto</w:t>
      </w:r>
      <w:r w:rsidRPr="000A1B79">
        <w:rPr>
          <w:rFonts w:ascii="Arial" w:hAnsi="Arial" w:cs="Arial"/>
          <w:i/>
          <w:iCs/>
          <w:color w:val="0F0F0F"/>
          <w:sz w:val="20"/>
          <w:szCs w:val="20"/>
        </w:rPr>
        <w:t xml:space="preserve"> devono avvenire in esecuzione di un contratto concluso direttamente dal cedente o in rappresentanza di quest’ultimo, ma nel senso che è essenziale che</w:t>
      </w:r>
      <w:r w:rsidR="00F62074">
        <w:rPr>
          <w:rFonts w:ascii="Arial" w:hAnsi="Arial" w:cs="Arial"/>
          <w:i/>
          <w:iCs/>
          <w:color w:val="0F0F0F"/>
          <w:sz w:val="20"/>
          <w:szCs w:val="20"/>
        </w:rPr>
        <w:t xml:space="preserve"> </w:t>
      </w:r>
      <w:r w:rsidRPr="000A1B79">
        <w:rPr>
          <w:rFonts w:ascii="Arial" w:hAnsi="Arial" w:cs="Arial"/>
          <w:b/>
          <w:bCs/>
          <w:i/>
          <w:iCs/>
          <w:color w:val="0F0F0F"/>
          <w:sz w:val="20"/>
          <w:szCs w:val="20"/>
        </w:rPr>
        <w:t>vi sia la prova</w:t>
      </w:r>
      <w:r w:rsidR="00F62074">
        <w:rPr>
          <w:rFonts w:ascii="Arial" w:hAnsi="Arial" w:cs="Arial"/>
          <w:i/>
          <w:iCs/>
          <w:color w:val="0F0F0F"/>
          <w:sz w:val="20"/>
          <w:szCs w:val="20"/>
        </w:rPr>
        <w:t xml:space="preserve"> </w:t>
      </w:r>
      <w:r w:rsidRPr="000A1B79">
        <w:rPr>
          <w:rFonts w:ascii="Arial" w:hAnsi="Arial" w:cs="Arial"/>
          <w:i/>
          <w:iCs/>
          <w:color w:val="0F0F0F"/>
          <w:sz w:val="20"/>
          <w:szCs w:val="20"/>
        </w:rPr>
        <w:t>(il cui onere grava sul contribuente)</w:t>
      </w:r>
      <w:r w:rsidR="00F62074">
        <w:rPr>
          <w:rFonts w:ascii="Arial" w:hAnsi="Arial" w:cs="Arial"/>
          <w:i/>
          <w:iCs/>
          <w:color w:val="0F0F0F"/>
          <w:sz w:val="20"/>
          <w:szCs w:val="20"/>
        </w:rPr>
        <w:t xml:space="preserve"> </w:t>
      </w:r>
      <w:r w:rsidRPr="000A1B79">
        <w:rPr>
          <w:rFonts w:ascii="Arial" w:hAnsi="Arial" w:cs="Arial"/>
          <w:b/>
          <w:bCs/>
          <w:i/>
          <w:iCs/>
          <w:color w:val="0F0F0F"/>
          <w:sz w:val="20"/>
          <w:szCs w:val="20"/>
        </w:rPr>
        <w:t>che l’operazione, fin dalla sua origine e nella sua rappresentazione documentale, sia stata voluta, nella comune volontà degli originari contraenti, come cessione nazionale in vista di trasporto a cessionario residente all’estero</w:t>
      </w:r>
      <w:r w:rsidRPr="00F62074">
        <w:rPr>
          <w:rFonts w:ascii="Arial" w:hAnsi="Arial" w:cs="Arial"/>
          <w:color w:val="0F0F0F"/>
          <w:sz w:val="20"/>
          <w:szCs w:val="20"/>
        </w:rPr>
        <w:t>”</w:t>
      </w:r>
      <w:r w:rsidR="00F62074">
        <w:rPr>
          <w:rFonts w:ascii="Arial" w:hAnsi="Arial" w:cs="Arial"/>
          <w:color w:val="0F0F0F"/>
          <w:sz w:val="20"/>
          <w:szCs w:val="20"/>
        </w:rPr>
        <w:t xml:space="preserve"> </w:t>
      </w:r>
      <w:r w:rsidRPr="000A1B79">
        <w:rPr>
          <w:rFonts w:ascii="Arial" w:hAnsi="Arial" w:cs="Arial"/>
          <w:color w:val="0F0F0F"/>
          <w:sz w:val="20"/>
          <w:szCs w:val="20"/>
        </w:rPr>
        <w:t>(Cassazione, sentenza n. 4408/2018).</w:t>
      </w:r>
    </w:p>
    <w:p w14:paraId="5438C824" w14:textId="77777777" w:rsidR="00F677FA" w:rsidRPr="000A1B79" w:rsidRDefault="00F677FA" w:rsidP="000A1B79">
      <w:pPr>
        <w:shd w:val="clear" w:color="auto" w:fill="FFFFFF"/>
        <w:spacing w:after="0" w:line="300" w:lineRule="atLeast"/>
        <w:jc w:val="both"/>
        <w:rPr>
          <w:rFonts w:ascii="Arial" w:hAnsi="Arial" w:cs="Arial"/>
          <w:color w:val="0F0F0F"/>
          <w:sz w:val="20"/>
          <w:szCs w:val="20"/>
        </w:rPr>
      </w:pPr>
    </w:p>
    <w:p w14:paraId="2162F90D" w14:textId="77777777" w:rsidR="00F677FA" w:rsidRPr="000A1B79" w:rsidRDefault="00F677FA" w:rsidP="000A1B79">
      <w:pPr>
        <w:shd w:val="clear" w:color="auto" w:fill="FFFFFF"/>
        <w:spacing w:after="0" w:line="300" w:lineRule="atLeast"/>
        <w:jc w:val="both"/>
        <w:rPr>
          <w:rFonts w:ascii="Arial" w:hAnsi="Arial" w:cs="Arial"/>
          <w:color w:val="0F0F0F"/>
          <w:sz w:val="20"/>
          <w:szCs w:val="20"/>
        </w:rPr>
      </w:pPr>
    </w:p>
    <w:p w14:paraId="32402F37" w14:textId="4D183B08" w:rsidR="00F62074" w:rsidRPr="00F62074" w:rsidRDefault="00F62074" w:rsidP="00F62074">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F62074">
        <w:rPr>
          <w:rFonts w:ascii="Calibri" w:eastAsia="Times New Roman" w:hAnsi="Calibri" w:cs="Arial"/>
          <w:color w:val="0F0F0F"/>
          <w:kern w:val="0"/>
          <w:position w:val="-1"/>
          <w:sz w:val="20"/>
          <w:szCs w:val="20"/>
          <w:lang w:eastAsia="it-IT"/>
          <w14:ligatures w14:val="none"/>
        </w:rPr>
        <w:t>SOCIETÀ</w:t>
      </w:r>
    </w:p>
    <w:p w14:paraId="58343616" w14:textId="77777777" w:rsidR="00F677FA" w:rsidRPr="00F62074" w:rsidRDefault="00F677FA" w:rsidP="00F62074">
      <w:pPr>
        <w:shd w:val="clear" w:color="auto" w:fill="FFFFFF"/>
        <w:spacing w:after="0" w:line="300" w:lineRule="atLeast"/>
        <w:jc w:val="both"/>
        <w:rPr>
          <w:rFonts w:ascii="Arial" w:hAnsi="Arial" w:cs="Arial"/>
          <w:b/>
          <w:bCs/>
          <w:iCs/>
          <w:color w:val="000000"/>
          <w:sz w:val="20"/>
          <w:szCs w:val="20"/>
        </w:rPr>
      </w:pPr>
      <w:r w:rsidRPr="00F62074">
        <w:rPr>
          <w:rFonts w:ascii="Arial" w:hAnsi="Arial" w:cs="Arial"/>
          <w:b/>
          <w:bCs/>
          <w:iCs/>
          <w:color w:val="000000"/>
          <w:sz w:val="20"/>
          <w:szCs w:val="20"/>
        </w:rPr>
        <w:t>Assemblee societarie 2026: il punto del Consiglio Notarile di Milano per le riunioni a distanza</w:t>
      </w:r>
    </w:p>
    <w:p w14:paraId="28D46711" w14:textId="104C7757" w:rsidR="00F62074" w:rsidRPr="00F62074" w:rsidRDefault="00F62074" w:rsidP="00F62074">
      <w:pPr>
        <w:shd w:val="clear" w:color="auto" w:fill="FFFFFF"/>
        <w:spacing w:after="0" w:line="300" w:lineRule="atLeast"/>
        <w:jc w:val="both"/>
        <w:rPr>
          <w:rFonts w:ascii="Arial" w:hAnsi="Arial" w:cs="Arial"/>
          <w:i/>
          <w:iCs/>
          <w:color w:val="0F0F0F"/>
          <w:sz w:val="20"/>
          <w:szCs w:val="20"/>
        </w:rPr>
      </w:pPr>
      <w:r w:rsidRPr="00F62074">
        <w:rPr>
          <w:rFonts w:ascii="Arial" w:hAnsi="Arial" w:cs="Arial"/>
          <w:i/>
          <w:iCs/>
          <w:color w:val="0F0F0F"/>
          <w:sz w:val="20"/>
          <w:szCs w:val="20"/>
        </w:rPr>
        <w:t xml:space="preserve">Consiglio Notarile di Milano, </w:t>
      </w:r>
      <w:r w:rsidRPr="00F62074">
        <w:rPr>
          <w:rFonts w:ascii="Arial" w:hAnsi="Arial" w:cs="Arial"/>
          <w:i/>
          <w:iCs/>
          <w:sz w:val="20"/>
          <w:szCs w:val="20"/>
        </w:rPr>
        <w:t>Massima 15 dicembre 2025, n. 216</w:t>
      </w:r>
    </w:p>
    <w:p w14:paraId="660BD896" w14:textId="1A3FC83E" w:rsidR="00F677FA" w:rsidRPr="00F62074" w:rsidRDefault="00F677FA" w:rsidP="00F62074">
      <w:pPr>
        <w:shd w:val="clear" w:color="auto" w:fill="FFFFFF"/>
        <w:spacing w:after="0" w:line="300" w:lineRule="atLeast"/>
        <w:jc w:val="both"/>
        <w:rPr>
          <w:rFonts w:ascii="Arial" w:hAnsi="Arial" w:cs="Arial"/>
          <w:color w:val="0F0F0F"/>
          <w:sz w:val="20"/>
          <w:szCs w:val="20"/>
        </w:rPr>
      </w:pPr>
      <w:r w:rsidRPr="00F62074">
        <w:rPr>
          <w:rFonts w:ascii="Arial" w:hAnsi="Arial" w:cs="Arial"/>
          <w:color w:val="0F0F0F"/>
          <w:sz w:val="20"/>
          <w:szCs w:val="20"/>
        </w:rPr>
        <w:t>Il Consiglio Notarile di Milano, con la recente</w:t>
      </w:r>
      <w:r w:rsidR="00F62074">
        <w:rPr>
          <w:rFonts w:ascii="Arial" w:hAnsi="Arial" w:cs="Arial"/>
          <w:color w:val="0F0F0F"/>
          <w:sz w:val="20"/>
          <w:szCs w:val="20"/>
        </w:rPr>
        <w:t xml:space="preserve"> </w:t>
      </w:r>
      <w:r w:rsidRPr="00F62074">
        <w:rPr>
          <w:rFonts w:ascii="Arial" w:hAnsi="Arial" w:cs="Arial"/>
          <w:sz w:val="20"/>
          <w:szCs w:val="20"/>
        </w:rPr>
        <w:t>Massima n. 216/2025</w:t>
      </w:r>
      <w:r w:rsidRPr="00F62074">
        <w:rPr>
          <w:rFonts w:ascii="Arial" w:hAnsi="Arial" w:cs="Arial"/>
          <w:color w:val="0F0F0F"/>
          <w:sz w:val="20"/>
          <w:szCs w:val="20"/>
        </w:rPr>
        <w:t>, ha definito il perimetro delle regole che governeranno lo svolgimento delle assemblee a decorrere dal 1° gennaio 2026. La fine del regime “emergenziale” (ex art. 106</w:t>
      </w:r>
      <w:r w:rsidR="00F62074">
        <w:rPr>
          <w:rFonts w:ascii="Arial" w:hAnsi="Arial" w:cs="Arial"/>
          <w:color w:val="0F0F0F"/>
          <w:sz w:val="20"/>
          <w:szCs w:val="20"/>
        </w:rPr>
        <w:t>,</w:t>
      </w:r>
      <w:r w:rsidRPr="00F62074">
        <w:rPr>
          <w:rFonts w:ascii="Arial" w:hAnsi="Arial" w:cs="Arial"/>
          <w:color w:val="0F0F0F"/>
          <w:sz w:val="20"/>
          <w:szCs w:val="20"/>
        </w:rPr>
        <w:t xml:space="preserve"> </w:t>
      </w:r>
      <w:r w:rsidR="00F62074">
        <w:rPr>
          <w:rFonts w:ascii="Arial" w:hAnsi="Arial" w:cs="Arial"/>
          <w:color w:val="0F0F0F"/>
          <w:sz w:val="20"/>
          <w:szCs w:val="20"/>
        </w:rPr>
        <w:t>D</w:t>
      </w:r>
      <w:r w:rsidRPr="00F62074">
        <w:rPr>
          <w:rFonts w:ascii="Arial" w:hAnsi="Arial" w:cs="Arial"/>
          <w:color w:val="0F0F0F"/>
          <w:sz w:val="20"/>
          <w:szCs w:val="20"/>
        </w:rPr>
        <w:t>.</w:t>
      </w:r>
      <w:r w:rsidR="00F62074">
        <w:rPr>
          <w:rFonts w:ascii="Arial" w:hAnsi="Arial" w:cs="Arial"/>
          <w:color w:val="0F0F0F"/>
          <w:sz w:val="20"/>
          <w:szCs w:val="20"/>
        </w:rPr>
        <w:t>L</w:t>
      </w:r>
      <w:r w:rsidRPr="00F62074">
        <w:rPr>
          <w:rFonts w:ascii="Arial" w:hAnsi="Arial" w:cs="Arial"/>
          <w:color w:val="0F0F0F"/>
          <w:sz w:val="20"/>
          <w:szCs w:val="20"/>
        </w:rPr>
        <w:t xml:space="preserve">. </w:t>
      </w:r>
      <w:r w:rsidR="00F62074">
        <w:rPr>
          <w:rFonts w:ascii="Arial" w:hAnsi="Arial" w:cs="Arial"/>
          <w:color w:val="0F0F0F"/>
          <w:sz w:val="20"/>
          <w:szCs w:val="20"/>
        </w:rPr>
        <w:t xml:space="preserve">n. </w:t>
      </w:r>
      <w:r w:rsidRPr="00F62074">
        <w:rPr>
          <w:rFonts w:ascii="Arial" w:hAnsi="Arial" w:cs="Arial"/>
          <w:color w:val="0F0F0F"/>
          <w:sz w:val="20"/>
          <w:szCs w:val="20"/>
        </w:rPr>
        <w:t>18/2020), che ha permesso per anni lo svolgimento delle riunioni a distanza in deroga agli statuti, impone oggi a commercialisti e uffici amministrativi una revisione tempestiva delle prassi aziendali.</w:t>
      </w:r>
    </w:p>
    <w:p w14:paraId="6F80D03A" w14:textId="232EE082" w:rsidR="00F677FA" w:rsidRPr="00F62074" w:rsidRDefault="00F677FA" w:rsidP="00F62074">
      <w:pPr>
        <w:shd w:val="clear" w:color="auto" w:fill="FFFFFF"/>
        <w:spacing w:after="0" w:line="300" w:lineRule="atLeast"/>
        <w:jc w:val="both"/>
        <w:rPr>
          <w:rFonts w:ascii="Arial" w:hAnsi="Arial" w:cs="Arial"/>
          <w:color w:val="0F0F0F"/>
          <w:sz w:val="20"/>
          <w:szCs w:val="20"/>
        </w:rPr>
      </w:pPr>
      <w:r w:rsidRPr="00F62074">
        <w:rPr>
          <w:rFonts w:ascii="Arial" w:hAnsi="Arial" w:cs="Arial"/>
          <w:color w:val="0F0F0F"/>
          <w:sz w:val="20"/>
          <w:szCs w:val="20"/>
        </w:rPr>
        <w:t xml:space="preserve">Secondo l’orientamento dei Notai milanesi, dal 2026 torneranno a prevalere le norme del Codice </w:t>
      </w:r>
      <w:r w:rsidR="00F62074">
        <w:rPr>
          <w:rFonts w:ascii="Arial" w:hAnsi="Arial" w:cs="Arial"/>
          <w:color w:val="0F0F0F"/>
          <w:sz w:val="20"/>
          <w:szCs w:val="20"/>
        </w:rPr>
        <w:t>c</w:t>
      </w:r>
      <w:r w:rsidRPr="00F62074">
        <w:rPr>
          <w:rFonts w:ascii="Arial" w:hAnsi="Arial" w:cs="Arial"/>
          <w:color w:val="0F0F0F"/>
          <w:sz w:val="20"/>
          <w:szCs w:val="20"/>
        </w:rPr>
        <w:t>ivile, interpretate secondo criteri di modernità:</w:t>
      </w:r>
    </w:p>
    <w:p w14:paraId="3BC123D4" w14:textId="2CD681FE" w:rsidR="00F677FA" w:rsidRPr="00F62074" w:rsidRDefault="00F677FA" w:rsidP="00F62074">
      <w:pPr>
        <w:numPr>
          <w:ilvl w:val="0"/>
          <w:numId w:val="70"/>
        </w:numPr>
        <w:shd w:val="clear" w:color="auto" w:fill="FFFFFF"/>
        <w:spacing w:after="0" w:line="300" w:lineRule="atLeast"/>
        <w:jc w:val="both"/>
        <w:rPr>
          <w:rFonts w:ascii="Arial" w:hAnsi="Arial" w:cs="Arial"/>
          <w:color w:val="0F0F0F"/>
          <w:sz w:val="20"/>
          <w:szCs w:val="20"/>
        </w:rPr>
      </w:pPr>
      <w:r w:rsidRPr="00F62074">
        <w:rPr>
          <w:rFonts w:ascii="Arial" w:hAnsi="Arial" w:cs="Arial"/>
          <w:color w:val="0F0F0F"/>
          <w:sz w:val="20"/>
          <w:szCs w:val="20"/>
        </w:rPr>
        <w:t>per le</w:t>
      </w:r>
      <w:r w:rsidR="00F62074">
        <w:rPr>
          <w:rFonts w:ascii="Arial" w:hAnsi="Arial" w:cs="Arial"/>
          <w:color w:val="0F0F0F"/>
          <w:sz w:val="20"/>
          <w:szCs w:val="20"/>
        </w:rPr>
        <w:t xml:space="preserve"> </w:t>
      </w:r>
      <w:r w:rsidR="00F62074">
        <w:rPr>
          <w:rFonts w:ascii="Arial" w:hAnsi="Arial" w:cs="Arial"/>
          <w:b/>
          <w:bCs/>
          <w:color w:val="0F0F0F"/>
          <w:sz w:val="20"/>
          <w:szCs w:val="20"/>
        </w:rPr>
        <w:t>s</w:t>
      </w:r>
      <w:r w:rsidRPr="00F62074">
        <w:rPr>
          <w:rFonts w:ascii="Arial" w:hAnsi="Arial" w:cs="Arial"/>
          <w:b/>
          <w:bCs/>
          <w:color w:val="0F0F0F"/>
          <w:sz w:val="20"/>
          <w:szCs w:val="20"/>
        </w:rPr>
        <w:t>.p.</w:t>
      </w:r>
      <w:r w:rsidR="00F62074">
        <w:rPr>
          <w:rFonts w:ascii="Arial" w:hAnsi="Arial" w:cs="Arial"/>
          <w:b/>
          <w:bCs/>
          <w:color w:val="0F0F0F"/>
          <w:sz w:val="20"/>
          <w:szCs w:val="20"/>
        </w:rPr>
        <w:t>a</w:t>
      </w:r>
      <w:r w:rsidRPr="00F62074">
        <w:rPr>
          <w:rFonts w:ascii="Arial" w:hAnsi="Arial" w:cs="Arial"/>
          <w:b/>
          <w:bCs/>
          <w:color w:val="0F0F0F"/>
          <w:sz w:val="20"/>
          <w:szCs w:val="20"/>
        </w:rPr>
        <w:t>.</w:t>
      </w:r>
      <w:r w:rsidRPr="00F62074">
        <w:rPr>
          <w:rFonts w:ascii="Arial" w:hAnsi="Arial" w:cs="Arial"/>
          <w:color w:val="0F0F0F"/>
          <w:sz w:val="20"/>
          <w:szCs w:val="20"/>
        </w:rPr>
        <w:t xml:space="preserve">, l’intervento mediante mezzi di telecomunicazione (anche esclusivo) sarà consentito solo se </w:t>
      </w:r>
      <w:r w:rsidRPr="00F62074">
        <w:rPr>
          <w:rFonts w:ascii="Arial" w:hAnsi="Arial" w:cs="Arial"/>
          <w:b/>
          <w:bCs/>
          <w:color w:val="0F0F0F"/>
          <w:sz w:val="20"/>
          <w:szCs w:val="20"/>
        </w:rPr>
        <w:t>espressamente previsto da una clausola statutaria</w:t>
      </w:r>
      <w:r w:rsidRPr="00F62074">
        <w:rPr>
          <w:rFonts w:ascii="Arial" w:hAnsi="Arial" w:cs="Arial"/>
          <w:color w:val="0F0F0F"/>
          <w:sz w:val="20"/>
          <w:szCs w:val="20"/>
        </w:rPr>
        <w:t>, come richiesto dall’art. 2370 c.c.</w:t>
      </w:r>
      <w:r w:rsidR="00F62074">
        <w:rPr>
          <w:rFonts w:ascii="Arial" w:hAnsi="Arial" w:cs="Arial"/>
          <w:color w:val="0F0F0F"/>
          <w:sz w:val="20"/>
          <w:szCs w:val="20"/>
        </w:rPr>
        <w:t>;</w:t>
      </w:r>
    </w:p>
    <w:p w14:paraId="7B883F13" w14:textId="036C2038" w:rsidR="00F677FA" w:rsidRPr="00F62074" w:rsidRDefault="00F677FA" w:rsidP="00F62074">
      <w:pPr>
        <w:numPr>
          <w:ilvl w:val="0"/>
          <w:numId w:val="70"/>
        </w:numPr>
        <w:shd w:val="clear" w:color="auto" w:fill="FFFFFF"/>
        <w:spacing w:after="0" w:line="300" w:lineRule="atLeast"/>
        <w:jc w:val="both"/>
        <w:rPr>
          <w:rFonts w:ascii="Arial" w:hAnsi="Arial" w:cs="Arial"/>
          <w:color w:val="0F0F0F"/>
          <w:sz w:val="20"/>
          <w:szCs w:val="20"/>
        </w:rPr>
      </w:pPr>
      <w:r w:rsidRPr="00F62074">
        <w:rPr>
          <w:rFonts w:ascii="Arial" w:hAnsi="Arial" w:cs="Arial"/>
          <w:color w:val="0F0F0F"/>
          <w:sz w:val="20"/>
          <w:szCs w:val="20"/>
        </w:rPr>
        <w:t>al contrario, per le</w:t>
      </w:r>
      <w:r w:rsidR="00F62074">
        <w:rPr>
          <w:rFonts w:ascii="Arial" w:hAnsi="Arial" w:cs="Arial"/>
          <w:color w:val="0F0F0F"/>
          <w:sz w:val="20"/>
          <w:szCs w:val="20"/>
        </w:rPr>
        <w:t xml:space="preserve"> </w:t>
      </w:r>
      <w:r w:rsidR="00F62074">
        <w:rPr>
          <w:rFonts w:ascii="Arial" w:hAnsi="Arial" w:cs="Arial"/>
          <w:b/>
          <w:bCs/>
          <w:color w:val="0F0F0F"/>
          <w:sz w:val="20"/>
          <w:szCs w:val="20"/>
        </w:rPr>
        <w:t>s</w:t>
      </w:r>
      <w:r w:rsidRPr="00F62074">
        <w:rPr>
          <w:rFonts w:ascii="Arial" w:hAnsi="Arial" w:cs="Arial"/>
          <w:b/>
          <w:bCs/>
          <w:color w:val="0F0F0F"/>
          <w:sz w:val="20"/>
          <w:szCs w:val="20"/>
        </w:rPr>
        <w:t>.r.l.</w:t>
      </w:r>
      <w:r w:rsidR="00F62074">
        <w:rPr>
          <w:rFonts w:ascii="Arial" w:hAnsi="Arial" w:cs="Arial"/>
          <w:color w:val="0F0F0F"/>
          <w:sz w:val="20"/>
          <w:szCs w:val="20"/>
        </w:rPr>
        <w:t xml:space="preserve"> </w:t>
      </w:r>
      <w:r w:rsidRPr="00F62074">
        <w:rPr>
          <w:rFonts w:ascii="Arial" w:hAnsi="Arial" w:cs="Arial"/>
          <w:color w:val="0F0F0F"/>
          <w:sz w:val="20"/>
          <w:szCs w:val="20"/>
        </w:rPr>
        <w:t xml:space="preserve">vige una maggiore flessibilità: nel silenzio della legge e dello statuto, la </w:t>
      </w:r>
      <w:r w:rsidRPr="00F62074">
        <w:rPr>
          <w:rFonts w:ascii="Arial" w:hAnsi="Arial" w:cs="Arial"/>
          <w:b/>
          <w:bCs/>
          <w:color w:val="0F0F0F"/>
          <w:sz w:val="20"/>
          <w:szCs w:val="20"/>
        </w:rPr>
        <w:t>partecipazione a distanza</w:t>
      </w:r>
      <w:r w:rsidRPr="00F62074">
        <w:rPr>
          <w:rFonts w:ascii="Arial" w:hAnsi="Arial" w:cs="Arial"/>
          <w:color w:val="0F0F0F"/>
          <w:sz w:val="20"/>
          <w:szCs w:val="20"/>
        </w:rPr>
        <w:t xml:space="preserve"> è da ritenersi </w:t>
      </w:r>
      <w:r w:rsidRPr="00F62074">
        <w:rPr>
          <w:rFonts w:ascii="Arial" w:hAnsi="Arial" w:cs="Arial"/>
          <w:b/>
          <w:bCs/>
          <w:color w:val="0F0F0F"/>
          <w:sz w:val="20"/>
          <w:szCs w:val="20"/>
        </w:rPr>
        <w:t>sempre ammissibile</w:t>
      </w:r>
      <w:r w:rsidRPr="00F62074">
        <w:rPr>
          <w:rFonts w:ascii="Arial" w:hAnsi="Arial" w:cs="Arial"/>
          <w:color w:val="0F0F0F"/>
          <w:sz w:val="20"/>
          <w:szCs w:val="20"/>
        </w:rPr>
        <w:t>, a meno che l’atto costitutivo non la vieti esplicitamente.</w:t>
      </w:r>
    </w:p>
    <w:p w14:paraId="34E8AB8C" w14:textId="77777777" w:rsidR="00F677FA" w:rsidRPr="00F62074" w:rsidRDefault="00F677FA" w:rsidP="00F62074">
      <w:pPr>
        <w:shd w:val="clear" w:color="auto" w:fill="FFFFFF"/>
        <w:spacing w:after="0" w:line="300" w:lineRule="atLeast"/>
        <w:jc w:val="both"/>
        <w:rPr>
          <w:rFonts w:ascii="Arial" w:hAnsi="Arial" w:cs="Arial"/>
          <w:color w:val="0F0F0F"/>
          <w:sz w:val="20"/>
          <w:szCs w:val="20"/>
        </w:rPr>
      </w:pPr>
      <w:r w:rsidRPr="00F62074">
        <w:rPr>
          <w:rFonts w:ascii="Arial" w:hAnsi="Arial" w:cs="Arial"/>
          <w:color w:val="0F0F0F"/>
          <w:sz w:val="20"/>
          <w:szCs w:val="20"/>
        </w:rPr>
        <w:t>La Massima introduce due punti di estremo interesse operativo:</w:t>
      </w:r>
    </w:p>
    <w:p w14:paraId="5D09E636" w14:textId="50956862" w:rsidR="00F677FA" w:rsidRPr="00F62074" w:rsidRDefault="00F677FA" w:rsidP="00F62074">
      <w:pPr>
        <w:numPr>
          <w:ilvl w:val="0"/>
          <w:numId w:val="71"/>
        </w:numPr>
        <w:shd w:val="clear" w:color="auto" w:fill="FFFFFF"/>
        <w:spacing w:after="0" w:line="300" w:lineRule="atLeast"/>
        <w:jc w:val="both"/>
        <w:rPr>
          <w:rFonts w:ascii="Arial" w:hAnsi="Arial" w:cs="Arial"/>
          <w:color w:val="0F0F0F"/>
          <w:sz w:val="20"/>
          <w:szCs w:val="20"/>
        </w:rPr>
      </w:pPr>
      <w:r w:rsidRPr="00F62074">
        <w:rPr>
          <w:rFonts w:ascii="Arial" w:hAnsi="Arial" w:cs="Arial"/>
          <w:color w:val="0F0F0F"/>
          <w:sz w:val="20"/>
          <w:szCs w:val="20"/>
        </w:rPr>
        <w:lastRenderedPageBreak/>
        <w:t>l’</w:t>
      </w:r>
      <w:r w:rsidRPr="00F62074">
        <w:rPr>
          <w:rFonts w:ascii="Arial" w:hAnsi="Arial" w:cs="Arial"/>
          <w:b/>
          <w:bCs/>
          <w:color w:val="0F0F0F"/>
          <w:sz w:val="20"/>
          <w:szCs w:val="20"/>
        </w:rPr>
        <w:t>assemblea totalitaria</w:t>
      </w:r>
      <w:r w:rsidR="00F62074">
        <w:rPr>
          <w:rFonts w:ascii="Arial" w:hAnsi="Arial" w:cs="Arial"/>
          <w:color w:val="0F0F0F"/>
          <w:sz w:val="20"/>
          <w:szCs w:val="20"/>
        </w:rPr>
        <w:t xml:space="preserve"> </w:t>
      </w:r>
      <w:r w:rsidRPr="00F62074">
        <w:rPr>
          <w:rFonts w:ascii="Arial" w:hAnsi="Arial" w:cs="Arial"/>
          <w:color w:val="0F0F0F"/>
          <w:sz w:val="20"/>
          <w:szCs w:val="20"/>
        </w:rPr>
        <w:t>potrà svolgersi esclusivamente “a distanza” anche in assenza di clausole statutarie, purché siano presenti i requisiti di legge (presenza di tutti i soci e della maggioranza degli organi sociali)</w:t>
      </w:r>
      <w:r w:rsidR="00F62074">
        <w:rPr>
          <w:rFonts w:ascii="Arial" w:hAnsi="Arial" w:cs="Arial"/>
          <w:color w:val="0F0F0F"/>
          <w:sz w:val="20"/>
          <w:szCs w:val="20"/>
        </w:rPr>
        <w:t>;</w:t>
      </w:r>
    </w:p>
    <w:p w14:paraId="5FD182FA" w14:textId="7DA774BD" w:rsidR="00F677FA" w:rsidRPr="00F62074" w:rsidRDefault="00F677FA" w:rsidP="00F62074">
      <w:pPr>
        <w:numPr>
          <w:ilvl w:val="0"/>
          <w:numId w:val="71"/>
        </w:numPr>
        <w:shd w:val="clear" w:color="auto" w:fill="FFFFFF"/>
        <w:spacing w:after="0" w:line="300" w:lineRule="atLeast"/>
        <w:jc w:val="both"/>
        <w:rPr>
          <w:rFonts w:ascii="Arial" w:hAnsi="Arial" w:cs="Arial"/>
          <w:color w:val="0F0F0F"/>
          <w:sz w:val="20"/>
          <w:szCs w:val="20"/>
        </w:rPr>
      </w:pPr>
      <w:r w:rsidRPr="00F62074">
        <w:rPr>
          <w:rFonts w:ascii="Arial" w:hAnsi="Arial" w:cs="Arial"/>
          <w:b/>
          <w:bCs/>
          <w:color w:val="0F0F0F"/>
          <w:sz w:val="20"/>
          <w:szCs w:val="20"/>
        </w:rPr>
        <w:t>sede fisica e verbale</w:t>
      </w:r>
      <w:r w:rsidRPr="00F62074">
        <w:rPr>
          <w:rFonts w:ascii="Arial" w:hAnsi="Arial" w:cs="Arial"/>
          <w:color w:val="0F0F0F"/>
          <w:sz w:val="20"/>
          <w:szCs w:val="20"/>
        </w:rPr>
        <w:t>:</w:t>
      </w:r>
      <w:r w:rsidR="00F62074" w:rsidRPr="00F62074">
        <w:rPr>
          <w:rFonts w:ascii="Arial" w:hAnsi="Arial" w:cs="Arial"/>
          <w:color w:val="0F0F0F"/>
          <w:sz w:val="20"/>
          <w:szCs w:val="20"/>
        </w:rPr>
        <w:t xml:space="preserve"> </w:t>
      </w:r>
      <w:r w:rsidRPr="00F62074">
        <w:rPr>
          <w:rFonts w:ascii="Arial" w:hAnsi="Arial" w:cs="Arial"/>
          <w:color w:val="0F0F0F"/>
          <w:sz w:val="20"/>
          <w:szCs w:val="20"/>
        </w:rPr>
        <w:t>in caso di convocazione in un</w:t>
      </w:r>
      <w:r w:rsidR="00F62074" w:rsidRPr="00F62074">
        <w:rPr>
          <w:rFonts w:ascii="Arial" w:hAnsi="Arial" w:cs="Arial"/>
          <w:color w:val="0F0F0F"/>
          <w:sz w:val="20"/>
          <w:szCs w:val="20"/>
        </w:rPr>
        <w:t xml:space="preserve"> </w:t>
      </w:r>
      <w:r w:rsidRPr="00F62074">
        <w:rPr>
          <w:rFonts w:ascii="Arial" w:hAnsi="Arial" w:cs="Arial"/>
          <w:color w:val="0F0F0F"/>
          <w:sz w:val="20"/>
          <w:szCs w:val="20"/>
        </w:rPr>
        <w:t>luogo fisico, è sufficiente che lì si trovi il soggetto verbalizzante (segretario o notaio). Gli altri partecipanti potranno connettersi da remoto. È inoltre dichiarata legittima la clausola che preveda la convocazione in un “luogo virtuale” senza indicazione di una sede fisica.</w:t>
      </w:r>
    </w:p>
    <w:p w14:paraId="039A971A" w14:textId="77777777" w:rsidR="00F677FA" w:rsidRPr="00F62074" w:rsidRDefault="00F677FA" w:rsidP="00F62074">
      <w:pPr>
        <w:shd w:val="clear" w:color="auto" w:fill="FFFFFF"/>
        <w:spacing w:after="0" w:line="300" w:lineRule="atLeast"/>
        <w:jc w:val="both"/>
        <w:rPr>
          <w:rFonts w:ascii="Arial" w:hAnsi="Arial" w:cs="Arial"/>
          <w:color w:val="0F0F0F"/>
          <w:sz w:val="20"/>
          <w:szCs w:val="20"/>
        </w:rPr>
      </w:pPr>
    </w:p>
    <w:p w14:paraId="6FFC72F2" w14:textId="77777777" w:rsidR="007552C1" w:rsidRPr="00F62074" w:rsidRDefault="007552C1" w:rsidP="00F62074">
      <w:pPr>
        <w:spacing w:after="0" w:line="300" w:lineRule="atLeast"/>
        <w:jc w:val="both"/>
        <w:rPr>
          <w:rFonts w:ascii="Arial" w:hAnsi="Arial" w:cs="Arial"/>
          <w:color w:val="0F0F0F"/>
          <w:sz w:val="20"/>
          <w:szCs w:val="20"/>
        </w:rPr>
      </w:pPr>
    </w:p>
    <w:p w14:paraId="4EFD178D" w14:textId="1738D5C8" w:rsidR="00F62074" w:rsidRPr="00F62074" w:rsidRDefault="00F62074" w:rsidP="00F62074">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bookmarkStart w:id="0" w:name="_Hlk94514334"/>
      <w:r w:rsidRPr="00F62074">
        <w:rPr>
          <w:rFonts w:ascii="Calibri" w:eastAsia="Times New Roman" w:hAnsi="Calibri" w:cs="Arial"/>
          <w:color w:val="0F0F0F"/>
          <w:kern w:val="0"/>
          <w:position w:val="-1"/>
          <w:sz w:val="20"/>
          <w:szCs w:val="20"/>
          <w:lang w:eastAsia="it-IT"/>
          <w14:ligatures w14:val="none"/>
        </w:rPr>
        <w:t>IRPEF</w:t>
      </w:r>
    </w:p>
    <w:bookmarkEnd w:id="0"/>
    <w:p w14:paraId="6AD416EC" w14:textId="77777777" w:rsidR="008444CD" w:rsidRPr="00F62074" w:rsidRDefault="008444CD" w:rsidP="00F62074">
      <w:pPr>
        <w:spacing w:after="0" w:line="300" w:lineRule="atLeast"/>
        <w:jc w:val="both"/>
        <w:rPr>
          <w:rFonts w:ascii="Arial" w:hAnsi="Arial" w:cs="Arial"/>
          <w:b/>
          <w:bCs/>
          <w:sz w:val="20"/>
          <w:szCs w:val="20"/>
        </w:rPr>
      </w:pPr>
      <w:r w:rsidRPr="00F62074">
        <w:rPr>
          <w:rFonts w:ascii="Arial" w:hAnsi="Arial" w:cs="Arial"/>
          <w:b/>
          <w:bCs/>
          <w:sz w:val="20"/>
          <w:szCs w:val="20"/>
        </w:rPr>
        <w:t>Per i lavoratori residenti in Italia sono deducibili anche i contributi esteri</w:t>
      </w:r>
    </w:p>
    <w:p w14:paraId="5ACAB64A" w14:textId="1C7D905D" w:rsidR="00F62074" w:rsidRPr="00465FD0" w:rsidRDefault="00F62074" w:rsidP="00F62074">
      <w:pPr>
        <w:pBdr>
          <w:top w:val="nil"/>
          <w:left w:val="nil"/>
          <w:bottom w:val="nil"/>
          <w:right w:val="nil"/>
          <w:between w:val="nil"/>
        </w:pBdr>
        <w:shd w:val="clear" w:color="auto" w:fill="FFFFFF"/>
        <w:spacing w:after="0" w:line="300" w:lineRule="atLeast"/>
        <w:jc w:val="both"/>
        <w:rPr>
          <w:rFonts w:ascii="Arial" w:eastAsia="Arial" w:hAnsi="Arial" w:cs="Arial"/>
          <w:i/>
          <w:iCs/>
          <w:color w:val="000000"/>
          <w:sz w:val="20"/>
          <w:szCs w:val="20"/>
        </w:rPr>
      </w:pPr>
      <w:r w:rsidRPr="00465FD0">
        <w:rPr>
          <w:rFonts w:ascii="Arial" w:eastAsia="Arial" w:hAnsi="Arial" w:cs="Arial"/>
          <w:i/>
          <w:iCs/>
          <w:color w:val="000000"/>
          <w:sz w:val="20"/>
          <w:szCs w:val="20"/>
        </w:rPr>
        <w:t xml:space="preserve">Agenzia delle Entrate, Risposta a istanza di interpello </w:t>
      </w:r>
      <w:r>
        <w:rPr>
          <w:rFonts w:ascii="Arial" w:eastAsia="Arial" w:hAnsi="Arial" w:cs="Arial"/>
          <w:i/>
          <w:iCs/>
          <w:color w:val="000000"/>
          <w:sz w:val="20"/>
          <w:szCs w:val="20"/>
        </w:rPr>
        <w:t>15 gennaio</w:t>
      </w:r>
      <w:r w:rsidRPr="00465FD0">
        <w:rPr>
          <w:rFonts w:ascii="Arial" w:eastAsia="Arial" w:hAnsi="Arial" w:cs="Arial"/>
          <w:i/>
          <w:iCs/>
          <w:color w:val="000000"/>
          <w:sz w:val="20"/>
          <w:szCs w:val="20"/>
        </w:rPr>
        <w:t xml:space="preserve"> 2026, n. </w:t>
      </w:r>
      <w:r>
        <w:rPr>
          <w:rFonts w:ascii="Arial" w:eastAsia="Arial" w:hAnsi="Arial" w:cs="Arial"/>
          <w:i/>
          <w:iCs/>
          <w:color w:val="000000"/>
          <w:sz w:val="20"/>
          <w:szCs w:val="20"/>
        </w:rPr>
        <w:t>5</w:t>
      </w:r>
    </w:p>
    <w:p w14:paraId="062ED090" w14:textId="5D3C3E74" w:rsidR="008444CD" w:rsidRPr="00F62074" w:rsidRDefault="008444CD" w:rsidP="00F62074">
      <w:pPr>
        <w:spacing w:after="0" w:line="300" w:lineRule="atLeast"/>
        <w:jc w:val="both"/>
        <w:rPr>
          <w:rFonts w:ascii="Arial" w:hAnsi="Arial" w:cs="Arial"/>
          <w:bCs/>
          <w:sz w:val="20"/>
          <w:szCs w:val="20"/>
        </w:rPr>
      </w:pPr>
      <w:r w:rsidRPr="00F62074">
        <w:rPr>
          <w:rFonts w:ascii="Arial" w:hAnsi="Arial" w:cs="Arial"/>
          <w:bCs/>
          <w:sz w:val="20"/>
          <w:szCs w:val="20"/>
        </w:rPr>
        <w:t xml:space="preserve">L’Agenzia </w:t>
      </w:r>
      <w:r w:rsidR="009B3C56">
        <w:rPr>
          <w:rFonts w:ascii="Arial" w:hAnsi="Arial" w:cs="Arial"/>
          <w:bCs/>
          <w:sz w:val="20"/>
          <w:szCs w:val="20"/>
        </w:rPr>
        <w:t xml:space="preserve">delle </w:t>
      </w:r>
      <w:r w:rsidRPr="00F62074">
        <w:rPr>
          <w:rFonts w:ascii="Arial" w:hAnsi="Arial" w:cs="Arial"/>
          <w:bCs/>
          <w:sz w:val="20"/>
          <w:szCs w:val="20"/>
        </w:rPr>
        <w:t>Entrate, con la</w:t>
      </w:r>
      <w:r w:rsidR="009B3C56">
        <w:rPr>
          <w:rFonts w:ascii="Arial" w:hAnsi="Arial" w:cs="Arial"/>
          <w:bCs/>
          <w:sz w:val="20"/>
          <w:szCs w:val="20"/>
        </w:rPr>
        <w:t xml:space="preserve"> </w:t>
      </w:r>
      <w:r w:rsidRPr="00F62074">
        <w:rPr>
          <w:rFonts w:ascii="Arial" w:hAnsi="Arial" w:cs="Arial"/>
          <w:bCs/>
          <w:sz w:val="20"/>
          <w:szCs w:val="20"/>
        </w:rPr>
        <w:t>risposta n. 5 del 15 gennaio 2026, ha chiarito che anche i</w:t>
      </w:r>
      <w:r w:rsidR="009B3C56">
        <w:rPr>
          <w:rFonts w:ascii="Arial" w:hAnsi="Arial" w:cs="Arial"/>
          <w:bCs/>
          <w:sz w:val="20"/>
          <w:szCs w:val="20"/>
        </w:rPr>
        <w:t xml:space="preserve"> </w:t>
      </w:r>
      <w:r w:rsidRPr="00F62074">
        <w:rPr>
          <w:rFonts w:ascii="Arial" w:hAnsi="Arial" w:cs="Arial"/>
          <w:b/>
          <w:bCs/>
          <w:sz w:val="20"/>
          <w:szCs w:val="20"/>
        </w:rPr>
        <w:t>contributi previdenziali e assistenziali obbligatori</w:t>
      </w:r>
      <w:r w:rsidRPr="00F62074">
        <w:rPr>
          <w:rFonts w:ascii="Arial" w:hAnsi="Arial" w:cs="Arial"/>
          <w:bCs/>
          <w:sz w:val="20"/>
          <w:szCs w:val="20"/>
        </w:rPr>
        <w:t xml:space="preserve">, versati all’estero da un lavoratore residente fiscalmente in Italia, sono sempre </w:t>
      </w:r>
      <w:r w:rsidRPr="009B3C56">
        <w:rPr>
          <w:rFonts w:ascii="Arial" w:hAnsi="Arial" w:cs="Arial"/>
          <w:b/>
          <w:sz w:val="20"/>
          <w:szCs w:val="20"/>
        </w:rPr>
        <w:t>deducibili</w:t>
      </w:r>
      <w:r w:rsidRPr="00F62074">
        <w:rPr>
          <w:rFonts w:ascii="Arial" w:hAnsi="Arial" w:cs="Arial"/>
          <w:bCs/>
          <w:sz w:val="20"/>
          <w:szCs w:val="20"/>
        </w:rPr>
        <w:t xml:space="preserve"> dal reddito complessivo, </w:t>
      </w:r>
      <w:r w:rsidRPr="009B3C56">
        <w:rPr>
          <w:rFonts w:ascii="Arial" w:hAnsi="Arial" w:cs="Arial"/>
          <w:b/>
          <w:sz w:val="20"/>
          <w:szCs w:val="20"/>
        </w:rPr>
        <w:t>anche quando il reddito di lavoro dipendente è determinato sulla base delle retribuzioni convenzionali</w:t>
      </w:r>
      <w:r w:rsidRPr="00F62074">
        <w:rPr>
          <w:rFonts w:ascii="Arial" w:hAnsi="Arial" w:cs="Arial"/>
          <w:bCs/>
          <w:sz w:val="20"/>
          <w:szCs w:val="20"/>
        </w:rPr>
        <w:t xml:space="preserve"> (art</w:t>
      </w:r>
      <w:r w:rsidR="009B3C56">
        <w:rPr>
          <w:rFonts w:ascii="Arial" w:hAnsi="Arial" w:cs="Arial"/>
          <w:bCs/>
          <w:sz w:val="20"/>
          <w:szCs w:val="20"/>
        </w:rPr>
        <w:t>.</w:t>
      </w:r>
      <w:r w:rsidRPr="00F62074">
        <w:rPr>
          <w:rFonts w:ascii="Arial" w:hAnsi="Arial" w:cs="Arial"/>
          <w:bCs/>
          <w:sz w:val="20"/>
          <w:szCs w:val="20"/>
        </w:rPr>
        <w:t xml:space="preserve"> 51, comma 8-</w:t>
      </w:r>
      <w:r w:rsidRPr="00F62074">
        <w:rPr>
          <w:rFonts w:ascii="Arial" w:hAnsi="Arial" w:cs="Arial"/>
          <w:bCs/>
          <w:i/>
          <w:iCs/>
          <w:sz w:val="20"/>
          <w:szCs w:val="20"/>
        </w:rPr>
        <w:t>bis</w:t>
      </w:r>
      <w:r w:rsidRPr="00F62074">
        <w:rPr>
          <w:rFonts w:ascii="Arial" w:hAnsi="Arial" w:cs="Arial"/>
          <w:bCs/>
          <w:sz w:val="20"/>
          <w:szCs w:val="20"/>
        </w:rPr>
        <w:t>, del T</w:t>
      </w:r>
      <w:r w:rsidR="009B3C56">
        <w:rPr>
          <w:rFonts w:ascii="Arial" w:hAnsi="Arial" w:cs="Arial"/>
          <w:bCs/>
          <w:sz w:val="20"/>
          <w:szCs w:val="20"/>
        </w:rPr>
        <w:t>UIR</w:t>
      </w:r>
      <w:r w:rsidRPr="00F62074">
        <w:rPr>
          <w:rFonts w:ascii="Arial" w:hAnsi="Arial" w:cs="Arial"/>
          <w:bCs/>
          <w:sz w:val="20"/>
          <w:szCs w:val="20"/>
        </w:rPr>
        <w:t>).</w:t>
      </w:r>
    </w:p>
    <w:p w14:paraId="4D03EB32" w14:textId="77777777" w:rsidR="008444CD" w:rsidRPr="00F62074" w:rsidRDefault="008444CD" w:rsidP="00F62074">
      <w:pPr>
        <w:spacing w:after="0" w:line="300" w:lineRule="atLeast"/>
        <w:jc w:val="both"/>
        <w:rPr>
          <w:rFonts w:ascii="Arial" w:hAnsi="Arial" w:cs="Arial"/>
          <w:bCs/>
          <w:sz w:val="20"/>
          <w:szCs w:val="20"/>
        </w:rPr>
      </w:pPr>
      <w:r w:rsidRPr="00F62074">
        <w:rPr>
          <w:rFonts w:ascii="Arial" w:hAnsi="Arial" w:cs="Arial"/>
          <w:bCs/>
          <w:sz w:val="20"/>
          <w:szCs w:val="20"/>
        </w:rPr>
        <w:t>In particolare, alla luce del quadro normativo e giurisprudenziale, l’Agenzia ha precisato che:</w:t>
      </w:r>
    </w:p>
    <w:p w14:paraId="2A62B090" w14:textId="1F7FB25B" w:rsidR="008444CD" w:rsidRPr="00F62074" w:rsidRDefault="008444CD" w:rsidP="00F62074">
      <w:pPr>
        <w:numPr>
          <w:ilvl w:val="0"/>
          <w:numId w:val="65"/>
        </w:numPr>
        <w:spacing w:after="0" w:line="300" w:lineRule="atLeast"/>
        <w:jc w:val="both"/>
        <w:rPr>
          <w:rFonts w:ascii="Arial" w:hAnsi="Arial" w:cs="Arial"/>
          <w:bCs/>
          <w:sz w:val="20"/>
          <w:szCs w:val="20"/>
        </w:rPr>
      </w:pPr>
      <w:r w:rsidRPr="00F62074">
        <w:rPr>
          <w:rFonts w:ascii="Arial" w:hAnsi="Arial" w:cs="Arial"/>
          <w:bCs/>
          <w:sz w:val="20"/>
          <w:szCs w:val="20"/>
        </w:rPr>
        <w:t>i contributi previdenziali e assistenziali obbligatori versati all’estero devono essere considerati deducibili dal reddito complessivo</w:t>
      </w:r>
      <w:r w:rsidR="009B3C56">
        <w:rPr>
          <w:rFonts w:ascii="Arial" w:hAnsi="Arial" w:cs="Arial"/>
          <w:bCs/>
          <w:sz w:val="20"/>
          <w:szCs w:val="20"/>
        </w:rPr>
        <w:t>;</w:t>
      </w:r>
    </w:p>
    <w:p w14:paraId="271C3E29" w14:textId="00EA0EC6" w:rsidR="008444CD" w:rsidRPr="00F62074" w:rsidRDefault="008444CD" w:rsidP="00F62074">
      <w:pPr>
        <w:numPr>
          <w:ilvl w:val="0"/>
          <w:numId w:val="65"/>
        </w:numPr>
        <w:spacing w:after="0" w:line="300" w:lineRule="atLeast"/>
        <w:jc w:val="both"/>
        <w:rPr>
          <w:rFonts w:ascii="Arial" w:hAnsi="Arial" w:cs="Arial"/>
          <w:bCs/>
          <w:sz w:val="20"/>
          <w:szCs w:val="20"/>
        </w:rPr>
      </w:pPr>
      <w:r w:rsidRPr="00F62074">
        <w:rPr>
          <w:rFonts w:ascii="Arial" w:hAnsi="Arial" w:cs="Arial"/>
          <w:bCs/>
          <w:sz w:val="20"/>
          <w:szCs w:val="20"/>
        </w:rPr>
        <w:t>la deduzione deve essere effettuata in dichiarazione dei redditi</w:t>
      </w:r>
      <w:r w:rsidR="009B3C56">
        <w:rPr>
          <w:rFonts w:ascii="Arial" w:hAnsi="Arial" w:cs="Arial"/>
          <w:bCs/>
          <w:sz w:val="20"/>
          <w:szCs w:val="20"/>
        </w:rPr>
        <w:t>;</w:t>
      </w:r>
    </w:p>
    <w:p w14:paraId="01896711" w14:textId="77777777" w:rsidR="008444CD" w:rsidRPr="00F62074" w:rsidRDefault="008444CD" w:rsidP="00F62074">
      <w:pPr>
        <w:numPr>
          <w:ilvl w:val="0"/>
          <w:numId w:val="65"/>
        </w:numPr>
        <w:spacing w:after="0" w:line="300" w:lineRule="atLeast"/>
        <w:jc w:val="both"/>
        <w:rPr>
          <w:rFonts w:ascii="Arial" w:hAnsi="Arial" w:cs="Arial"/>
          <w:bCs/>
          <w:sz w:val="20"/>
          <w:szCs w:val="20"/>
        </w:rPr>
      </w:pPr>
      <w:r w:rsidRPr="00F62074">
        <w:rPr>
          <w:rFonts w:ascii="Arial" w:hAnsi="Arial" w:cs="Arial"/>
          <w:bCs/>
          <w:sz w:val="20"/>
          <w:szCs w:val="20"/>
        </w:rPr>
        <w:t>il lavoratore deve indicare tali contributi nel rigo E21 del Modello 730/2025, sulla base della certificazione rilasciata dal datore di lavoro estero.</w:t>
      </w:r>
    </w:p>
    <w:p w14:paraId="4E6AFF4B" w14:textId="77777777" w:rsidR="007552C1" w:rsidRPr="00F62074" w:rsidRDefault="007552C1" w:rsidP="00F62074">
      <w:pPr>
        <w:spacing w:after="0" w:line="300" w:lineRule="atLeast"/>
        <w:jc w:val="both"/>
        <w:rPr>
          <w:rFonts w:ascii="Arial" w:hAnsi="Arial" w:cs="Arial"/>
          <w:color w:val="0F0F0F"/>
          <w:sz w:val="20"/>
          <w:szCs w:val="20"/>
        </w:rPr>
      </w:pPr>
    </w:p>
    <w:p w14:paraId="79D0C9AB" w14:textId="77777777" w:rsidR="00D84A69" w:rsidRPr="00F62074" w:rsidRDefault="00D84A69" w:rsidP="009B3C56">
      <w:pPr>
        <w:spacing w:after="0" w:line="300" w:lineRule="atLeast"/>
        <w:jc w:val="both"/>
        <w:rPr>
          <w:rFonts w:ascii="Arial" w:hAnsi="Arial" w:cs="Arial"/>
          <w:color w:val="0F0F0F"/>
          <w:sz w:val="20"/>
          <w:szCs w:val="20"/>
        </w:rPr>
      </w:pPr>
    </w:p>
    <w:p w14:paraId="59C0C79C" w14:textId="66F01E26" w:rsidR="009B3C56" w:rsidRPr="009B3C56" w:rsidRDefault="009B3C56" w:rsidP="009B3C56">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9B3C56">
        <w:rPr>
          <w:rFonts w:ascii="Calibri" w:eastAsia="Times New Roman" w:hAnsi="Calibri" w:cs="Arial"/>
          <w:color w:val="0F0F0F"/>
          <w:kern w:val="0"/>
          <w:position w:val="-1"/>
          <w:sz w:val="20"/>
          <w:szCs w:val="20"/>
          <w:lang w:eastAsia="it-IT"/>
          <w14:ligatures w14:val="none"/>
        </w:rPr>
        <w:t>IRPEF</w:t>
      </w:r>
    </w:p>
    <w:p w14:paraId="721CC89A" w14:textId="6F70E1DC" w:rsidR="008444CD" w:rsidRPr="009B3C56" w:rsidRDefault="008444CD" w:rsidP="009B3C56">
      <w:pPr>
        <w:shd w:val="clear" w:color="auto" w:fill="FFFFFF"/>
        <w:spacing w:after="0" w:line="300" w:lineRule="atLeast"/>
        <w:jc w:val="both"/>
        <w:rPr>
          <w:rFonts w:ascii="Arial" w:hAnsi="Arial" w:cs="Arial"/>
          <w:b/>
          <w:bCs/>
          <w:sz w:val="20"/>
          <w:szCs w:val="20"/>
        </w:rPr>
      </w:pPr>
      <w:r w:rsidRPr="009B3C56">
        <w:rPr>
          <w:rFonts w:ascii="Arial" w:hAnsi="Arial" w:cs="Arial"/>
          <w:b/>
          <w:bCs/>
          <w:sz w:val="20"/>
          <w:szCs w:val="20"/>
        </w:rPr>
        <w:t>Le indennità di servitù rientrano nei redditi diversi</w:t>
      </w:r>
    </w:p>
    <w:p w14:paraId="4C09A46F" w14:textId="6126E40F" w:rsidR="009B3C56" w:rsidRPr="00465FD0" w:rsidRDefault="009B3C56" w:rsidP="009B3C56">
      <w:pPr>
        <w:pBdr>
          <w:top w:val="nil"/>
          <w:left w:val="nil"/>
          <w:bottom w:val="nil"/>
          <w:right w:val="nil"/>
          <w:between w:val="nil"/>
        </w:pBdr>
        <w:shd w:val="clear" w:color="auto" w:fill="FFFFFF"/>
        <w:spacing w:after="0" w:line="300" w:lineRule="atLeast"/>
        <w:jc w:val="both"/>
        <w:rPr>
          <w:rFonts w:ascii="Arial" w:eastAsia="Arial" w:hAnsi="Arial" w:cs="Arial"/>
          <w:i/>
          <w:iCs/>
          <w:color w:val="000000"/>
          <w:sz w:val="20"/>
          <w:szCs w:val="20"/>
        </w:rPr>
      </w:pPr>
      <w:r w:rsidRPr="00465FD0">
        <w:rPr>
          <w:rFonts w:ascii="Arial" w:eastAsia="Arial" w:hAnsi="Arial" w:cs="Arial"/>
          <w:i/>
          <w:iCs/>
          <w:color w:val="000000"/>
          <w:sz w:val="20"/>
          <w:szCs w:val="20"/>
        </w:rPr>
        <w:t xml:space="preserve">Agenzia delle Entrate, Risposta a istanza di interpello </w:t>
      </w:r>
      <w:r>
        <w:rPr>
          <w:rFonts w:ascii="Arial" w:eastAsia="Arial" w:hAnsi="Arial" w:cs="Arial"/>
          <w:i/>
          <w:iCs/>
          <w:color w:val="000000"/>
          <w:sz w:val="20"/>
          <w:szCs w:val="20"/>
        </w:rPr>
        <w:t>7 novembre</w:t>
      </w:r>
      <w:r w:rsidRPr="00465FD0">
        <w:rPr>
          <w:rFonts w:ascii="Arial" w:eastAsia="Arial" w:hAnsi="Arial" w:cs="Arial"/>
          <w:i/>
          <w:iCs/>
          <w:color w:val="000000"/>
          <w:sz w:val="20"/>
          <w:szCs w:val="20"/>
        </w:rPr>
        <w:t xml:space="preserve"> 202</w:t>
      </w:r>
      <w:r>
        <w:rPr>
          <w:rFonts w:ascii="Arial" w:eastAsia="Arial" w:hAnsi="Arial" w:cs="Arial"/>
          <w:i/>
          <w:iCs/>
          <w:color w:val="000000"/>
          <w:sz w:val="20"/>
          <w:szCs w:val="20"/>
        </w:rPr>
        <w:t>5</w:t>
      </w:r>
      <w:r w:rsidRPr="00465FD0">
        <w:rPr>
          <w:rFonts w:ascii="Arial" w:eastAsia="Arial" w:hAnsi="Arial" w:cs="Arial"/>
          <w:i/>
          <w:iCs/>
          <w:color w:val="000000"/>
          <w:sz w:val="20"/>
          <w:szCs w:val="20"/>
        </w:rPr>
        <w:t xml:space="preserve">, n. </w:t>
      </w:r>
      <w:r>
        <w:rPr>
          <w:rFonts w:ascii="Arial" w:eastAsia="Arial" w:hAnsi="Arial" w:cs="Arial"/>
          <w:i/>
          <w:iCs/>
          <w:color w:val="000000"/>
          <w:sz w:val="20"/>
          <w:szCs w:val="20"/>
        </w:rPr>
        <w:t>289</w:t>
      </w:r>
    </w:p>
    <w:p w14:paraId="60D74173" w14:textId="6BC0D274" w:rsidR="008444CD" w:rsidRPr="009B3C56" w:rsidRDefault="008444CD" w:rsidP="009B3C56">
      <w:pPr>
        <w:shd w:val="clear" w:color="auto" w:fill="FFFFFF"/>
        <w:spacing w:after="0" w:line="300" w:lineRule="atLeast"/>
        <w:jc w:val="both"/>
        <w:rPr>
          <w:rFonts w:ascii="Arial" w:hAnsi="Arial" w:cs="Arial"/>
          <w:color w:val="0F0F0F"/>
          <w:sz w:val="20"/>
          <w:szCs w:val="20"/>
        </w:rPr>
      </w:pPr>
      <w:r w:rsidRPr="009B3C56">
        <w:rPr>
          <w:rFonts w:ascii="Arial" w:hAnsi="Arial" w:cs="Arial"/>
          <w:color w:val="0F0F0F"/>
          <w:sz w:val="20"/>
          <w:szCs w:val="20"/>
        </w:rPr>
        <w:t>Con la</w:t>
      </w:r>
      <w:r w:rsidR="009B3C56">
        <w:rPr>
          <w:rFonts w:ascii="Arial" w:hAnsi="Arial" w:cs="Arial"/>
          <w:color w:val="0F0F0F"/>
          <w:sz w:val="20"/>
          <w:szCs w:val="20"/>
        </w:rPr>
        <w:t xml:space="preserve"> </w:t>
      </w:r>
      <w:r w:rsidRPr="009B3C56">
        <w:rPr>
          <w:rFonts w:ascii="Arial" w:hAnsi="Arial" w:cs="Arial"/>
          <w:sz w:val="20"/>
          <w:szCs w:val="20"/>
        </w:rPr>
        <w:t>risposta n. 289 del 7 novembre 2025</w:t>
      </w:r>
      <w:r w:rsidR="009B3C56">
        <w:rPr>
          <w:rFonts w:ascii="Arial" w:hAnsi="Arial" w:cs="Arial"/>
          <w:color w:val="0F0F0F"/>
          <w:sz w:val="20"/>
          <w:szCs w:val="20"/>
        </w:rPr>
        <w:t xml:space="preserve">, </w:t>
      </w:r>
      <w:r w:rsidRPr="009B3C56">
        <w:rPr>
          <w:rFonts w:ascii="Arial" w:hAnsi="Arial" w:cs="Arial"/>
          <w:color w:val="0F0F0F"/>
          <w:sz w:val="20"/>
          <w:szCs w:val="20"/>
        </w:rPr>
        <w:t xml:space="preserve">l’Agenzia </w:t>
      </w:r>
      <w:r w:rsidR="009B3C56">
        <w:rPr>
          <w:rFonts w:ascii="Arial" w:hAnsi="Arial" w:cs="Arial"/>
          <w:color w:val="0F0F0F"/>
          <w:sz w:val="20"/>
          <w:szCs w:val="20"/>
        </w:rPr>
        <w:t xml:space="preserve">delle </w:t>
      </w:r>
      <w:r w:rsidRPr="009B3C56">
        <w:rPr>
          <w:rFonts w:ascii="Arial" w:hAnsi="Arial" w:cs="Arial"/>
          <w:color w:val="0F0F0F"/>
          <w:sz w:val="20"/>
          <w:szCs w:val="20"/>
        </w:rPr>
        <w:t>Entrate ha ribadito che,</w:t>
      </w:r>
      <w:r w:rsidR="009B3C56">
        <w:rPr>
          <w:rFonts w:ascii="Arial" w:hAnsi="Arial" w:cs="Arial"/>
          <w:color w:val="0F0F0F"/>
          <w:sz w:val="20"/>
          <w:szCs w:val="20"/>
        </w:rPr>
        <w:t xml:space="preserve"> </w:t>
      </w:r>
      <w:r w:rsidRPr="009B3C56">
        <w:rPr>
          <w:rFonts w:ascii="Arial" w:hAnsi="Arial" w:cs="Arial"/>
          <w:b/>
          <w:bCs/>
          <w:color w:val="0F0F0F"/>
          <w:sz w:val="20"/>
          <w:szCs w:val="20"/>
        </w:rPr>
        <w:t>a partire dal 1° gennaio 2024</w:t>
      </w:r>
      <w:r w:rsidRPr="009B3C56">
        <w:rPr>
          <w:rFonts w:ascii="Arial" w:hAnsi="Arial" w:cs="Arial"/>
          <w:color w:val="0F0F0F"/>
          <w:sz w:val="20"/>
          <w:szCs w:val="20"/>
        </w:rPr>
        <w:t xml:space="preserve">, le </w:t>
      </w:r>
      <w:r w:rsidRPr="00165E24">
        <w:rPr>
          <w:rFonts w:ascii="Arial" w:hAnsi="Arial" w:cs="Arial"/>
          <w:b/>
          <w:bCs/>
          <w:color w:val="0F0F0F"/>
          <w:sz w:val="20"/>
          <w:szCs w:val="20"/>
        </w:rPr>
        <w:t>somme percepite per la costituzione di diritti reali di godimento</w:t>
      </w:r>
      <w:r w:rsidRPr="009B3C56">
        <w:rPr>
          <w:rFonts w:ascii="Arial" w:hAnsi="Arial" w:cs="Arial"/>
          <w:color w:val="0F0F0F"/>
          <w:sz w:val="20"/>
          <w:szCs w:val="20"/>
        </w:rPr>
        <w:t>, che in passato potevano rientrare tra le plusvalenze (art</w:t>
      </w:r>
      <w:r w:rsidR="009B3C56">
        <w:rPr>
          <w:rFonts w:ascii="Arial" w:hAnsi="Arial" w:cs="Arial"/>
          <w:color w:val="0F0F0F"/>
          <w:sz w:val="20"/>
          <w:szCs w:val="20"/>
        </w:rPr>
        <w:t>.</w:t>
      </w:r>
      <w:r w:rsidRPr="009B3C56">
        <w:rPr>
          <w:rFonts w:ascii="Arial" w:hAnsi="Arial" w:cs="Arial"/>
          <w:color w:val="0F0F0F"/>
          <w:sz w:val="20"/>
          <w:szCs w:val="20"/>
        </w:rPr>
        <w:t xml:space="preserve"> 67, comma 1, </w:t>
      </w:r>
      <w:r w:rsidR="009B3C56">
        <w:rPr>
          <w:rFonts w:ascii="Arial" w:hAnsi="Arial" w:cs="Arial"/>
          <w:color w:val="0F0F0F"/>
          <w:sz w:val="20"/>
          <w:szCs w:val="20"/>
        </w:rPr>
        <w:t xml:space="preserve">lett. b, </w:t>
      </w:r>
      <w:r w:rsidRPr="009B3C56">
        <w:rPr>
          <w:rFonts w:ascii="Arial" w:hAnsi="Arial" w:cs="Arial"/>
          <w:color w:val="0F0F0F"/>
          <w:sz w:val="20"/>
          <w:szCs w:val="20"/>
        </w:rPr>
        <w:t>T</w:t>
      </w:r>
      <w:r w:rsidR="00165E24">
        <w:rPr>
          <w:rFonts w:ascii="Arial" w:hAnsi="Arial" w:cs="Arial"/>
          <w:color w:val="0F0F0F"/>
          <w:sz w:val="20"/>
          <w:szCs w:val="20"/>
        </w:rPr>
        <w:t>UIR</w:t>
      </w:r>
      <w:r w:rsidRPr="009B3C56">
        <w:rPr>
          <w:rFonts w:ascii="Arial" w:hAnsi="Arial" w:cs="Arial"/>
          <w:color w:val="0F0F0F"/>
          <w:sz w:val="20"/>
          <w:szCs w:val="20"/>
        </w:rPr>
        <w:t xml:space="preserve">), sono ora tassate come </w:t>
      </w:r>
      <w:r w:rsidRPr="00165E24">
        <w:rPr>
          <w:rFonts w:ascii="Arial" w:hAnsi="Arial" w:cs="Arial"/>
          <w:b/>
          <w:bCs/>
          <w:color w:val="0F0F0F"/>
          <w:sz w:val="20"/>
          <w:szCs w:val="20"/>
        </w:rPr>
        <w:t>redditi diversi</w:t>
      </w:r>
      <w:r w:rsidRPr="009B3C56">
        <w:rPr>
          <w:rFonts w:ascii="Arial" w:hAnsi="Arial" w:cs="Arial"/>
          <w:color w:val="0F0F0F"/>
          <w:sz w:val="20"/>
          <w:szCs w:val="20"/>
        </w:rPr>
        <w:t xml:space="preserve"> (lett</w:t>
      </w:r>
      <w:r w:rsidR="00165E24">
        <w:rPr>
          <w:rFonts w:ascii="Arial" w:hAnsi="Arial" w:cs="Arial"/>
          <w:color w:val="0F0F0F"/>
          <w:sz w:val="20"/>
          <w:szCs w:val="20"/>
        </w:rPr>
        <w:t>.</w:t>
      </w:r>
      <w:r w:rsidRPr="009B3C56">
        <w:rPr>
          <w:rFonts w:ascii="Arial" w:hAnsi="Arial" w:cs="Arial"/>
          <w:color w:val="0F0F0F"/>
          <w:sz w:val="20"/>
          <w:szCs w:val="20"/>
        </w:rPr>
        <w:t xml:space="preserve"> h).</w:t>
      </w:r>
    </w:p>
    <w:p w14:paraId="3CF6D5E8" w14:textId="77777777" w:rsidR="008444CD" w:rsidRPr="009B3C56" w:rsidRDefault="008444CD" w:rsidP="009B3C56">
      <w:pPr>
        <w:shd w:val="clear" w:color="auto" w:fill="FFFFFF"/>
        <w:spacing w:after="0" w:line="300" w:lineRule="atLeast"/>
        <w:jc w:val="both"/>
        <w:rPr>
          <w:rFonts w:ascii="Arial" w:hAnsi="Arial" w:cs="Arial"/>
          <w:color w:val="0F0F0F"/>
          <w:sz w:val="20"/>
          <w:szCs w:val="20"/>
        </w:rPr>
      </w:pPr>
      <w:r w:rsidRPr="009B3C56">
        <w:rPr>
          <w:rFonts w:ascii="Arial" w:hAnsi="Arial" w:cs="Arial"/>
          <w:color w:val="0F0F0F"/>
          <w:sz w:val="20"/>
          <w:szCs w:val="20"/>
        </w:rPr>
        <w:t>Sono pertanto da considerarsi superati i chiarimenti contenuti nella circolare n. 194/1998, che escludeva dalla tassazione le indennità di servitù, in quanto il contribuente conservava la proprietà del bene.</w:t>
      </w:r>
    </w:p>
    <w:p w14:paraId="64790C28" w14:textId="3B76E4B6" w:rsidR="008444CD" w:rsidRPr="009B3C56" w:rsidRDefault="008444CD" w:rsidP="009B3C56">
      <w:pPr>
        <w:shd w:val="clear" w:color="auto" w:fill="FFFFFF"/>
        <w:spacing w:after="0" w:line="300" w:lineRule="atLeast"/>
        <w:jc w:val="both"/>
        <w:rPr>
          <w:rFonts w:ascii="Arial" w:hAnsi="Arial" w:cs="Arial"/>
          <w:color w:val="0F0F0F"/>
          <w:sz w:val="20"/>
          <w:szCs w:val="20"/>
        </w:rPr>
      </w:pPr>
      <w:r w:rsidRPr="009B3C56">
        <w:rPr>
          <w:rFonts w:ascii="Arial" w:hAnsi="Arial" w:cs="Arial"/>
          <w:color w:val="0F0F0F"/>
          <w:sz w:val="20"/>
          <w:szCs w:val="20"/>
        </w:rPr>
        <w:t xml:space="preserve">La modifica deriva dal fatto che la legge di </w:t>
      </w:r>
      <w:r w:rsidR="001F77AA">
        <w:rPr>
          <w:rFonts w:ascii="Arial" w:hAnsi="Arial" w:cs="Arial"/>
          <w:color w:val="0F0F0F"/>
          <w:sz w:val="20"/>
          <w:szCs w:val="20"/>
        </w:rPr>
        <w:t>B</w:t>
      </w:r>
      <w:r w:rsidRPr="009B3C56">
        <w:rPr>
          <w:rFonts w:ascii="Arial" w:hAnsi="Arial" w:cs="Arial"/>
          <w:color w:val="0F0F0F"/>
          <w:sz w:val="20"/>
          <w:szCs w:val="20"/>
        </w:rPr>
        <w:t>ilancio 2024 (art</w:t>
      </w:r>
      <w:r w:rsidR="001F77AA">
        <w:rPr>
          <w:rFonts w:ascii="Arial" w:hAnsi="Arial" w:cs="Arial"/>
          <w:color w:val="0F0F0F"/>
          <w:sz w:val="20"/>
          <w:szCs w:val="20"/>
        </w:rPr>
        <w:t>.</w:t>
      </w:r>
      <w:r w:rsidRPr="009B3C56">
        <w:rPr>
          <w:rFonts w:ascii="Arial" w:hAnsi="Arial" w:cs="Arial"/>
          <w:color w:val="0F0F0F"/>
          <w:sz w:val="20"/>
          <w:szCs w:val="20"/>
        </w:rPr>
        <w:t xml:space="preserve"> 1, comma 92, legge n. 213/2023) ha ampliato la portata della lettera h), includendo esplicitamente anche i redditi derivanti dalla costituzione di diritti reali di godimento, come il diritto di superficie o la servitù.</w:t>
      </w:r>
      <w:r w:rsidR="001F77AA">
        <w:rPr>
          <w:rFonts w:ascii="Arial" w:hAnsi="Arial" w:cs="Arial"/>
          <w:color w:val="0F0F0F"/>
          <w:sz w:val="20"/>
          <w:szCs w:val="20"/>
        </w:rPr>
        <w:t xml:space="preserve"> </w:t>
      </w:r>
      <w:r w:rsidRPr="009B3C56">
        <w:rPr>
          <w:rFonts w:ascii="Arial" w:hAnsi="Arial" w:cs="Arial"/>
          <w:color w:val="0F0F0F"/>
          <w:sz w:val="20"/>
          <w:szCs w:val="20"/>
        </w:rPr>
        <w:t>Contestualmente, è stato modificato anche l’art</w:t>
      </w:r>
      <w:r w:rsidR="001F77AA">
        <w:rPr>
          <w:rFonts w:ascii="Arial" w:hAnsi="Arial" w:cs="Arial"/>
          <w:color w:val="0F0F0F"/>
          <w:sz w:val="20"/>
          <w:szCs w:val="20"/>
        </w:rPr>
        <w:t>.</w:t>
      </w:r>
      <w:r w:rsidRPr="009B3C56">
        <w:rPr>
          <w:rFonts w:ascii="Arial" w:hAnsi="Arial" w:cs="Arial"/>
          <w:color w:val="0F0F0F"/>
          <w:sz w:val="20"/>
          <w:szCs w:val="20"/>
        </w:rPr>
        <w:t xml:space="preserve"> 9, comma 5, del T</w:t>
      </w:r>
      <w:r w:rsidR="001F77AA">
        <w:rPr>
          <w:rFonts w:ascii="Arial" w:hAnsi="Arial" w:cs="Arial"/>
          <w:color w:val="0F0F0F"/>
          <w:sz w:val="20"/>
          <w:szCs w:val="20"/>
        </w:rPr>
        <w:t>UIR</w:t>
      </w:r>
      <w:r w:rsidRPr="009B3C56">
        <w:rPr>
          <w:rFonts w:ascii="Arial" w:hAnsi="Arial" w:cs="Arial"/>
          <w:color w:val="0F0F0F"/>
          <w:sz w:val="20"/>
          <w:szCs w:val="20"/>
        </w:rPr>
        <w:t>, il quale prevede ora che, ai fini delle imposte sui redditi, le regole relative alle cessioni a titolo oneroso si applicano anche agli atti che comportano la costituzione o il trasferimento di diritti reali di godimento, salvo diversa previsione normativa. Questa equiparazione tra proprietà e diritti reali di godimento vale solo per le cessioni, non per le costituzioni. La costituzione di tali diritti genera reddito imponibile per l’intero importo percepito, e non una plusvalenza.</w:t>
      </w:r>
    </w:p>
    <w:p w14:paraId="1A540C0F" w14:textId="77777777" w:rsidR="00A23CAF" w:rsidRPr="009B3C56" w:rsidRDefault="00A23CAF" w:rsidP="009B3C56">
      <w:pPr>
        <w:shd w:val="clear" w:color="auto" w:fill="FFFFFF"/>
        <w:spacing w:after="0" w:line="300" w:lineRule="atLeast"/>
        <w:jc w:val="both"/>
        <w:rPr>
          <w:rFonts w:ascii="Arial" w:hAnsi="Arial" w:cs="Arial"/>
          <w:color w:val="0F0F0F"/>
          <w:sz w:val="20"/>
          <w:szCs w:val="20"/>
        </w:rPr>
      </w:pPr>
    </w:p>
    <w:p w14:paraId="255F62A2" w14:textId="77777777" w:rsidR="00D84A69" w:rsidRPr="009B3C56" w:rsidRDefault="00D84A69" w:rsidP="009B3C56">
      <w:pPr>
        <w:shd w:val="clear" w:color="auto" w:fill="FFFFFF"/>
        <w:spacing w:after="0" w:line="300" w:lineRule="atLeast"/>
        <w:jc w:val="both"/>
        <w:rPr>
          <w:rFonts w:ascii="Arial" w:hAnsi="Arial" w:cs="Arial"/>
          <w:color w:val="0F0F0F"/>
          <w:sz w:val="20"/>
          <w:szCs w:val="20"/>
        </w:rPr>
      </w:pPr>
    </w:p>
    <w:p w14:paraId="397C41C2" w14:textId="77777777" w:rsidR="001F77AA" w:rsidRPr="00F62074" w:rsidRDefault="001F77AA" w:rsidP="001F77AA">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F62074">
        <w:rPr>
          <w:rFonts w:ascii="Calibri" w:eastAsia="Times New Roman" w:hAnsi="Calibri" w:cs="Arial"/>
          <w:color w:val="0F0F0F"/>
          <w:kern w:val="0"/>
          <w:position w:val="-1"/>
          <w:sz w:val="20"/>
          <w:szCs w:val="20"/>
          <w:lang w:eastAsia="it-IT"/>
          <w14:ligatures w14:val="none"/>
        </w:rPr>
        <w:t>SOCIETÀ</w:t>
      </w:r>
    </w:p>
    <w:p w14:paraId="35D03E53" w14:textId="610DE2B8" w:rsidR="008444CD" w:rsidRPr="001F77AA" w:rsidRDefault="008444CD" w:rsidP="001F77AA">
      <w:pPr>
        <w:shd w:val="clear" w:color="auto" w:fill="FFFFFF"/>
        <w:spacing w:after="0" w:line="300" w:lineRule="atLeast"/>
        <w:jc w:val="both"/>
        <w:rPr>
          <w:rFonts w:ascii="Arial" w:hAnsi="Arial" w:cs="Arial"/>
          <w:b/>
          <w:bCs/>
          <w:sz w:val="20"/>
          <w:szCs w:val="20"/>
        </w:rPr>
      </w:pPr>
      <w:proofErr w:type="spellStart"/>
      <w:r w:rsidRPr="0086482A">
        <w:rPr>
          <w:rFonts w:ascii="Arial" w:hAnsi="Arial" w:cs="Arial"/>
          <w:b/>
          <w:bCs/>
          <w:sz w:val="20"/>
          <w:szCs w:val="20"/>
        </w:rPr>
        <w:t>D.Lgs.</w:t>
      </w:r>
      <w:proofErr w:type="spellEnd"/>
      <w:r w:rsidRPr="0086482A">
        <w:rPr>
          <w:rFonts w:ascii="Arial" w:hAnsi="Arial" w:cs="Arial"/>
          <w:b/>
          <w:bCs/>
          <w:sz w:val="20"/>
          <w:szCs w:val="20"/>
        </w:rPr>
        <w:t xml:space="preserve"> </w:t>
      </w:r>
      <w:r w:rsidR="001F77AA" w:rsidRPr="0086482A">
        <w:rPr>
          <w:rFonts w:ascii="Arial" w:hAnsi="Arial" w:cs="Arial"/>
          <w:b/>
          <w:bCs/>
          <w:sz w:val="20"/>
          <w:szCs w:val="20"/>
        </w:rPr>
        <w:t xml:space="preserve">n. </w:t>
      </w:r>
      <w:r w:rsidRPr="0086482A">
        <w:rPr>
          <w:rFonts w:ascii="Arial" w:hAnsi="Arial" w:cs="Arial"/>
          <w:b/>
          <w:bCs/>
          <w:sz w:val="20"/>
          <w:szCs w:val="20"/>
        </w:rPr>
        <w:t>231/2001: l’esplosione dei reati-presupposto e la sfida della compliance effettiva</w:t>
      </w:r>
    </w:p>
    <w:p w14:paraId="757649D2" w14:textId="55F44296" w:rsidR="008444CD" w:rsidRPr="001F77AA" w:rsidRDefault="008444CD" w:rsidP="001F77AA">
      <w:pPr>
        <w:shd w:val="clear" w:color="auto" w:fill="FFFFFF"/>
        <w:spacing w:after="0" w:line="300" w:lineRule="atLeast"/>
        <w:jc w:val="both"/>
        <w:rPr>
          <w:rFonts w:ascii="Arial" w:hAnsi="Arial" w:cs="Arial"/>
          <w:color w:val="0F0F0F"/>
          <w:sz w:val="20"/>
          <w:szCs w:val="20"/>
        </w:rPr>
      </w:pPr>
      <w:r w:rsidRPr="001F77AA">
        <w:rPr>
          <w:rFonts w:ascii="Arial" w:hAnsi="Arial" w:cs="Arial"/>
          <w:color w:val="0F0F0F"/>
          <w:sz w:val="20"/>
          <w:szCs w:val="20"/>
        </w:rPr>
        <w:lastRenderedPageBreak/>
        <w:t xml:space="preserve">Una analisi recentemente pubblicata conferma </w:t>
      </w:r>
      <w:proofErr w:type="gramStart"/>
      <w:r w:rsidRPr="001F77AA">
        <w:rPr>
          <w:rFonts w:ascii="Arial" w:hAnsi="Arial" w:cs="Arial"/>
          <w:color w:val="0F0F0F"/>
          <w:sz w:val="20"/>
          <w:szCs w:val="20"/>
        </w:rPr>
        <w:t>un trend</w:t>
      </w:r>
      <w:proofErr w:type="gramEnd"/>
      <w:r w:rsidRPr="001F77AA">
        <w:rPr>
          <w:rFonts w:ascii="Arial" w:hAnsi="Arial" w:cs="Arial"/>
          <w:color w:val="0F0F0F"/>
          <w:sz w:val="20"/>
          <w:szCs w:val="20"/>
        </w:rPr>
        <w:t xml:space="preserve"> che le imprese non possono più ignorare: il </w:t>
      </w:r>
      <w:proofErr w:type="spellStart"/>
      <w:r w:rsidRPr="001F77AA">
        <w:rPr>
          <w:rFonts w:ascii="Arial" w:hAnsi="Arial" w:cs="Arial"/>
          <w:color w:val="0F0F0F"/>
          <w:sz w:val="20"/>
          <w:szCs w:val="20"/>
        </w:rPr>
        <w:t>D.Lgs.</w:t>
      </w:r>
      <w:proofErr w:type="spellEnd"/>
      <w:r w:rsidRPr="001F77AA">
        <w:rPr>
          <w:rFonts w:ascii="Arial" w:hAnsi="Arial" w:cs="Arial"/>
          <w:color w:val="0F0F0F"/>
          <w:sz w:val="20"/>
          <w:szCs w:val="20"/>
        </w:rPr>
        <w:t xml:space="preserve"> </w:t>
      </w:r>
      <w:r w:rsidR="0086482A">
        <w:rPr>
          <w:rFonts w:ascii="Arial" w:hAnsi="Arial" w:cs="Arial"/>
          <w:color w:val="0F0F0F"/>
          <w:sz w:val="20"/>
          <w:szCs w:val="20"/>
        </w:rPr>
        <w:t xml:space="preserve">n. </w:t>
      </w:r>
      <w:r w:rsidRPr="001F77AA">
        <w:rPr>
          <w:rFonts w:ascii="Arial" w:hAnsi="Arial" w:cs="Arial"/>
          <w:color w:val="0F0F0F"/>
          <w:sz w:val="20"/>
          <w:szCs w:val="20"/>
        </w:rPr>
        <w:t>231/2001 è passato da normativa “speciale” a pilastro sistemico del governo societario. In venticinque anni, il catalogo dei reati-presupposto è letteralmente esploso, passando dalle iniziali 15 fattispecie a oltre 200.</w:t>
      </w:r>
    </w:p>
    <w:p w14:paraId="55FAF3E6" w14:textId="77777777" w:rsidR="008444CD" w:rsidRPr="001F77AA" w:rsidRDefault="008444CD" w:rsidP="001F77AA">
      <w:pPr>
        <w:shd w:val="clear" w:color="auto" w:fill="FFFFFF"/>
        <w:spacing w:after="0" w:line="300" w:lineRule="atLeast"/>
        <w:jc w:val="both"/>
        <w:rPr>
          <w:rFonts w:ascii="Arial" w:hAnsi="Arial" w:cs="Arial"/>
          <w:color w:val="0F0F0F"/>
          <w:sz w:val="20"/>
          <w:szCs w:val="20"/>
        </w:rPr>
      </w:pPr>
      <w:r w:rsidRPr="001F77AA">
        <w:rPr>
          <w:rFonts w:ascii="Arial" w:hAnsi="Arial" w:cs="Arial"/>
          <w:color w:val="0F0F0F"/>
          <w:sz w:val="20"/>
          <w:szCs w:val="20"/>
        </w:rPr>
        <w:t>Questa stratificazione normativa non è solo quantitativa, ma qualitativa e oggi la responsabilità dell’ente abbraccia ambiti eterogenei: dai reati tributari e societari alla tutela ambientale (la famiglia più numerosa con 40 fattispecie), fino alle recentissime introduzioni relative alla violazione delle misure restrittive dell’Unione Europea e alla tutela degli animali.</w:t>
      </w:r>
    </w:p>
    <w:p w14:paraId="176BAD14" w14:textId="471634FE" w:rsidR="008444CD" w:rsidRPr="001F77AA" w:rsidRDefault="008444CD" w:rsidP="001F77AA">
      <w:pPr>
        <w:shd w:val="clear" w:color="auto" w:fill="FFFFFF"/>
        <w:spacing w:after="0" w:line="300" w:lineRule="atLeast"/>
        <w:jc w:val="both"/>
        <w:rPr>
          <w:rFonts w:ascii="Arial" w:hAnsi="Arial" w:cs="Arial"/>
          <w:color w:val="0F0F0F"/>
          <w:sz w:val="20"/>
          <w:szCs w:val="20"/>
        </w:rPr>
      </w:pPr>
      <w:r w:rsidRPr="0086482A">
        <w:rPr>
          <w:rFonts w:ascii="Arial" w:hAnsi="Arial" w:cs="Arial"/>
          <w:color w:val="0F0F0F"/>
          <w:sz w:val="20"/>
          <w:szCs w:val="20"/>
        </w:rPr>
        <w:t>L’ipertrofia</w:t>
      </w:r>
      <w:r w:rsidR="0086482A">
        <w:rPr>
          <w:rFonts w:ascii="Arial" w:hAnsi="Arial" w:cs="Arial"/>
          <w:color w:val="0F0F0F"/>
          <w:sz w:val="20"/>
          <w:szCs w:val="20"/>
        </w:rPr>
        <w:t xml:space="preserve"> </w:t>
      </w:r>
      <w:r w:rsidRPr="0086482A">
        <w:rPr>
          <w:rFonts w:ascii="Arial" w:hAnsi="Arial" w:cs="Arial"/>
          <w:color w:val="0F0F0F"/>
          <w:sz w:val="20"/>
          <w:szCs w:val="20"/>
        </w:rPr>
        <w:t>del catal</w:t>
      </w:r>
      <w:r w:rsidRPr="001F77AA">
        <w:rPr>
          <w:rFonts w:ascii="Arial" w:hAnsi="Arial" w:cs="Arial"/>
          <w:color w:val="0F0F0F"/>
          <w:sz w:val="20"/>
          <w:szCs w:val="20"/>
        </w:rPr>
        <w:t>ogo 231 pone le aziende di fronte a un bivio critico. Il rischio concreto è che il Modello Organizzativo si trasformi in un mero “onere burocratico” o in un documento “copia-incolla”, incapace di intercettare le reali dinamiche di rischio, invece di rappresentare la</w:t>
      </w:r>
      <w:r w:rsidR="0086482A">
        <w:rPr>
          <w:rFonts w:ascii="Arial" w:hAnsi="Arial" w:cs="Arial"/>
          <w:color w:val="0F0F0F"/>
          <w:sz w:val="20"/>
          <w:szCs w:val="20"/>
        </w:rPr>
        <w:t xml:space="preserve"> </w:t>
      </w:r>
      <w:r w:rsidRPr="001F77AA">
        <w:rPr>
          <w:rFonts w:ascii="Arial" w:hAnsi="Arial" w:cs="Arial"/>
          <w:b/>
          <w:bCs/>
          <w:color w:val="0F0F0F"/>
          <w:sz w:val="20"/>
          <w:szCs w:val="20"/>
        </w:rPr>
        <w:t>centralità dell’assetto organizzativo</w:t>
      </w:r>
      <w:r w:rsidRPr="001F77AA">
        <w:rPr>
          <w:rFonts w:ascii="Arial" w:hAnsi="Arial" w:cs="Arial"/>
          <w:color w:val="0F0F0F"/>
          <w:sz w:val="20"/>
          <w:szCs w:val="20"/>
        </w:rPr>
        <w:t>.</w:t>
      </w:r>
    </w:p>
    <w:p w14:paraId="18DB88AC" w14:textId="77777777" w:rsidR="008444CD" w:rsidRPr="001F77AA" w:rsidRDefault="008444CD" w:rsidP="001F77AA">
      <w:pPr>
        <w:shd w:val="clear" w:color="auto" w:fill="FFFFFF"/>
        <w:spacing w:after="0" w:line="300" w:lineRule="atLeast"/>
        <w:jc w:val="both"/>
        <w:rPr>
          <w:rFonts w:ascii="Arial" w:hAnsi="Arial" w:cs="Arial"/>
          <w:color w:val="0F0F0F"/>
          <w:sz w:val="20"/>
          <w:szCs w:val="20"/>
        </w:rPr>
      </w:pPr>
      <w:r w:rsidRPr="001F77AA">
        <w:rPr>
          <w:rFonts w:ascii="Arial" w:hAnsi="Arial" w:cs="Arial"/>
          <w:color w:val="0F0F0F"/>
          <w:sz w:val="20"/>
          <w:szCs w:val="20"/>
        </w:rPr>
        <w:t>Un Modello 231 efficace non è una corazza statica, ma uno strumento di governo che deve saper leggere:</w:t>
      </w:r>
    </w:p>
    <w:p w14:paraId="3916EF00" w14:textId="77777777" w:rsidR="008444CD" w:rsidRPr="001F77AA" w:rsidRDefault="008444CD" w:rsidP="001F77AA">
      <w:pPr>
        <w:numPr>
          <w:ilvl w:val="0"/>
          <w:numId w:val="66"/>
        </w:numPr>
        <w:shd w:val="clear" w:color="auto" w:fill="FFFFFF"/>
        <w:spacing w:after="0" w:line="300" w:lineRule="atLeast"/>
        <w:jc w:val="both"/>
        <w:rPr>
          <w:rFonts w:ascii="Arial" w:hAnsi="Arial" w:cs="Arial"/>
          <w:color w:val="0F0F0F"/>
          <w:sz w:val="20"/>
          <w:szCs w:val="20"/>
        </w:rPr>
      </w:pPr>
      <w:r w:rsidRPr="001F77AA">
        <w:rPr>
          <w:rFonts w:ascii="Arial" w:hAnsi="Arial" w:cs="Arial"/>
          <w:color w:val="0F0F0F"/>
          <w:sz w:val="20"/>
          <w:szCs w:val="20"/>
        </w:rPr>
        <w:t>i flussi finanziari e la digitalizzazione dei processi;</w:t>
      </w:r>
    </w:p>
    <w:p w14:paraId="3FDB9589" w14:textId="77777777" w:rsidR="008444CD" w:rsidRPr="001F77AA" w:rsidRDefault="008444CD" w:rsidP="001F77AA">
      <w:pPr>
        <w:numPr>
          <w:ilvl w:val="0"/>
          <w:numId w:val="66"/>
        </w:numPr>
        <w:shd w:val="clear" w:color="auto" w:fill="FFFFFF"/>
        <w:spacing w:after="0" w:line="300" w:lineRule="atLeast"/>
        <w:jc w:val="both"/>
        <w:rPr>
          <w:rFonts w:ascii="Arial" w:hAnsi="Arial" w:cs="Arial"/>
          <w:color w:val="0F0F0F"/>
          <w:sz w:val="20"/>
          <w:szCs w:val="20"/>
        </w:rPr>
      </w:pPr>
      <w:r w:rsidRPr="001F77AA">
        <w:rPr>
          <w:rFonts w:ascii="Arial" w:hAnsi="Arial" w:cs="Arial"/>
          <w:color w:val="0F0F0F"/>
          <w:sz w:val="20"/>
          <w:szCs w:val="20"/>
        </w:rPr>
        <w:t>la gestione della filiera e delle deleghe;</w:t>
      </w:r>
    </w:p>
    <w:p w14:paraId="66048DFF" w14:textId="77777777" w:rsidR="008444CD" w:rsidRPr="001F77AA" w:rsidRDefault="008444CD" w:rsidP="001F77AA">
      <w:pPr>
        <w:numPr>
          <w:ilvl w:val="0"/>
          <w:numId w:val="66"/>
        </w:numPr>
        <w:shd w:val="clear" w:color="auto" w:fill="FFFFFF"/>
        <w:spacing w:after="0" w:line="300" w:lineRule="atLeast"/>
        <w:jc w:val="both"/>
        <w:rPr>
          <w:rFonts w:ascii="Arial" w:hAnsi="Arial" w:cs="Arial"/>
          <w:color w:val="0F0F0F"/>
          <w:sz w:val="20"/>
          <w:szCs w:val="20"/>
        </w:rPr>
      </w:pPr>
      <w:r w:rsidRPr="001F77AA">
        <w:rPr>
          <w:rFonts w:ascii="Arial" w:hAnsi="Arial" w:cs="Arial"/>
          <w:color w:val="0F0F0F"/>
          <w:sz w:val="20"/>
          <w:szCs w:val="20"/>
        </w:rPr>
        <w:t>le zone d’ombra introdotte dalle nuove tecnologie.</w:t>
      </w:r>
    </w:p>
    <w:p w14:paraId="57C858AF" w14:textId="77777777" w:rsidR="008444CD" w:rsidRPr="001F77AA" w:rsidRDefault="008444CD" w:rsidP="001F77AA">
      <w:pPr>
        <w:shd w:val="clear" w:color="auto" w:fill="FFFFFF"/>
        <w:spacing w:after="0" w:line="300" w:lineRule="atLeast"/>
        <w:jc w:val="both"/>
        <w:rPr>
          <w:rFonts w:ascii="Arial" w:hAnsi="Arial" w:cs="Arial"/>
          <w:color w:val="0F0F0F"/>
          <w:sz w:val="20"/>
          <w:szCs w:val="20"/>
        </w:rPr>
      </w:pPr>
      <w:r w:rsidRPr="001F77AA">
        <w:rPr>
          <w:rFonts w:ascii="Arial" w:hAnsi="Arial" w:cs="Arial"/>
          <w:color w:val="0F0F0F"/>
          <w:sz w:val="20"/>
          <w:szCs w:val="20"/>
        </w:rPr>
        <w:t>In un contesto dove la “colpa d’organizzazione” diventa il perno della responsabilità, non è più sufficiente avere un Modello, ma è necessario che esso sia vivo, aggiornato e coerente con l’operatività aziendale.</w:t>
      </w:r>
    </w:p>
    <w:p w14:paraId="59EEF957" w14:textId="77777777" w:rsidR="008444CD" w:rsidRPr="001F77AA" w:rsidRDefault="008444CD" w:rsidP="001F77AA">
      <w:pPr>
        <w:shd w:val="clear" w:color="auto" w:fill="FFFFFF"/>
        <w:spacing w:after="0" w:line="300" w:lineRule="atLeast"/>
        <w:jc w:val="both"/>
        <w:rPr>
          <w:rFonts w:ascii="Arial" w:hAnsi="Arial" w:cs="Arial"/>
          <w:color w:val="0F0F0F"/>
          <w:sz w:val="20"/>
          <w:szCs w:val="20"/>
        </w:rPr>
      </w:pPr>
    </w:p>
    <w:p w14:paraId="6562A919" w14:textId="77777777" w:rsidR="00D84A69" w:rsidRPr="001F77AA" w:rsidRDefault="00D84A69" w:rsidP="001F77AA">
      <w:pPr>
        <w:shd w:val="clear" w:color="auto" w:fill="FFFFFF"/>
        <w:spacing w:after="0" w:line="300" w:lineRule="atLeast"/>
        <w:jc w:val="both"/>
        <w:rPr>
          <w:rFonts w:ascii="Arial" w:hAnsi="Arial" w:cs="Arial"/>
          <w:i/>
          <w:color w:val="0F0F0F"/>
          <w:sz w:val="20"/>
          <w:szCs w:val="20"/>
        </w:rPr>
      </w:pPr>
    </w:p>
    <w:p w14:paraId="07E89D1E" w14:textId="4C98C870" w:rsidR="00A059A6" w:rsidRPr="00A059A6" w:rsidRDefault="00A059A6" w:rsidP="00A059A6">
      <w:pPr>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A059A6">
        <w:rPr>
          <w:rFonts w:ascii="Calibri" w:eastAsia="Times New Roman" w:hAnsi="Calibri" w:cs="Arial"/>
          <w:color w:val="0F0F0F"/>
          <w:kern w:val="0"/>
          <w:position w:val="-1"/>
          <w:sz w:val="20"/>
          <w:szCs w:val="20"/>
          <w:lang w:eastAsia="it-IT"/>
          <w14:ligatures w14:val="none"/>
        </w:rPr>
        <w:t>IRES</w:t>
      </w:r>
    </w:p>
    <w:p w14:paraId="4BB336BC" w14:textId="77777777" w:rsidR="00F677FA" w:rsidRPr="00A059A6" w:rsidRDefault="00F677FA" w:rsidP="00A059A6">
      <w:pPr>
        <w:shd w:val="clear" w:color="auto" w:fill="FFFFFF"/>
        <w:spacing w:after="0" w:line="300" w:lineRule="atLeast"/>
        <w:jc w:val="both"/>
        <w:rPr>
          <w:rFonts w:ascii="Arial" w:hAnsi="Arial" w:cs="Arial"/>
          <w:b/>
          <w:bCs/>
          <w:iCs/>
          <w:color w:val="000000"/>
          <w:sz w:val="20"/>
          <w:szCs w:val="20"/>
        </w:rPr>
      </w:pPr>
      <w:r w:rsidRPr="00A059A6">
        <w:rPr>
          <w:rFonts w:ascii="Arial" w:hAnsi="Arial" w:cs="Arial"/>
          <w:b/>
          <w:bCs/>
          <w:iCs/>
          <w:color w:val="000000"/>
          <w:sz w:val="20"/>
          <w:szCs w:val="20"/>
        </w:rPr>
        <w:t>Riforma PEX 2026</w:t>
      </w:r>
    </w:p>
    <w:p w14:paraId="561FE42F" w14:textId="45523953" w:rsidR="00A059A6" w:rsidRPr="00A059A6" w:rsidRDefault="00A059A6" w:rsidP="00A059A6">
      <w:pPr>
        <w:shd w:val="clear" w:color="auto" w:fill="FFFFFF"/>
        <w:spacing w:after="0" w:line="300" w:lineRule="atLeast"/>
        <w:jc w:val="both"/>
        <w:rPr>
          <w:rFonts w:ascii="Arial" w:hAnsi="Arial" w:cs="Arial"/>
          <w:i/>
          <w:iCs/>
          <w:color w:val="0F0F0F"/>
          <w:sz w:val="20"/>
          <w:szCs w:val="20"/>
        </w:rPr>
      </w:pPr>
      <w:r w:rsidRPr="00A059A6">
        <w:rPr>
          <w:rFonts w:ascii="Arial" w:hAnsi="Arial" w:cs="Arial"/>
          <w:i/>
          <w:iCs/>
          <w:color w:val="0F0F0F"/>
          <w:sz w:val="20"/>
          <w:szCs w:val="20"/>
        </w:rPr>
        <w:t>Legge</w:t>
      </w:r>
      <w:r>
        <w:rPr>
          <w:rFonts w:ascii="Arial" w:hAnsi="Arial" w:cs="Arial"/>
          <w:i/>
          <w:iCs/>
          <w:color w:val="0F0F0F"/>
          <w:sz w:val="20"/>
          <w:szCs w:val="20"/>
        </w:rPr>
        <w:t xml:space="preserve"> </w:t>
      </w:r>
      <w:r w:rsidRPr="00A059A6">
        <w:rPr>
          <w:rFonts w:ascii="Arial" w:hAnsi="Arial" w:cs="Arial"/>
          <w:i/>
          <w:iCs/>
          <w:color w:val="0F0F0F"/>
          <w:sz w:val="20"/>
          <w:szCs w:val="20"/>
        </w:rPr>
        <w:t>30 dicembre 20</w:t>
      </w:r>
      <w:r>
        <w:rPr>
          <w:rFonts w:ascii="Arial" w:hAnsi="Arial" w:cs="Arial"/>
          <w:i/>
          <w:iCs/>
          <w:color w:val="0F0F0F"/>
          <w:sz w:val="20"/>
          <w:szCs w:val="20"/>
        </w:rPr>
        <w:t>2</w:t>
      </w:r>
      <w:r w:rsidRPr="00A059A6">
        <w:rPr>
          <w:rFonts w:ascii="Arial" w:hAnsi="Arial" w:cs="Arial"/>
          <w:i/>
          <w:iCs/>
          <w:color w:val="0F0F0F"/>
          <w:sz w:val="20"/>
          <w:szCs w:val="20"/>
        </w:rPr>
        <w:t>5, n. 199,</w:t>
      </w:r>
      <w:r>
        <w:rPr>
          <w:rFonts w:ascii="Arial" w:hAnsi="Arial" w:cs="Arial"/>
          <w:i/>
          <w:iCs/>
          <w:color w:val="0F0F0F"/>
          <w:sz w:val="20"/>
          <w:szCs w:val="20"/>
        </w:rPr>
        <w:t xml:space="preserve"> </w:t>
      </w:r>
      <w:r w:rsidRPr="00A059A6">
        <w:rPr>
          <w:rFonts w:ascii="Arial" w:hAnsi="Arial" w:cs="Arial"/>
          <w:i/>
          <w:iCs/>
          <w:color w:val="0F0F0F"/>
          <w:sz w:val="20"/>
          <w:szCs w:val="20"/>
        </w:rPr>
        <w:t>art. 1, comm</w:t>
      </w:r>
      <w:r>
        <w:rPr>
          <w:rFonts w:ascii="Arial" w:hAnsi="Arial" w:cs="Arial"/>
          <w:i/>
          <w:iCs/>
          <w:color w:val="0F0F0F"/>
          <w:sz w:val="20"/>
          <w:szCs w:val="20"/>
        </w:rPr>
        <w:t>i</w:t>
      </w:r>
      <w:r w:rsidRPr="00A059A6">
        <w:rPr>
          <w:rFonts w:ascii="Arial" w:hAnsi="Arial" w:cs="Arial"/>
          <w:i/>
          <w:iCs/>
          <w:color w:val="0F0F0F"/>
          <w:sz w:val="20"/>
          <w:szCs w:val="20"/>
        </w:rPr>
        <w:t xml:space="preserve"> </w:t>
      </w:r>
      <w:r>
        <w:rPr>
          <w:rFonts w:ascii="Arial" w:hAnsi="Arial" w:cs="Arial"/>
          <w:i/>
          <w:iCs/>
          <w:color w:val="0F0F0F"/>
          <w:sz w:val="20"/>
          <w:szCs w:val="20"/>
        </w:rPr>
        <w:t>51-</w:t>
      </w:r>
      <w:r w:rsidRPr="00A059A6">
        <w:rPr>
          <w:rFonts w:ascii="Arial" w:hAnsi="Arial" w:cs="Arial"/>
          <w:i/>
          <w:iCs/>
          <w:color w:val="0F0F0F"/>
          <w:sz w:val="20"/>
          <w:szCs w:val="20"/>
        </w:rPr>
        <w:t>54</w:t>
      </w:r>
    </w:p>
    <w:p w14:paraId="19B855A5" w14:textId="2B971B12"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 xml:space="preserve">Con l’ultima </w:t>
      </w:r>
      <w:r w:rsidR="00A059A6">
        <w:rPr>
          <w:rFonts w:ascii="Arial" w:hAnsi="Arial" w:cs="Arial"/>
          <w:color w:val="0F0F0F"/>
          <w:sz w:val="20"/>
          <w:szCs w:val="20"/>
        </w:rPr>
        <w:t>l</w:t>
      </w:r>
      <w:r w:rsidRPr="00A059A6">
        <w:rPr>
          <w:rFonts w:ascii="Arial" w:hAnsi="Arial" w:cs="Arial"/>
          <w:color w:val="0F0F0F"/>
          <w:sz w:val="20"/>
          <w:szCs w:val="20"/>
        </w:rPr>
        <w:t>egge di Bilancio, il legislatore è intervenuto su uno dei pilastri della fiscalità d’impresa: il regime della</w:t>
      </w:r>
      <w:r w:rsidR="00A059A6">
        <w:rPr>
          <w:rFonts w:ascii="Arial" w:hAnsi="Arial" w:cs="Arial"/>
          <w:color w:val="0F0F0F"/>
          <w:sz w:val="20"/>
          <w:szCs w:val="20"/>
        </w:rPr>
        <w:t xml:space="preserve"> </w:t>
      </w:r>
      <w:proofErr w:type="spellStart"/>
      <w:r w:rsidRPr="00A059A6">
        <w:rPr>
          <w:rFonts w:ascii="Arial" w:hAnsi="Arial" w:cs="Arial"/>
          <w:color w:val="0F0F0F"/>
          <w:sz w:val="20"/>
          <w:szCs w:val="20"/>
        </w:rPr>
        <w:t>Participation</w:t>
      </w:r>
      <w:proofErr w:type="spellEnd"/>
      <w:r w:rsidRPr="00A059A6">
        <w:rPr>
          <w:rFonts w:ascii="Arial" w:hAnsi="Arial" w:cs="Arial"/>
          <w:color w:val="0F0F0F"/>
          <w:sz w:val="20"/>
          <w:szCs w:val="20"/>
        </w:rPr>
        <w:t xml:space="preserve"> </w:t>
      </w:r>
      <w:proofErr w:type="spellStart"/>
      <w:r w:rsidRPr="00A059A6">
        <w:rPr>
          <w:rFonts w:ascii="Arial" w:hAnsi="Arial" w:cs="Arial"/>
          <w:color w:val="0F0F0F"/>
          <w:sz w:val="20"/>
          <w:szCs w:val="20"/>
        </w:rPr>
        <w:t>Exemption</w:t>
      </w:r>
      <w:proofErr w:type="spellEnd"/>
      <w:r w:rsidRPr="00A059A6">
        <w:rPr>
          <w:rFonts w:ascii="Arial" w:hAnsi="Arial" w:cs="Arial"/>
          <w:color w:val="0F0F0F"/>
          <w:sz w:val="20"/>
          <w:szCs w:val="20"/>
        </w:rPr>
        <w:t xml:space="preserve"> (PEX).</w:t>
      </w:r>
    </w:p>
    <w:p w14:paraId="4FBA6AE4" w14:textId="77777777"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La manovra introduce requisiti più stringenti che, a partire dal 2026, modificheranno l’accesso al beneficio fiscale per una platea non trascurabile di investitori.</w:t>
      </w:r>
    </w:p>
    <w:p w14:paraId="3DA37F66" w14:textId="1A7587FC"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Il regime PEX, disciplinato dall’art</w:t>
      </w:r>
      <w:r w:rsidR="00A059A6">
        <w:rPr>
          <w:rFonts w:ascii="Arial" w:hAnsi="Arial" w:cs="Arial"/>
          <w:color w:val="0F0F0F"/>
          <w:sz w:val="20"/>
          <w:szCs w:val="20"/>
        </w:rPr>
        <w:t>.</w:t>
      </w:r>
      <w:r w:rsidRPr="00A059A6">
        <w:rPr>
          <w:rFonts w:ascii="Arial" w:hAnsi="Arial" w:cs="Arial"/>
          <w:color w:val="0F0F0F"/>
          <w:sz w:val="20"/>
          <w:szCs w:val="20"/>
        </w:rPr>
        <w:t xml:space="preserve"> 87 del TUIR, consente di escludere dalla formazione del reddito imponibile il 95% delle plusvalenze derivanti dalla cessione di partecipazioni, a patto che vengano rispettati determinati requisiti (holding </w:t>
      </w:r>
      <w:proofErr w:type="spellStart"/>
      <w:r w:rsidRPr="00A059A6">
        <w:rPr>
          <w:rFonts w:ascii="Arial" w:hAnsi="Arial" w:cs="Arial"/>
          <w:color w:val="0F0F0F"/>
          <w:sz w:val="20"/>
          <w:szCs w:val="20"/>
        </w:rPr>
        <w:t>period</w:t>
      </w:r>
      <w:proofErr w:type="spellEnd"/>
      <w:r w:rsidRPr="00A059A6">
        <w:rPr>
          <w:rFonts w:ascii="Arial" w:hAnsi="Arial" w:cs="Arial"/>
          <w:color w:val="0F0F0F"/>
          <w:sz w:val="20"/>
          <w:szCs w:val="20"/>
        </w:rPr>
        <w:t>, classificazione in bilancio, residenza fiscale e commercialità della partecipata).</w:t>
      </w:r>
    </w:p>
    <w:p w14:paraId="445B4C56" w14:textId="1A675EBE"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L’obiettivo della nuova norma è ora quello di circoscrivere l’agevolazione alle</w:t>
      </w:r>
      <w:r w:rsidR="00A059A6">
        <w:rPr>
          <w:rFonts w:ascii="Arial" w:hAnsi="Arial" w:cs="Arial"/>
          <w:color w:val="0F0F0F"/>
          <w:sz w:val="20"/>
          <w:szCs w:val="20"/>
        </w:rPr>
        <w:t xml:space="preserve"> </w:t>
      </w:r>
      <w:r w:rsidRPr="00A059A6">
        <w:rPr>
          <w:rFonts w:ascii="Arial" w:hAnsi="Arial" w:cs="Arial"/>
          <w:b/>
          <w:bCs/>
          <w:color w:val="0F0F0F"/>
          <w:sz w:val="20"/>
          <w:szCs w:val="20"/>
        </w:rPr>
        <w:t>partecipazioni di rilievo</w:t>
      </w:r>
      <w:r w:rsidRPr="00A059A6">
        <w:rPr>
          <w:rFonts w:ascii="Arial" w:hAnsi="Arial" w:cs="Arial"/>
          <w:color w:val="0F0F0F"/>
          <w:sz w:val="20"/>
          <w:szCs w:val="20"/>
        </w:rPr>
        <w:t>, escludendo dal perimetro della PEX i cosiddetti “micro-investimenti”.</w:t>
      </w:r>
      <w:r w:rsidR="00A059A6">
        <w:rPr>
          <w:rFonts w:ascii="Arial" w:hAnsi="Arial" w:cs="Arial"/>
          <w:color w:val="0F0F0F"/>
          <w:sz w:val="20"/>
          <w:szCs w:val="20"/>
        </w:rPr>
        <w:t xml:space="preserve"> </w:t>
      </w:r>
      <w:r w:rsidRPr="00A059A6">
        <w:rPr>
          <w:rFonts w:ascii="Arial" w:hAnsi="Arial" w:cs="Arial"/>
          <w:color w:val="0F0F0F"/>
          <w:sz w:val="20"/>
          <w:szCs w:val="20"/>
        </w:rPr>
        <w:t xml:space="preserve">La principale novità riguarda infatti l’introduzione di due </w:t>
      </w:r>
      <w:r w:rsidRPr="00A059A6">
        <w:rPr>
          <w:rFonts w:ascii="Arial" w:hAnsi="Arial" w:cs="Arial"/>
          <w:b/>
          <w:bCs/>
          <w:color w:val="0F0F0F"/>
          <w:sz w:val="20"/>
          <w:szCs w:val="20"/>
        </w:rPr>
        <w:t>soglie</w:t>
      </w:r>
      <w:r w:rsidR="00A059A6" w:rsidRPr="00A059A6">
        <w:rPr>
          <w:rFonts w:ascii="Arial" w:hAnsi="Arial" w:cs="Arial"/>
          <w:b/>
          <w:bCs/>
          <w:color w:val="0F0F0F"/>
          <w:sz w:val="20"/>
          <w:szCs w:val="20"/>
        </w:rPr>
        <w:t xml:space="preserve"> </w:t>
      </w:r>
      <w:r w:rsidRPr="00A059A6">
        <w:rPr>
          <w:rFonts w:ascii="Arial" w:hAnsi="Arial" w:cs="Arial"/>
          <w:b/>
          <w:bCs/>
          <w:color w:val="0F0F0F"/>
          <w:sz w:val="20"/>
          <w:szCs w:val="20"/>
        </w:rPr>
        <w:t>alternative</w:t>
      </w:r>
      <w:r w:rsidR="00A059A6">
        <w:rPr>
          <w:rFonts w:ascii="Arial" w:hAnsi="Arial" w:cs="Arial"/>
          <w:b/>
          <w:bCs/>
          <w:color w:val="0F0F0F"/>
          <w:sz w:val="20"/>
          <w:szCs w:val="20"/>
        </w:rPr>
        <w:t xml:space="preserve"> </w:t>
      </w:r>
      <w:r w:rsidRPr="00A059A6">
        <w:rPr>
          <w:rFonts w:ascii="Arial" w:hAnsi="Arial" w:cs="Arial"/>
          <w:b/>
          <w:bCs/>
          <w:color w:val="0F0F0F"/>
          <w:sz w:val="20"/>
          <w:szCs w:val="20"/>
        </w:rPr>
        <w:t>per le partecipazioni</w:t>
      </w:r>
      <w:r w:rsidR="00A059A6">
        <w:rPr>
          <w:rFonts w:ascii="Arial" w:hAnsi="Arial" w:cs="Arial"/>
          <w:b/>
          <w:bCs/>
          <w:color w:val="0F0F0F"/>
          <w:sz w:val="20"/>
          <w:szCs w:val="20"/>
        </w:rPr>
        <w:t xml:space="preserve"> </w:t>
      </w:r>
      <w:r w:rsidRPr="00A059A6">
        <w:rPr>
          <w:rFonts w:ascii="Arial" w:hAnsi="Arial" w:cs="Arial"/>
          <w:b/>
          <w:bCs/>
          <w:color w:val="0F0F0F"/>
          <w:sz w:val="20"/>
          <w:szCs w:val="20"/>
        </w:rPr>
        <w:t>acquisite a decorrere dal</w:t>
      </w:r>
      <w:r w:rsidR="00A059A6">
        <w:rPr>
          <w:rFonts w:ascii="Arial" w:hAnsi="Arial" w:cs="Arial"/>
          <w:color w:val="0F0F0F"/>
          <w:sz w:val="20"/>
          <w:szCs w:val="20"/>
        </w:rPr>
        <w:t xml:space="preserve"> </w:t>
      </w:r>
      <w:r w:rsidRPr="00A059A6">
        <w:rPr>
          <w:rFonts w:ascii="Arial" w:hAnsi="Arial" w:cs="Arial"/>
          <w:b/>
          <w:bCs/>
          <w:color w:val="0F0F0F"/>
          <w:sz w:val="20"/>
          <w:szCs w:val="20"/>
        </w:rPr>
        <w:t>1° gennaio 2026</w:t>
      </w:r>
      <w:r w:rsidRPr="00A059A6">
        <w:rPr>
          <w:rFonts w:ascii="Arial" w:hAnsi="Arial" w:cs="Arial"/>
          <w:color w:val="0F0F0F"/>
          <w:sz w:val="20"/>
          <w:szCs w:val="20"/>
        </w:rPr>
        <w:t>:</w:t>
      </w:r>
    </w:p>
    <w:p w14:paraId="7D8C68BD" w14:textId="236D5975" w:rsidR="00F677FA" w:rsidRPr="00A059A6" w:rsidRDefault="00F677FA" w:rsidP="00A059A6">
      <w:pPr>
        <w:numPr>
          <w:ilvl w:val="0"/>
          <w:numId w:val="69"/>
        </w:numPr>
        <w:shd w:val="clear" w:color="auto" w:fill="FFFFFF"/>
        <w:spacing w:after="0" w:line="300" w:lineRule="atLeast"/>
        <w:jc w:val="both"/>
        <w:rPr>
          <w:rFonts w:ascii="Arial" w:hAnsi="Arial" w:cs="Arial"/>
          <w:color w:val="0F0F0F"/>
          <w:sz w:val="20"/>
          <w:szCs w:val="20"/>
        </w:rPr>
      </w:pPr>
      <w:r w:rsidRPr="00A059A6">
        <w:rPr>
          <w:rFonts w:ascii="Arial" w:hAnsi="Arial" w:cs="Arial"/>
          <w:b/>
          <w:bCs/>
          <w:color w:val="0F0F0F"/>
          <w:sz w:val="20"/>
          <w:szCs w:val="20"/>
        </w:rPr>
        <w:t>soglia percentuale</w:t>
      </w:r>
      <w:r w:rsidRPr="00A059A6">
        <w:rPr>
          <w:rFonts w:ascii="Arial" w:hAnsi="Arial" w:cs="Arial"/>
          <w:color w:val="0F0F0F"/>
          <w:sz w:val="20"/>
          <w:szCs w:val="20"/>
        </w:rPr>
        <w:t>:</w:t>
      </w:r>
      <w:r w:rsidR="00A059A6" w:rsidRPr="00A059A6">
        <w:rPr>
          <w:rFonts w:ascii="Arial" w:hAnsi="Arial" w:cs="Arial"/>
          <w:color w:val="0F0F0F"/>
          <w:sz w:val="20"/>
          <w:szCs w:val="20"/>
        </w:rPr>
        <w:t xml:space="preserve"> </w:t>
      </w:r>
      <w:r w:rsidRPr="00A059A6">
        <w:rPr>
          <w:rFonts w:ascii="Arial" w:hAnsi="Arial" w:cs="Arial"/>
          <w:color w:val="0F0F0F"/>
          <w:sz w:val="20"/>
          <w:szCs w:val="20"/>
        </w:rPr>
        <w:t>la partecipazione deve rappresentare almeno il</w:t>
      </w:r>
      <w:r w:rsidR="00A059A6">
        <w:rPr>
          <w:rFonts w:ascii="Arial" w:hAnsi="Arial" w:cs="Arial"/>
          <w:color w:val="0F0F0F"/>
          <w:sz w:val="20"/>
          <w:szCs w:val="20"/>
        </w:rPr>
        <w:t xml:space="preserve"> </w:t>
      </w:r>
      <w:r w:rsidRPr="00A059A6">
        <w:rPr>
          <w:rFonts w:ascii="Arial" w:hAnsi="Arial" w:cs="Arial"/>
          <w:b/>
          <w:bCs/>
          <w:color w:val="0F0F0F"/>
          <w:sz w:val="20"/>
          <w:szCs w:val="20"/>
        </w:rPr>
        <w:t>5% del capitale sociale</w:t>
      </w:r>
      <w:r w:rsidR="00A059A6">
        <w:rPr>
          <w:rFonts w:ascii="Arial" w:hAnsi="Arial" w:cs="Arial"/>
          <w:color w:val="0F0F0F"/>
          <w:sz w:val="20"/>
          <w:szCs w:val="20"/>
        </w:rPr>
        <w:t xml:space="preserve"> </w:t>
      </w:r>
      <w:r w:rsidRPr="00A059A6">
        <w:rPr>
          <w:rFonts w:ascii="Arial" w:hAnsi="Arial" w:cs="Arial"/>
          <w:color w:val="0F0F0F"/>
          <w:sz w:val="20"/>
          <w:szCs w:val="20"/>
        </w:rPr>
        <w:t>della società partecipata</w:t>
      </w:r>
      <w:r w:rsidR="00A059A6">
        <w:rPr>
          <w:rFonts w:ascii="Arial" w:hAnsi="Arial" w:cs="Arial"/>
          <w:color w:val="0F0F0F"/>
          <w:sz w:val="20"/>
          <w:szCs w:val="20"/>
        </w:rPr>
        <w:t>;</w:t>
      </w:r>
    </w:p>
    <w:p w14:paraId="0E9B1146" w14:textId="0D3E8D01" w:rsidR="00F677FA" w:rsidRPr="00A059A6" w:rsidRDefault="00F677FA" w:rsidP="00A059A6">
      <w:pPr>
        <w:numPr>
          <w:ilvl w:val="0"/>
          <w:numId w:val="69"/>
        </w:numPr>
        <w:shd w:val="clear" w:color="auto" w:fill="FFFFFF"/>
        <w:spacing w:after="0" w:line="300" w:lineRule="atLeast"/>
        <w:jc w:val="both"/>
        <w:rPr>
          <w:rFonts w:ascii="Arial" w:hAnsi="Arial" w:cs="Arial"/>
          <w:color w:val="0F0F0F"/>
          <w:sz w:val="20"/>
          <w:szCs w:val="20"/>
        </w:rPr>
      </w:pPr>
      <w:r w:rsidRPr="00A059A6">
        <w:rPr>
          <w:rFonts w:ascii="Arial" w:hAnsi="Arial" w:cs="Arial"/>
          <w:b/>
          <w:bCs/>
          <w:color w:val="0F0F0F"/>
          <w:sz w:val="20"/>
          <w:szCs w:val="20"/>
        </w:rPr>
        <w:t>soglia di valore:</w:t>
      </w:r>
      <w:r w:rsidR="00A059A6">
        <w:rPr>
          <w:rFonts w:ascii="Arial" w:hAnsi="Arial" w:cs="Arial"/>
          <w:color w:val="0F0F0F"/>
          <w:sz w:val="20"/>
          <w:szCs w:val="20"/>
        </w:rPr>
        <w:t xml:space="preserve"> </w:t>
      </w:r>
      <w:r w:rsidRPr="00A059A6">
        <w:rPr>
          <w:rFonts w:ascii="Arial" w:hAnsi="Arial" w:cs="Arial"/>
          <w:color w:val="0F0F0F"/>
          <w:sz w:val="20"/>
          <w:szCs w:val="20"/>
        </w:rPr>
        <w:t>il valore di acquisizione della partecipazione deve essere superiore a</w:t>
      </w:r>
      <w:r w:rsidR="00A059A6">
        <w:rPr>
          <w:rFonts w:ascii="Arial" w:hAnsi="Arial" w:cs="Arial"/>
          <w:color w:val="0F0F0F"/>
          <w:sz w:val="20"/>
          <w:szCs w:val="20"/>
        </w:rPr>
        <w:t xml:space="preserve"> </w:t>
      </w:r>
      <w:r w:rsidRPr="00A059A6">
        <w:rPr>
          <w:rFonts w:ascii="Arial" w:hAnsi="Arial" w:cs="Arial"/>
          <w:b/>
          <w:bCs/>
          <w:color w:val="0F0F0F"/>
          <w:sz w:val="20"/>
          <w:szCs w:val="20"/>
        </w:rPr>
        <w:t>500.000 euro</w:t>
      </w:r>
      <w:r w:rsidRPr="00A059A6">
        <w:rPr>
          <w:rFonts w:ascii="Arial" w:hAnsi="Arial" w:cs="Arial"/>
          <w:color w:val="0F0F0F"/>
          <w:sz w:val="20"/>
          <w:szCs w:val="20"/>
        </w:rPr>
        <w:t>.</w:t>
      </w:r>
    </w:p>
    <w:p w14:paraId="6DF27295" w14:textId="77777777"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Ne deriva che i piccoli investimenti, che fino ad oggi potevano godere dell’esenzione rispettando i requisiti standard di detenzione e commercialità, resteranno esclusi dal regime agevolato se non raggiungono i nuovi parametri dimensionali. Per queste fattispecie, la plusvalenza concorrerà integralmente alla formazione del reddito d’impresa.</w:t>
      </w:r>
    </w:p>
    <w:p w14:paraId="0922BB43" w14:textId="5B501D27"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Sotto il profilo applicativo, la novità non ha effetti retroattivi e si applica esclusivamente alle plusvalenze derivanti dalla cessione di titoli e strumenti finanziari</w:t>
      </w:r>
      <w:r w:rsidR="00A059A6">
        <w:rPr>
          <w:rFonts w:ascii="Arial" w:hAnsi="Arial" w:cs="Arial"/>
          <w:color w:val="0F0F0F"/>
          <w:sz w:val="20"/>
          <w:szCs w:val="20"/>
        </w:rPr>
        <w:t xml:space="preserve"> </w:t>
      </w:r>
      <w:r w:rsidRPr="00A059A6">
        <w:rPr>
          <w:rFonts w:ascii="Arial" w:hAnsi="Arial" w:cs="Arial"/>
          <w:b/>
          <w:bCs/>
          <w:color w:val="0F0F0F"/>
          <w:sz w:val="20"/>
          <w:szCs w:val="20"/>
        </w:rPr>
        <w:t>acquisiti o sottoscritti a partire dal 1° gennaio 2026</w:t>
      </w:r>
      <w:r w:rsidRPr="00A059A6">
        <w:rPr>
          <w:rFonts w:ascii="Arial" w:hAnsi="Arial" w:cs="Arial"/>
          <w:color w:val="0F0F0F"/>
          <w:sz w:val="20"/>
          <w:szCs w:val="20"/>
        </w:rPr>
        <w:t>. In caso di cessione parziale di un pacchetto azionario composto da quote acquistate sia prima che dopo il termine del 1° gennaio 2026, la legge impone l’applicazione del criterio</w:t>
      </w:r>
      <w:r w:rsidR="00A059A6">
        <w:rPr>
          <w:rFonts w:ascii="Arial" w:hAnsi="Arial" w:cs="Arial"/>
          <w:color w:val="0F0F0F"/>
          <w:sz w:val="20"/>
          <w:szCs w:val="20"/>
        </w:rPr>
        <w:t xml:space="preserve"> </w:t>
      </w:r>
      <w:r w:rsidRPr="00A059A6">
        <w:rPr>
          <w:rFonts w:ascii="Arial" w:hAnsi="Arial" w:cs="Arial"/>
          <w:b/>
          <w:bCs/>
          <w:color w:val="0F0F0F"/>
          <w:sz w:val="20"/>
          <w:szCs w:val="20"/>
        </w:rPr>
        <w:t>“first-in first-out” (FIFO)</w:t>
      </w:r>
      <w:r w:rsidRPr="00A059A6">
        <w:rPr>
          <w:rFonts w:ascii="Arial" w:hAnsi="Arial" w:cs="Arial"/>
          <w:color w:val="0F0F0F"/>
          <w:sz w:val="20"/>
          <w:szCs w:val="20"/>
        </w:rPr>
        <w:t>; si considereranno quindi cedute per prime le partecipazioni acquisite in data più remota.</w:t>
      </w:r>
    </w:p>
    <w:p w14:paraId="59728F80" w14:textId="77777777" w:rsidR="00F677FA" w:rsidRPr="00A059A6" w:rsidRDefault="00F677FA" w:rsidP="00A059A6">
      <w:pPr>
        <w:shd w:val="clear" w:color="auto" w:fill="FFFFFF"/>
        <w:spacing w:after="0" w:line="300" w:lineRule="atLeast"/>
        <w:jc w:val="both"/>
        <w:rPr>
          <w:rFonts w:ascii="Arial" w:hAnsi="Arial" w:cs="Arial"/>
          <w:color w:val="0F0F0F"/>
          <w:sz w:val="20"/>
          <w:szCs w:val="20"/>
        </w:rPr>
      </w:pPr>
    </w:p>
    <w:p w14:paraId="674E37FC" w14:textId="77777777" w:rsidR="00F677FA" w:rsidRPr="00A059A6" w:rsidRDefault="00F677FA" w:rsidP="00A059A6">
      <w:pPr>
        <w:shd w:val="clear" w:color="auto" w:fill="FFFFFF"/>
        <w:spacing w:after="0" w:line="300" w:lineRule="atLeast"/>
        <w:jc w:val="both"/>
        <w:rPr>
          <w:rFonts w:ascii="Arial" w:hAnsi="Arial" w:cs="Arial"/>
          <w:color w:val="0F0F0F"/>
          <w:sz w:val="20"/>
          <w:szCs w:val="20"/>
        </w:rPr>
      </w:pPr>
    </w:p>
    <w:p w14:paraId="07BFBDB4" w14:textId="4488FA15" w:rsidR="00A06B53" w:rsidRPr="00A06B53" w:rsidRDefault="00A06B53" w:rsidP="00E07F02">
      <w:pPr>
        <w:keepNext/>
        <w:shd w:val="clear" w:color="auto" w:fill="FFFFFF"/>
        <w:suppressAutoHyphens/>
        <w:overflowPunct w:val="0"/>
        <w:autoSpaceDE w:val="0"/>
        <w:autoSpaceDN w:val="0"/>
        <w:adjustRightInd w:val="0"/>
        <w:spacing w:after="0" w:line="300" w:lineRule="atLeast"/>
        <w:ind w:leftChars="-1" w:hangingChars="1" w:hanging="2"/>
        <w:jc w:val="both"/>
        <w:textAlignment w:val="baseline"/>
        <w:outlineLvl w:val="0"/>
        <w:rPr>
          <w:rFonts w:ascii="Calibri" w:eastAsia="Times New Roman" w:hAnsi="Calibri" w:cs="Arial"/>
          <w:color w:val="0F0F0F"/>
          <w:kern w:val="0"/>
          <w:position w:val="-1"/>
          <w:sz w:val="20"/>
          <w:szCs w:val="20"/>
          <w:lang w:eastAsia="it-IT"/>
          <w14:ligatures w14:val="none"/>
        </w:rPr>
      </w:pPr>
      <w:r w:rsidRPr="00A06B53">
        <w:rPr>
          <w:rFonts w:ascii="Calibri" w:eastAsia="Times New Roman" w:hAnsi="Calibri" w:cs="Arial"/>
          <w:color w:val="0F0F0F"/>
          <w:kern w:val="0"/>
          <w:position w:val="-1"/>
          <w:sz w:val="20"/>
          <w:szCs w:val="20"/>
          <w:lang w:eastAsia="it-IT"/>
          <w14:ligatures w14:val="none"/>
        </w:rPr>
        <w:lastRenderedPageBreak/>
        <w:t>IRPEF</w:t>
      </w:r>
    </w:p>
    <w:p w14:paraId="0B9F6F8A" w14:textId="3C70B018" w:rsidR="00F677FA" w:rsidRPr="00A059A6" w:rsidRDefault="00F677FA" w:rsidP="00A059A6">
      <w:pPr>
        <w:shd w:val="clear" w:color="auto" w:fill="FFFFFF"/>
        <w:spacing w:after="0" w:line="300" w:lineRule="atLeast"/>
        <w:jc w:val="both"/>
        <w:rPr>
          <w:rFonts w:ascii="Arial" w:hAnsi="Arial" w:cs="Arial"/>
          <w:b/>
          <w:bCs/>
          <w:iCs/>
          <w:color w:val="000000"/>
          <w:sz w:val="20"/>
          <w:szCs w:val="20"/>
        </w:rPr>
      </w:pPr>
      <w:r w:rsidRPr="00A06B53">
        <w:rPr>
          <w:rFonts w:ascii="Arial" w:hAnsi="Arial" w:cs="Arial"/>
          <w:b/>
          <w:bCs/>
          <w:iCs/>
          <w:color w:val="000000"/>
          <w:sz w:val="20"/>
          <w:szCs w:val="20"/>
        </w:rPr>
        <w:t xml:space="preserve">Fringe </w:t>
      </w:r>
      <w:r w:rsidR="00A06B53" w:rsidRPr="00A06B53">
        <w:rPr>
          <w:rFonts w:ascii="Arial" w:hAnsi="Arial" w:cs="Arial"/>
          <w:b/>
          <w:bCs/>
          <w:iCs/>
          <w:color w:val="000000"/>
          <w:sz w:val="20"/>
          <w:szCs w:val="20"/>
        </w:rPr>
        <w:t>b</w:t>
      </w:r>
      <w:r w:rsidRPr="00A06B53">
        <w:rPr>
          <w:rFonts w:ascii="Arial" w:hAnsi="Arial" w:cs="Arial"/>
          <w:b/>
          <w:bCs/>
          <w:iCs/>
          <w:color w:val="000000"/>
          <w:sz w:val="20"/>
          <w:szCs w:val="20"/>
        </w:rPr>
        <w:t xml:space="preserve">enefit 2026: confermato il </w:t>
      </w:r>
      <w:r w:rsidR="00A06B53" w:rsidRPr="00A06B53">
        <w:rPr>
          <w:rFonts w:ascii="Arial" w:hAnsi="Arial" w:cs="Arial"/>
          <w:b/>
          <w:bCs/>
          <w:iCs/>
          <w:color w:val="000000"/>
          <w:sz w:val="20"/>
          <w:szCs w:val="20"/>
        </w:rPr>
        <w:t>b</w:t>
      </w:r>
      <w:r w:rsidRPr="00A06B53">
        <w:rPr>
          <w:rFonts w:ascii="Arial" w:hAnsi="Arial" w:cs="Arial"/>
          <w:b/>
          <w:bCs/>
          <w:iCs/>
          <w:color w:val="000000"/>
          <w:sz w:val="20"/>
          <w:szCs w:val="20"/>
        </w:rPr>
        <w:t xml:space="preserve">onus </w:t>
      </w:r>
      <w:r w:rsidR="00A06B53" w:rsidRPr="00A06B53">
        <w:rPr>
          <w:rFonts w:ascii="Arial" w:hAnsi="Arial" w:cs="Arial"/>
          <w:b/>
          <w:bCs/>
          <w:iCs/>
          <w:color w:val="000000"/>
          <w:sz w:val="20"/>
          <w:szCs w:val="20"/>
        </w:rPr>
        <w:t>b</w:t>
      </w:r>
      <w:r w:rsidRPr="00A06B53">
        <w:rPr>
          <w:rFonts w:ascii="Arial" w:hAnsi="Arial" w:cs="Arial"/>
          <w:b/>
          <w:bCs/>
          <w:iCs/>
          <w:color w:val="000000"/>
          <w:sz w:val="20"/>
          <w:szCs w:val="20"/>
        </w:rPr>
        <w:t>ollette fino a 2.000 euro</w:t>
      </w:r>
    </w:p>
    <w:p w14:paraId="110513C3" w14:textId="0008237C"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6B53">
        <w:rPr>
          <w:rFonts w:ascii="Arial" w:hAnsi="Arial" w:cs="Arial"/>
          <w:color w:val="0F0F0F"/>
          <w:sz w:val="20"/>
          <w:szCs w:val="20"/>
        </w:rPr>
        <w:t>La</w:t>
      </w:r>
      <w:r w:rsidR="00A06B53">
        <w:rPr>
          <w:rFonts w:ascii="Arial" w:hAnsi="Arial" w:cs="Arial"/>
          <w:color w:val="0F0F0F"/>
          <w:sz w:val="20"/>
          <w:szCs w:val="20"/>
        </w:rPr>
        <w:t xml:space="preserve"> </w:t>
      </w:r>
      <w:r w:rsidR="00A06B53" w:rsidRPr="00A06B53">
        <w:rPr>
          <w:rFonts w:ascii="Arial" w:hAnsi="Arial" w:cs="Arial"/>
          <w:color w:val="0F0F0F"/>
          <w:sz w:val="20"/>
          <w:szCs w:val="20"/>
        </w:rPr>
        <w:t>l</w:t>
      </w:r>
      <w:r w:rsidRPr="00A06B53">
        <w:rPr>
          <w:rFonts w:ascii="Arial" w:hAnsi="Arial" w:cs="Arial"/>
          <w:color w:val="0F0F0F"/>
          <w:sz w:val="20"/>
          <w:szCs w:val="20"/>
        </w:rPr>
        <w:t>egge di Bilancio 2026</w:t>
      </w:r>
      <w:r w:rsidR="00A06B53">
        <w:rPr>
          <w:rFonts w:ascii="Arial" w:hAnsi="Arial" w:cs="Arial"/>
          <w:color w:val="0F0F0F"/>
          <w:sz w:val="20"/>
          <w:szCs w:val="20"/>
        </w:rPr>
        <w:t xml:space="preserve"> </w:t>
      </w:r>
      <w:r w:rsidRPr="00A06B53">
        <w:rPr>
          <w:rFonts w:ascii="Arial" w:hAnsi="Arial" w:cs="Arial"/>
          <w:color w:val="0F0F0F"/>
          <w:sz w:val="20"/>
          <w:szCs w:val="20"/>
        </w:rPr>
        <w:t>ha consolidato l’impianto dei</w:t>
      </w:r>
      <w:r w:rsidR="00A06B53">
        <w:rPr>
          <w:rFonts w:ascii="Arial" w:hAnsi="Arial" w:cs="Arial"/>
          <w:color w:val="0F0F0F"/>
          <w:sz w:val="20"/>
          <w:szCs w:val="20"/>
        </w:rPr>
        <w:t xml:space="preserve"> </w:t>
      </w:r>
      <w:r w:rsidRPr="00A06B53">
        <w:rPr>
          <w:rFonts w:ascii="Arial" w:hAnsi="Arial" w:cs="Arial"/>
          <w:color w:val="0F0F0F"/>
          <w:sz w:val="20"/>
          <w:szCs w:val="20"/>
        </w:rPr>
        <w:t>fringe benefit, mantenendo le soglie di esenzione</w:t>
      </w:r>
      <w:r w:rsidRPr="00A059A6">
        <w:rPr>
          <w:rFonts w:ascii="Arial" w:hAnsi="Arial" w:cs="Arial"/>
          <w:color w:val="0F0F0F"/>
          <w:sz w:val="20"/>
          <w:szCs w:val="20"/>
        </w:rPr>
        <w:t xml:space="preserve"> degli ultimi periodi d’imposta.</w:t>
      </w:r>
    </w:p>
    <w:p w14:paraId="0AD3CD53" w14:textId="65A4143B"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In particolare, la disciplina, che deroga parzialmente all’art. 51, comma 3</w:t>
      </w:r>
      <w:r w:rsidR="00A06B53">
        <w:rPr>
          <w:rFonts w:ascii="Arial" w:hAnsi="Arial" w:cs="Arial"/>
          <w:color w:val="0F0F0F"/>
          <w:sz w:val="20"/>
          <w:szCs w:val="20"/>
        </w:rPr>
        <w:t>,</w:t>
      </w:r>
      <w:r w:rsidRPr="00A059A6">
        <w:rPr>
          <w:rFonts w:ascii="Arial" w:hAnsi="Arial" w:cs="Arial"/>
          <w:color w:val="0F0F0F"/>
          <w:sz w:val="20"/>
          <w:szCs w:val="20"/>
        </w:rPr>
        <w:t xml:space="preserve"> del TUIR, prevede</w:t>
      </w:r>
      <w:r w:rsidR="00A06B53">
        <w:rPr>
          <w:rFonts w:ascii="Arial" w:hAnsi="Arial" w:cs="Arial"/>
          <w:color w:val="0F0F0F"/>
          <w:sz w:val="20"/>
          <w:szCs w:val="20"/>
        </w:rPr>
        <w:t xml:space="preserve"> </w:t>
      </w:r>
      <w:r w:rsidRPr="00A059A6">
        <w:rPr>
          <w:rFonts w:ascii="Arial" w:hAnsi="Arial" w:cs="Arial"/>
          <w:b/>
          <w:bCs/>
          <w:color w:val="0F0F0F"/>
          <w:sz w:val="20"/>
          <w:szCs w:val="20"/>
        </w:rPr>
        <w:t>per il 2026</w:t>
      </w:r>
      <w:r w:rsidR="00A06B53">
        <w:rPr>
          <w:rFonts w:ascii="Arial" w:hAnsi="Arial" w:cs="Arial"/>
          <w:color w:val="0F0F0F"/>
          <w:sz w:val="20"/>
          <w:szCs w:val="20"/>
        </w:rPr>
        <w:t xml:space="preserve"> </w:t>
      </w:r>
      <w:r w:rsidRPr="00A059A6">
        <w:rPr>
          <w:rFonts w:ascii="Arial" w:hAnsi="Arial" w:cs="Arial"/>
          <w:color w:val="0F0F0F"/>
          <w:sz w:val="20"/>
          <w:szCs w:val="20"/>
        </w:rPr>
        <w:t>due distinti tetti di esenzione fiscale e contributiva:</w:t>
      </w:r>
    </w:p>
    <w:p w14:paraId="7A78A671" w14:textId="5EBA7D56" w:rsidR="00F677FA" w:rsidRPr="00A059A6" w:rsidRDefault="00F677FA" w:rsidP="00A059A6">
      <w:pPr>
        <w:numPr>
          <w:ilvl w:val="0"/>
          <w:numId w:val="72"/>
        </w:num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la soglia ordinaria è fissata a</w:t>
      </w:r>
      <w:r w:rsidR="00A06B53">
        <w:rPr>
          <w:rFonts w:ascii="Arial" w:hAnsi="Arial" w:cs="Arial"/>
          <w:color w:val="0F0F0F"/>
          <w:sz w:val="20"/>
          <w:szCs w:val="20"/>
        </w:rPr>
        <w:t xml:space="preserve"> </w:t>
      </w:r>
      <w:r w:rsidRPr="00A059A6">
        <w:rPr>
          <w:rFonts w:ascii="Arial" w:hAnsi="Arial" w:cs="Arial"/>
          <w:b/>
          <w:bCs/>
          <w:color w:val="0F0F0F"/>
          <w:sz w:val="20"/>
          <w:szCs w:val="20"/>
        </w:rPr>
        <w:t>1.000 euro</w:t>
      </w:r>
      <w:r w:rsidR="00A06B53">
        <w:rPr>
          <w:rFonts w:ascii="Arial" w:hAnsi="Arial" w:cs="Arial"/>
          <w:color w:val="0F0F0F"/>
          <w:sz w:val="20"/>
          <w:szCs w:val="20"/>
        </w:rPr>
        <w:t xml:space="preserve"> </w:t>
      </w:r>
      <w:r w:rsidRPr="00A059A6">
        <w:rPr>
          <w:rFonts w:ascii="Arial" w:hAnsi="Arial" w:cs="Arial"/>
          <w:color w:val="0F0F0F"/>
          <w:sz w:val="20"/>
          <w:szCs w:val="20"/>
        </w:rPr>
        <w:t xml:space="preserve">per la </w:t>
      </w:r>
      <w:r w:rsidRPr="00A06B53">
        <w:rPr>
          <w:rFonts w:ascii="Arial" w:hAnsi="Arial" w:cs="Arial"/>
          <w:b/>
          <w:bCs/>
          <w:color w:val="0F0F0F"/>
          <w:sz w:val="20"/>
          <w:szCs w:val="20"/>
        </w:rPr>
        <w:t>generalità dei lavoratori dipendenti</w:t>
      </w:r>
      <w:r w:rsidR="00A06B53">
        <w:rPr>
          <w:rFonts w:ascii="Arial" w:hAnsi="Arial" w:cs="Arial"/>
          <w:color w:val="0F0F0F"/>
          <w:sz w:val="20"/>
          <w:szCs w:val="20"/>
        </w:rPr>
        <w:t>;</w:t>
      </w:r>
    </w:p>
    <w:p w14:paraId="01962D39" w14:textId="431A6851" w:rsidR="00F677FA" w:rsidRPr="00A059A6" w:rsidRDefault="00F677FA" w:rsidP="00A059A6">
      <w:pPr>
        <w:numPr>
          <w:ilvl w:val="0"/>
          <w:numId w:val="72"/>
        </w:num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tale limite raddoppia a</w:t>
      </w:r>
      <w:r w:rsidR="00A06B53">
        <w:rPr>
          <w:rFonts w:ascii="Arial" w:hAnsi="Arial" w:cs="Arial"/>
          <w:color w:val="0F0F0F"/>
          <w:sz w:val="20"/>
          <w:szCs w:val="20"/>
        </w:rPr>
        <w:t xml:space="preserve"> </w:t>
      </w:r>
      <w:r w:rsidRPr="00A059A6">
        <w:rPr>
          <w:rFonts w:ascii="Arial" w:hAnsi="Arial" w:cs="Arial"/>
          <w:b/>
          <w:bCs/>
          <w:color w:val="0F0F0F"/>
          <w:sz w:val="20"/>
          <w:szCs w:val="20"/>
        </w:rPr>
        <w:t>2.000 euro</w:t>
      </w:r>
      <w:r w:rsidR="00A06B53">
        <w:rPr>
          <w:rFonts w:ascii="Arial" w:hAnsi="Arial" w:cs="Arial"/>
          <w:color w:val="0F0F0F"/>
          <w:sz w:val="20"/>
          <w:szCs w:val="20"/>
        </w:rPr>
        <w:t xml:space="preserve"> </w:t>
      </w:r>
      <w:r w:rsidRPr="00A059A6">
        <w:rPr>
          <w:rFonts w:ascii="Arial" w:hAnsi="Arial" w:cs="Arial"/>
          <w:color w:val="0F0F0F"/>
          <w:sz w:val="20"/>
          <w:szCs w:val="20"/>
        </w:rPr>
        <w:t xml:space="preserve">per i </w:t>
      </w:r>
      <w:r w:rsidRPr="00A06B53">
        <w:rPr>
          <w:rFonts w:ascii="Arial" w:hAnsi="Arial" w:cs="Arial"/>
          <w:b/>
          <w:bCs/>
          <w:color w:val="0F0F0F"/>
          <w:sz w:val="20"/>
          <w:szCs w:val="20"/>
        </w:rPr>
        <w:t>dipendenti con figli a carico</w:t>
      </w:r>
      <w:r w:rsidRPr="00A059A6">
        <w:rPr>
          <w:rFonts w:ascii="Arial" w:hAnsi="Arial" w:cs="Arial"/>
          <w:color w:val="0F0F0F"/>
          <w:sz w:val="20"/>
          <w:szCs w:val="20"/>
        </w:rPr>
        <w:t xml:space="preserve"> (compresi i figli nati fuori dal matrimonio, adottivi o affidati).</w:t>
      </w:r>
    </w:p>
    <w:p w14:paraId="79519408" w14:textId="77777777"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Ricordiamo che per essere considerati “a carico”, i figli devono possedere un reddito complessivo non superiore a 2.840,51 euro (soglia che sale a 4.000 euro per i figli di età non superiore a 24 anni).</w:t>
      </w:r>
    </w:p>
    <w:p w14:paraId="49A8FD2E" w14:textId="31CAAAF5"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Il cosiddet</w:t>
      </w:r>
      <w:r w:rsidRPr="00A06B53">
        <w:rPr>
          <w:rFonts w:ascii="Arial" w:hAnsi="Arial" w:cs="Arial"/>
          <w:color w:val="0F0F0F"/>
          <w:sz w:val="20"/>
          <w:szCs w:val="20"/>
        </w:rPr>
        <w:t>to “</w:t>
      </w:r>
      <w:r w:rsidR="00A06B53">
        <w:rPr>
          <w:rFonts w:ascii="Arial" w:hAnsi="Arial" w:cs="Arial"/>
          <w:color w:val="0F0F0F"/>
          <w:sz w:val="20"/>
          <w:szCs w:val="20"/>
        </w:rPr>
        <w:t>b</w:t>
      </w:r>
      <w:r w:rsidRPr="00A06B53">
        <w:rPr>
          <w:rFonts w:ascii="Arial" w:hAnsi="Arial" w:cs="Arial"/>
          <w:color w:val="0F0F0F"/>
          <w:sz w:val="20"/>
          <w:szCs w:val="20"/>
        </w:rPr>
        <w:t xml:space="preserve">onus </w:t>
      </w:r>
      <w:r w:rsidR="00A06B53" w:rsidRPr="00A06B53">
        <w:rPr>
          <w:rFonts w:ascii="Arial" w:hAnsi="Arial" w:cs="Arial"/>
          <w:color w:val="0F0F0F"/>
          <w:sz w:val="20"/>
          <w:szCs w:val="20"/>
        </w:rPr>
        <w:t>b</w:t>
      </w:r>
      <w:r w:rsidRPr="00A06B53">
        <w:rPr>
          <w:rFonts w:ascii="Arial" w:hAnsi="Arial" w:cs="Arial"/>
          <w:color w:val="0F0F0F"/>
          <w:sz w:val="20"/>
          <w:szCs w:val="20"/>
        </w:rPr>
        <w:t>ollette” rie</w:t>
      </w:r>
      <w:r w:rsidRPr="00A059A6">
        <w:rPr>
          <w:rFonts w:ascii="Arial" w:hAnsi="Arial" w:cs="Arial"/>
          <w:color w:val="0F0F0F"/>
          <w:sz w:val="20"/>
          <w:szCs w:val="20"/>
        </w:rPr>
        <w:t>ntra nel calcolo cumulativo di questi limiti. Le aziende possono rimborsare o pagare direttamente le fatture relative a</w:t>
      </w:r>
      <w:r w:rsidR="00A06B53">
        <w:rPr>
          <w:rFonts w:ascii="Arial" w:hAnsi="Arial" w:cs="Arial"/>
          <w:color w:val="0F0F0F"/>
          <w:sz w:val="20"/>
          <w:szCs w:val="20"/>
        </w:rPr>
        <w:t xml:space="preserve"> </w:t>
      </w:r>
      <w:r w:rsidRPr="00A059A6">
        <w:rPr>
          <w:rFonts w:ascii="Arial" w:hAnsi="Arial" w:cs="Arial"/>
          <w:b/>
          <w:bCs/>
          <w:color w:val="0F0F0F"/>
          <w:sz w:val="20"/>
          <w:szCs w:val="20"/>
        </w:rPr>
        <w:t>luce, gas e acqua</w:t>
      </w:r>
      <w:r w:rsidRPr="00A059A6">
        <w:rPr>
          <w:rFonts w:ascii="Arial" w:hAnsi="Arial" w:cs="Arial"/>
          <w:color w:val="0F0F0F"/>
          <w:sz w:val="20"/>
          <w:szCs w:val="20"/>
        </w:rPr>
        <w:t xml:space="preserve">. La prassi consolidata (si veda la Circolare </w:t>
      </w:r>
      <w:proofErr w:type="spellStart"/>
      <w:r w:rsidRPr="00A059A6">
        <w:rPr>
          <w:rFonts w:ascii="Arial" w:hAnsi="Arial" w:cs="Arial"/>
          <w:color w:val="0F0F0F"/>
          <w:sz w:val="20"/>
          <w:szCs w:val="20"/>
        </w:rPr>
        <w:t>AdE</w:t>
      </w:r>
      <w:proofErr w:type="spellEnd"/>
      <w:r w:rsidRPr="00A059A6">
        <w:rPr>
          <w:rFonts w:ascii="Arial" w:hAnsi="Arial" w:cs="Arial"/>
          <w:color w:val="0F0F0F"/>
          <w:sz w:val="20"/>
          <w:szCs w:val="20"/>
        </w:rPr>
        <w:t xml:space="preserve"> </w:t>
      </w:r>
      <w:r w:rsidR="00A06B53">
        <w:rPr>
          <w:rFonts w:ascii="Arial" w:hAnsi="Arial" w:cs="Arial"/>
          <w:color w:val="0F0F0F"/>
          <w:sz w:val="20"/>
          <w:szCs w:val="20"/>
        </w:rPr>
        <w:t xml:space="preserve">n. </w:t>
      </w:r>
      <w:r w:rsidRPr="00A059A6">
        <w:rPr>
          <w:rFonts w:ascii="Arial" w:hAnsi="Arial" w:cs="Arial"/>
          <w:color w:val="0F0F0F"/>
          <w:sz w:val="20"/>
          <w:szCs w:val="20"/>
        </w:rPr>
        <w:t>23/</w:t>
      </w:r>
      <w:r w:rsidR="00A06B53">
        <w:rPr>
          <w:rFonts w:ascii="Arial" w:hAnsi="Arial" w:cs="Arial"/>
          <w:color w:val="0F0F0F"/>
          <w:sz w:val="20"/>
          <w:szCs w:val="20"/>
        </w:rPr>
        <w:t>E/</w:t>
      </w:r>
      <w:r w:rsidRPr="00A059A6">
        <w:rPr>
          <w:rFonts w:ascii="Arial" w:hAnsi="Arial" w:cs="Arial"/>
          <w:color w:val="0F0F0F"/>
          <w:sz w:val="20"/>
          <w:szCs w:val="20"/>
        </w:rPr>
        <w:t>2023) chiarisce che sono ammissibili le utenze relative a</w:t>
      </w:r>
      <w:r w:rsidR="00A06B53">
        <w:rPr>
          <w:rFonts w:ascii="Arial" w:hAnsi="Arial" w:cs="Arial"/>
          <w:color w:val="0F0F0F"/>
          <w:sz w:val="20"/>
          <w:szCs w:val="20"/>
        </w:rPr>
        <w:t xml:space="preserve"> </w:t>
      </w:r>
      <w:r w:rsidRPr="00A059A6">
        <w:rPr>
          <w:rFonts w:ascii="Arial" w:hAnsi="Arial" w:cs="Arial"/>
          <w:b/>
          <w:bCs/>
          <w:color w:val="0F0F0F"/>
          <w:sz w:val="20"/>
          <w:szCs w:val="20"/>
        </w:rPr>
        <w:t>immobili ad uso abitativo detenuti dal dipendente o dai suoi familiari</w:t>
      </w:r>
      <w:r w:rsidRPr="00A059A6">
        <w:rPr>
          <w:rFonts w:ascii="Arial" w:hAnsi="Arial" w:cs="Arial"/>
          <w:color w:val="0F0F0F"/>
          <w:sz w:val="20"/>
          <w:szCs w:val="20"/>
        </w:rPr>
        <w:t xml:space="preserve">, incluse le spese condominiali ripartite o le utenze intestate al proprietario di casa ma </w:t>
      </w:r>
      <w:proofErr w:type="spellStart"/>
      <w:r w:rsidRPr="00A059A6">
        <w:rPr>
          <w:rFonts w:ascii="Arial" w:hAnsi="Arial" w:cs="Arial"/>
          <w:color w:val="0F0F0F"/>
          <w:sz w:val="20"/>
          <w:szCs w:val="20"/>
        </w:rPr>
        <w:t>riaddebitate</w:t>
      </w:r>
      <w:proofErr w:type="spellEnd"/>
      <w:r w:rsidRPr="00A059A6">
        <w:rPr>
          <w:rFonts w:ascii="Arial" w:hAnsi="Arial" w:cs="Arial"/>
          <w:color w:val="0F0F0F"/>
          <w:sz w:val="20"/>
          <w:szCs w:val="20"/>
        </w:rPr>
        <w:t xml:space="preserve"> analiticamente al locatario.</w:t>
      </w:r>
    </w:p>
    <w:p w14:paraId="73059FE8" w14:textId="497AC594" w:rsidR="00F677FA" w:rsidRPr="00A059A6" w:rsidRDefault="00F677FA" w:rsidP="00A059A6">
      <w:pPr>
        <w:shd w:val="clear" w:color="auto" w:fill="FFFFFF"/>
        <w:spacing w:after="0" w:line="300" w:lineRule="atLeast"/>
        <w:jc w:val="both"/>
        <w:rPr>
          <w:rFonts w:ascii="Arial" w:hAnsi="Arial" w:cs="Arial"/>
          <w:color w:val="0F0F0F"/>
          <w:sz w:val="20"/>
          <w:szCs w:val="20"/>
        </w:rPr>
      </w:pPr>
      <w:r w:rsidRPr="00A059A6">
        <w:rPr>
          <w:rFonts w:ascii="Arial" w:hAnsi="Arial" w:cs="Arial"/>
          <w:color w:val="0F0F0F"/>
          <w:sz w:val="20"/>
          <w:szCs w:val="20"/>
        </w:rPr>
        <w:t>Per quanto riguarda i fringe benefit, l’azienda ha l’obbligo di acquisire e conservare la documentazione giustificativa. È ammessa la</w:t>
      </w:r>
      <w:r w:rsidR="00A06B53">
        <w:rPr>
          <w:rFonts w:ascii="Arial" w:hAnsi="Arial" w:cs="Arial"/>
          <w:color w:val="0F0F0F"/>
          <w:sz w:val="20"/>
          <w:szCs w:val="20"/>
        </w:rPr>
        <w:t xml:space="preserve"> </w:t>
      </w:r>
      <w:r w:rsidRPr="00A059A6">
        <w:rPr>
          <w:rFonts w:ascii="Arial" w:hAnsi="Arial" w:cs="Arial"/>
          <w:b/>
          <w:bCs/>
          <w:color w:val="0F0F0F"/>
          <w:sz w:val="20"/>
          <w:szCs w:val="20"/>
        </w:rPr>
        <w:t>dichiarazione sostitutiva di atto di notorietà</w:t>
      </w:r>
      <w:r w:rsidR="00A06B53">
        <w:rPr>
          <w:rFonts w:ascii="Arial" w:hAnsi="Arial" w:cs="Arial"/>
          <w:color w:val="0F0F0F"/>
          <w:sz w:val="20"/>
          <w:szCs w:val="20"/>
        </w:rPr>
        <w:t xml:space="preserve"> </w:t>
      </w:r>
      <w:r w:rsidRPr="00A059A6">
        <w:rPr>
          <w:rFonts w:ascii="Arial" w:hAnsi="Arial" w:cs="Arial"/>
          <w:color w:val="0F0F0F"/>
          <w:sz w:val="20"/>
          <w:szCs w:val="20"/>
        </w:rPr>
        <w:t>da parte del dipendente, il quale deve attestare di essere in possesso delle fatture originali e che le stesse non siano già state oggetto di rimborso presso altri datori di lavoro o enti.</w:t>
      </w:r>
    </w:p>
    <w:p w14:paraId="7D8D839C" w14:textId="77777777" w:rsidR="00F677FA" w:rsidRPr="00A059A6" w:rsidRDefault="00F677FA" w:rsidP="00A059A6">
      <w:pPr>
        <w:shd w:val="clear" w:color="auto" w:fill="FFFFFF"/>
        <w:spacing w:after="0" w:line="300" w:lineRule="atLeast"/>
        <w:jc w:val="both"/>
        <w:rPr>
          <w:rFonts w:ascii="Arial" w:hAnsi="Arial" w:cs="Arial"/>
          <w:color w:val="0F0F0F"/>
          <w:sz w:val="20"/>
          <w:szCs w:val="20"/>
        </w:rPr>
      </w:pPr>
    </w:p>
    <w:p w14:paraId="6FE04E3E" w14:textId="7B892F49" w:rsidR="00A06B53" w:rsidRDefault="00A06B53" w:rsidP="00A059A6">
      <w:pPr>
        <w:shd w:val="clear" w:color="auto" w:fill="FFFFFF"/>
        <w:spacing w:after="0" w:line="300" w:lineRule="atLeast"/>
        <w:jc w:val="both"/>
        <w:rPr>
          <w:rFonts w:ascii="Arial" w:hAnsi="Arial" w:cs="Arial"/>
          <w:color w:val="0F0F0F"/>
          <w:sz w:val="20"/>
          <w:szCs w:val="20"/>
        </w:rPr>
      </w:pPr>
      <w:r>
        <w:rPr>
          <w:rFonts w:ascii="Arial" w:hAnsi="Arial" w:cs="Arial"/>
          <w:color w:val="0F0F0F"/>
          <w:sz w:val="20"/>
          <w:szCs w:val="20"/>
        </w:rPr>
        <w:br w:type="page"/>
      </w:r>
    </w:p>
    <w:p w14:paraId="626CC2B3" w14:textId="77777777" w:rsidR="00D84A69" w:rsidRPr="00A059A6" w:rsidRDefault="00D84A69" w:rsidP="00A059A6">
      <w:pPr>
        <w:shd w:val="clear" w:color="auto" w:fill="FFFFFF"/>
        <w:spacing w:after="0" w:line="300" w:lineRule="atLeast"/>
        <w:jc w:val="both"/>
        <w:rPr>
          <w:rFonts w:ascii="Arial" w:hAnsi="Arial" w:cs="Arial"/>
          <w:color w:val="0F0F0F"/>
          <w:sz w:val="20"/>
          <w:szCs w:val="20"/>
        </w:rPr>
      </w:pPr>
    </w:p>
    <w:tbl>
      <w:tblPr>
        <w:tblW w:w="9670" w:type="dxa"/>
        <w:tblInd w:w="108" w:type="dxa"/>
        <w:tblLook w:val="01E0" w:firstRow="1" w:lastRow="1" w:firstColumn="1" w:lastColumn="1" w:noHBand="0" w:noVBand="0"/>
      </w:tblPr>
      <w:tblGrid>
        <w:gridCol w:w="9670"/>
      </w:tblGrid>
      <w:tr w:rsidR="00A06B53" w:rsidRPr="00A06B53" w14:paraId="2F8F63DC" w14:textId="77777777">
        <w:trPr>
          <w:trHeight w:val="567"/>
        </w:trPr>
        <w:tc>
          <w:tcPr>
            <w:tcW w:w="9670" w:type="dxa"/>
            <w:tcBorders>
              <w:bottom w:val="single" w:sz="4" w:space="0" w:color="366DB3"/>
            </w:tcBorders>
            <w:vAlign w:val="center"/>
          </w:tcPr>
          <w:p w14:paraId="017639AD" w14:textId="77777777" w:rsidR="00D84A69" w:rsidRPr="00A06B53" w:rsidRDefault="00D84A69" w:rsidP="00A06B53">
            <w:pPr>
              <w:pStyle w:val="titolodocumento"/>
              <w:spacing w:after="0" w:line="240" w:lineRule="auto"/>
              <w:rPr>
                <w:rFonts w:ascii="Arial" w:eastAsia="Times New Roman" w:hAnsi="Arial" w:cs="Arial"/>
                <w:color w:val="366DB3"/>
                <w:kern w:val="0"/>
                <w:sz w:val="28"/>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A06B53">
              <w:rPr>
                <w:rFonts w:ascii="Arial" w:eastAsia="Times New Roman" w:hAnsi="Arial" w:cs="Arial"/>
                <w:color w:val="366DB3"/>
                <w:kern w:val="0"/>
                <w:sz w:val="28"/>
                <w:lang w:eastAsia="it-IT"/>
                <w14:shadow w14:blurRad="0" w14:dist="0" w14:dir="0" w14:sx="0" w14:sy="0" w14:kx="0" w14:ky="0" w14:algn="none">
                  <w14:srgbClr w14:val="000000"/>
                </w14:shadow>
                <w14:textOutline w14:w="0" w14:cap="rnd" w14:cmpd="sng" w14:algn="ctr">
                  <w14:noFill/>
                  <w14:prstDash w14:val="solid"/>
                  <w14:bevel/>
                </w14:textOutline>
                <w14:ligatures w14:val="none"/>
              </w:rPr>
              <w:t>APPROFONDIMENTI</w:t>
            </w:r>
          </w:p>
        </w:tc>
      </w:tr>
    </w:tbl>
    <w:p w14:paraId="58A61C55" w14:textId="77777777" w:rsidR="009C37CE" w:rsidRDefault="009C37CE" w:rsidP="00A06B53">
      <w:pPr>
        <w:shd w:val="clear" w:color="auto" w:fill="FFFFFF"/>
        <w:spacing w:after="0" w:line="300" w:lineRule="atLeast"/>
        <w:jc w:val="both"/>
        <w:rPr>
          <w:rFonts w:ascii="Arial" w:hAnsi="Arial" w:cs="Arial"/>
          <w:color w:val="0F0F0F"/>
          <w:sz w:val="20"/>
          <w:szCs w:val="20"/>
        </w:rPr>
      </w:pPr>
    </w:p>
    <w:p w14:paraId="1C5AC12E" w14:textId="77777777" w:rsidR="00BC1295" w:rsidRPr="00AA7B2C" w:rsidRDefault="00BC1295" w:rsidP="00BC1295">
      <w:pPr>
        <w:shd w:val="clear" w:color="auto" w:fill="FFFFFF"/>
        <w:suppressAutoHyphens/>
        <w:overflowPunct w:val="0"/>
        <w:autoSpaceDE w:val="0"/>
        <w:autoSpaceDN w:val="0"/>
        <w:adjustRightInd w:val="0"/>
        <w:spacing w:after="0" w:line="300" w:lineRule="atLeast"/>
        <w:ind w:leftChars="-1" w:hangingChars="1" w:hanging="2"/>
        <w:jc w:val="center"/>
        <w:textAlignment w:val="baseline"/>
        <w:outlineLvl w:val="0"/>
        <w:rPr>
          <w:rFonts w:ascii="Calibri" w:eastAsia="Times New Roman" w:hAnsi="Calibri" w:cs="Arial"/>
          <w:color w:val="0F0F0F"/>
          <w:kern w:val="0"/>
          <w:position w:val="-1"/>
          <w:sz w:val="20"/>
          <w:szCs w:val="20"/>
          <w:lang w:eastAsia="it-IT"/>
          <w14:ligatures w14:val="none"/>
        </w:rPr>
      </w:pPr>
      <w:r w:rsidRPr="00AA7B2C">
        <w:rPr>
          <w:rFonts w:ascii="Calibri" w:eastAsia="Times New Roman" w:hAnsi="Calibri" w:cs="Arial"/>
          <w:color w:val="0F0F0F"/>
          <w:kern w:val="0"/>
          <w:position w:val="-1"/>
          <w:sz w:val="20"/>
          <w:szCs w:val="20"/>
          <w:lang w:eastAsia="it-IT"/>
          <w14:ligatures w14:val="none"/>
        </w:rPr>
        <w:t>P</w:t>
      </w:r>
      <w:r>
        <w:rPr>
          <w:rFonts w:ascii="Calibri" w:eastAsia="Times New Roman" w:hAnsi="Calibri" w:cs="Arial"/>
          <w:color w:val="0F0F0F"/>
          <w:kern w:val="0"/>
          <w:position w:val="-1"/>
          <w:sz w:val="20"/>
          <w:szCs w:val="20"/>
          <w:lang w:eastAsia="it-IT"/>
          <w14:ligatures w14:val="none"/>
        </w:rPr>
        <w:t>ROFESSIONISTI</w:t>
      </w:r>
    </w:p>
    <w:p w14:paraId="60B1D2DB" w14:textId="19271E6E" w:rsidR="00BC1295" w:rsidRPr="00AA7B2C" w:rsidRDefault="00554613" w:rsidP="00BC1295">
      <w:pPr>
        <w:shd w:val="clear" w:color="auto" w:fill="FFFFFF"/>
        <w:spacing w:after="0" w:line="300" w:lineRule="atLeast"/>
        <w:jc w:val="center"/>
        <w:rPr>
          <w:rFonts w:ascii="Arial" w:hAnsi="Arial" w:cs="Arial"/>
          <w:b/>
          <w:bCs/>
          <w:sz w:val="20"/>
          <w:szCs w:val="20"/>
        </w:rPr>
      </w:pPr>
      <w:r>
        <w:rPr>
          <w:rFonts w:ascii="Arial" w:hAnsi="Arial" w:cs="Arial"/>
          <w:b/>
          <w:bCs/>
          <w:sz w:val="20"/>
          <w:szCs w:val="20"/>
        </w:rPr>
        <w:t xml:space="preserve">Il </w:t>
      </w:r>
      <w:r w:rsidR="00BC1295" w:rsidRPr="00AA7B2C">
        <w:rPr>
          <w:rFonts w:ascii="Arial" w:hAnsi="Arial" w:cs="Arial"/>
          <w:b/>
          <w:bCs/>
          <w:sz w:val="20"/>
          <w:szCs w:val="20"/>
        </w:rPr>
        <w:t>contratto</w:t>
      </w:r>
      <w:r>
        <w:rPr>
          <w:rFonts w:ascii="Arial" w:hAnsi="Arial" w:cs="Arial"/>
          <w:b/>
          <w:bCs/>
          <w:sz w:val="20"/>
          <w:szCs w:val="20"/>
        </w:rPr>
        <w:t xml:space="preserve"> di rete</w:t>
      </w:r>
      <w:r w:rsidR="00BC1295" w:rsidRPr="00AA7B2C">
        <w:rPr>
          <w:rFonts w:ascii="Arial" w:hAnsi="Arial" w:cs="Arial"/>
          <w:b/>
          <w:bCs/>
          <w:sz w:val="20"/>
          <w:szCs w:val="20"/>
        </w:rPr>
        <w:t xml:space="preserve"> per i contribuenti in regime forfetario</w:t>
      </w:r>
    </w:p>
    <w:p w14:paraId="20F310E6" w14:textId="77777777" w:rsidR="00BC1295" w:rsidRPr="00465FD0" w:rsidRDefault="00BC1295" w:rsidP="00BC1295">
      <w:pPr>
        <w:pBdr>
          <w:top w:val="nil"/>
          <w:left w:val="nil"/>
          <w:bottom w:val="nil"/>
          <w:right w:val="nil"/>
          <w:between w:val="nil"/>
        </w:pBdr>
        <w:shd w:val="clear" w:color="auto" w:fill="FFFFFF"/>
        <w:spacing w:after="0" w:line="300" w:lineRule="atLeast"/>
        <w:jc w:val="center"/>
        <w:rPr>
          <w:rFonts w:ascii="Arial" w:eastAsia="Arial" w:hAnsi="Arial" w:cs="Arial"/>
          <w:i/>
          <w:iCs/>
          <w:color w:val="000000"/>
          <w:sz w:val="20"/>
          <w:szCs w:val="20"/>
        </w:rPr>
      </w:pPr>
      <w:r w:rsidRPr="00465FD0">
        <w:rPr>
          <w:rFonts w:ascii="Arial" w:eastAsia="Arial" w:hAnsi="Arial" w:cs="Arial"/>
          <w:i/>
          <w:iCs/>
          <w:color w:val="000000"/>
          <w:sz w:val="20"/>
          <w:szCs w:val="20"/>
        </w:rPr>
        <w:t xml:space="preserve">Agenzia delle Entrate, Risposta a istanza di interpello </w:t>
      </w:r>
      <w:r>
        <w:rPr>
          <w:rFonts w:ascii="Arial" w:eastAsia="Arial" w:hAnsi="Arial" w:cs="Arial"/>
          <w:i/>
          <w:iCs/>
          <w:color w:val="000000"/>
          <w:sz w:val="20"/>
          <w:szCs w:val="20"/>
        </w:rPr>
        <w:t>9 febbraio</w:t>
      </w:r>
      <w:r w:rsidRPr="00465FD0">
        <w:rPr>
          <w:rFonts w:ascii="Arial" w:eastAsia="Arial" w:hAnsi="Arial" w:cs="Arial"/>
          <w:i/>
          <w:iCs/>
          <w:color w:val="000000"/>
          <w:sz w:val="20"/>
          <w:szCs w:val="20"/>
        </w:rPr>
        <w:t xml:space="preserve"> 2026, n. </w:t>
      </w:r>
      <w:r>
        <w:rPr>
          <w:rFonts w:ascii="Arial" w:eastAsia="Arial" w:hAnsi="Arial" w:cs="Arial"/>
          <w:i/>
          <w:iCs/>
          <w:color w:val="000000"/>
          <w:sz w:val="20"/>
          <w:szCs w:val="20"/>
        </w:rPr>
        <w:t>2</w:t>
      </w:r>
      <w:r w:rsidRPr="00465FD0">
        <w:rPr>
          <w:rFonts w:ascii="Arial" w:eastAsia="Arial" w:hAnsi="Arial" w:cs="Arial"/>
          <w:i/>
          <w:iCs/>
          <w:color w:val="000000"/>
          <w:sz w:val="20"/>
          <w:szCs w:val="20"/>
        </w:rPr>
        <w:t>4</w:t>
      </w:r>
    </w:p>
    <w:p w14:paraId="27DC0C44" w14:textId="77777777" w:rsidR="00BC1295" w:rsidRPr="00AA7B2C" w:rsidRDefault="00BC1295" w:rsidP="00BC1295">
      <w:pPr>
        <w:shd w:val="clear" w:color="auto" w:fill="FFFFFF"/>
        <w:spacing w:after="0" w:line="300" w:lineRule="atLeast"/>
        <w:jc w:val="both"/>
        <w:rPr>
          <w:rFonts w:ascii="Arial" w:hAnsi="Arial" w:cs="Arial"/>
          <w:color w:val="0F0F0F"/>
          <w:sz w:val="20"/>
          <w:szCs w:val="20"/>
        </w:rPr>
      </w:pPr>
      <w:r w:rsidRPr="00AA7B2C">
        <w:rPr>
          <w:rFonts w:ascii="Arial" w:hAnsi="Arial" w:cs="Arial"/>
          <w:color w:val="0F0F0F"/>
          <w:sz w:val="20"/>
          <w:szCs w:val="20"/>
        </w:rPr>
        <w:t xml:space="preserve">Per lungo tempo, il timore di incorrere in cause di esclusione ha frenato molti contribuenti in regime forfetario dal sottoscrivere </w:t>
      </w:r>
      <w:r w:rsidRPr="00AA7B2C">
        <w:rPr>
          <w:rFonts w:ascii="Arial" w:hAnsi="Arial" w:cs="Arial"/>
          <w:b/>
          <w:bCs/>
          <w:color w:val="0F0F0F"/>
          <w:sz w:val="20"/>
          <w:szCs w:val="20"/>
        </w:rPr>
        <w:t>accordi di cooperazione strutturata</w:t>
      </w:r>
      <w:r w:rsidRPr="00AA7B2C">
        <w:rPr>
          <w:rFonts w:ascii="Arial" w:hAnsi="Arial" w:cs="Arial"/>
          <w:color w:val="0F0F0F"/>
          <w:sz w:val="20"/>
          <w:szCs w:val="20"/>
        </w:rPr>
        <w:t>.</w:t>
      </w:r>
    </w:p>
    <w:p w14:paraId="3FCF55D5" w14:textId="77777777" w:rsidR="00BC1295" w:rsidRPr="00AA7B2C" w:rsidRDefault="00BC1295" w:rsidP="00BC1295">
      <w:pPr>
        <w:shd w:val="clear" w:color="auto" w:fill="FFFFFF"/>
        <w:spacing w:after="0" w:line="300" w:lineRule="atLeast"/>
        <w:jc w:val="both"/>
        <w:rPr>
          <w:rFonts w:ascii="Arial" w:hAnsi="Arial" w:cs="Arial"/>
          <w:color w:val="0F0F0F"/>
          <w:sz w:val="20"/>
          <w:szCs w:val="20"/>
        </w:rPr>
      </w:pPr>
      <w:r w:rsidRPr="00AA7B2C">
        <w:rPr>
          <w:rFonts w:ascii="Arial" w:hAnsi="Arial" w:cs="Arial"/>
          <w:color w:val="0F0F0F"/>
          <w:sz w:val="20"/>
          <w:szCs w:val="20"/>
        </w:rPr>
        <w:t>Con la</w:t>
      </w:r>
      <w:r>
        <w:rPr>
          <w:rFonts w:ascii="Arial" w:hAnsi="Arial" w:cs="Arial"/>
          <w:color w:val="0F0F0F"/>
          <w:sz w:val="20"/>
          <w:szCs w:val="20"/>
        </w:rPr>
        <w:t xml:space="preserve"> </w:t>
      </w:r>
      <w:r w:rsidRPr="00AA7B2C">
        <w:rPr>
          <w:rFonts w:ascii="Arial" w:hAnsi="Arial" w:cs="Arial"/>
          <w:sz w:val="20"/>
          <w:szCs w:val="20"/>
        </w:rPr>
        <w:t>risposta n. 24</w:t>
      </w:r>
      <w:r>
        <w:rPr>
          <w:rFonts w:ascii="Arial" w:hAnsi="Arial" w:cs="Arial"/>
          <w:sz w:val="20"/>
          <w:szCs w:val="20"/>
        </w:rPr>
        <w:t xml:space="preserve"> del 9 febbraio 2026, </w:t>
      </w:r>
      <w:r w:rsidRPr="00AA7B2C">
        <w:rPr>
          <w:rFonts w:ascii="Arial" w:hAnsi="Arial" w:cs="Arial"/>
          <w:color w:val="0F0F0F"/>
          <w:sz w:val="20"/>
          <w:szCs w:val="20"/>
        </w:rPr>
        <w:t xml:space="preserve">l’Agenzia </w:t>
      </w:r>
      <w:r>
        <w:rPr>
          <w:rFonts w:ascii="Arial" w:hAnsi="Arial" w:cs="Arial"/>
          <w:color w:val="0F0F0F"/>
          <w:sz w:val="20"/>
          <w:szCs w:val="20"/>
        </w:rPr>
        <w:t xml:space="preserve">delle </w:t>
      </w:r>
      <w:r w:rsidRPr="00AA7B2C">
        <w:rPr>
          <w:rFonts w:ascii="Arial" w:hAnsi="Arial" w:cs="Arial"/>
          <w:color w:val="0F0F0F"/>
          <w:sz w:val="20"/>
          <w:szCs w:val="20"/>
        </w:rPr>
        <w:t xml:space="preserve">Entrate apre però una strada di grande interesse offrendo una soluzione concreta a chi desidera “crescere” senza rinunciare ai benefici fiscali: la </w:t>
      </w:r>
      <w:r w:rsidRPr="00AA7B2C">
        <w:rPr>
          <w:rFonts w:ascii="Arial" w:hAnsi="Arial" w:cs="Arial"/>
          <w:b/>
          <w:bCs/>
          <w:color w:val="0F0F0F"/>
          <w:sz w:val="20"/>
          <w:szCs w:val="20"/>
        </w:rPr>
        <w:t>compatibilità tra il</w:t>
      </w:r>
      <w:r>
        <w:rPr>
          <w:rFonts w:ascii="Arial" w:hAnsi="Arial" w:cs="Arial"/>
          <w:b/>
          <w:bCs/>
          <w:color w:val="0F0F0F"/>
          <w:sz w:val="20"/>
          <w:szCs w:val="20"/>
        </w:rPr>
        <w:t xml:space="preserve"> </w:t>
      </w:r>
      <w:r w:rsidRPr="00AA7B2C">
        <w:rPr>
          <w:rFonts w:ascii="Arial" w:hAnsi="Arial" w:cs="Arial"/>
          <w:b/>
          <w:bCs/>
          <w:color w:val="0F0F0F"/>
          <w:sz w:val="20"/>
          <w:szCs w:val="20"/>
        </w:rPr>
        <w:t>regime forfetario</w:t>
      </w:r>
      <w:r>
        <w:rPr>
          <w:rFonts w:ascii="Arial" w:hAnsi="Arial" w:cs="Arial"/>
          <w:b/>
          <w:bCs/>
          <w:color w:val="0F0F0F"/>
          <w:sz w:val="20"/>
          <w:szCs w:val="20"/>
        </w:rPr>
        <w:t xml:space="preserve"> </w:t>
      </w:r>
      <w:r w:rsidRPr="00AA7B2C">
        <w:rPr>
          <w:rFonts w:ascii="Arial" w:hAnsi="Arial" w:cs="Arial"/>
          <w:b/>
          <w:bCs/>
          <w:color w:val="0F0F0F"/>
          <w:sz w:val="20"/>
          <w:szCs w:val="20"/>
        </w:rPr>
        <w:t>e il</w:t>
      </w:r>
      <w:r>
        <w:rPr>
          <w:rFonts w:ascii="Arial" w:hAnsi="Arial" w:cs="Arial"/>
          <w:b/>
          <w:bCs/>
          <w:color w:val="0F0F0F"/>
          <w:sz w:val="20"/>
          <w:szCs w:val="20"/>
        </w:rPr>
        <w:t xml:space="preserve"> </w:t>
      </w:r>
      <w:r w:rsidRPr="00AA7B2C">
        <w:rPr>
          <w:rFonts w:ascii="Arial" w:hAnsi="Arial" w:cs="Arial"/>
          <w:b/>
          <w:bCs/>
          <w:color w:val="0F0F0F"/>
          <w:sz w:val="20"/>
          <w:szCs w:val="20"/>
        </w:rPr>
        <w:t>contratto di rete</w:t>
      </w:r>
      <w:r w:rsidRPr="00AA7B2C">
        <w:rPr>
          <w:rFonts w:ascii="Arial" w:hAnsi="Arial" w:cs="Arial"/>
          <w:color w:val="0F0F0F"/>
          <w:sz w:val="20"/>
          <w:szCs w:val="20"/>
        </w:rPr>
        <w:t>.</w:t>
      </w:r>
    </w:p>
    <w:p w14:paraId="06D1867A" w14:textId="77777777" w:rsidR="00A06B53" w:rsidRPr="00A06B53" w:rsidRDefault="00A06B53" w:rsidP="00BC1295">
      <w:pPr>
        <w:shd w:val="clear" w:color="auto" w:fill="FFFFFF"/>
        <w:spacing w:after="0" w:line="300" w:lineRule="atLeast"/>
        <w:jc w:val="both"/>
        <w:rPr>
          <w:rFonts w:ascii="Arial" w:hAnsi="Arial" w:cs="Arial"/>
          <w:color w:val="0F0F0F"/>
          <w:sz w:val="20"/>
          <w:szCs w:val="20"/>
        </w:rPr>
      </w:pPr>
    </w:p>
    <w:p w14:paraId="36E0D3EA" w14:textId="77777777" w:rsidR="008444CD" w:rsidRPr="008444CD" w:rsidRDefault="008444CD" w:rsidP="00BC1295">
      <w:pPr>
        <w:shd w:val="clear" w:color="auto" w:fill="FFFFFF"/>
        <w:spacing w:after="0" w:line="300" w:lineRule="atLeast"/>
        <w:jc w:val="both"/>
        <w:rPr>
          <w:rFonts w:ascii="Arial" w:hAnsi="Arial" w:cs="Arial"/>
          <w:b/>
          <w:bCs/>
          <w:color w:val="0F0F0F"/>
          <w:sz w:val="20"/>
          <w:szCs w:val="20"/>
        </w:rPr>
      </w:pPr>
      <w:r w:rsidRPr="008444CD">
        <w:rPr>
          <w:rFonts w:ascii="Arial" w:hAnsi="Arial" w:cs="Arial"/>
          <w:b/>
          <w:bCs/>
          <w:color w:val="0F0F0F"/>
          <w:sz w:val="20"/>
          <w:szCs w:val="20"/>
        </w:rPr>
        <w:t>Il contesto e il quesito del contribuente</w:t>
      </w:r>
    </w:p>
    <w:p w14:paraId="6A2E7D64" w14:textId="186AE9B1" w:rsidR="008444CD" w:rsidRP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Il caso specifico affrontato è quello di un medico che, operando in</w:t>
      </w:r>
      <w:r w:rsidR="00BC1295">
        <w:rPr>
          <w:rFonts w:ascii="Arial" w:hAnsi="Arial" w:cs="Arial"/>
          <w:color w:val="0F0F0F"/>
          <w:sz w:val="20"/>
          <w:szCs w:val="20"/>
        </w:rPr>
        <w:t xml:space="preserve"> </w:t>
      </w:r>
      <w:r w:rsidRPr="00BC1295">
        <w:rPr>
          <w:rFonts w:ascii="Arial" w:hAnsi="Arial" w:cs="Arial"/>
          <w:color w:val="0F0F0F"/>
          <w:sz w:val="20"/>
          <w:szCs w:val="20"/>
        </w:rPr>
        <w:t>regime forfetario,</w:t>
      </w:r>
      <w:r w:rsidRPr="008444CD">
        <w:rPr>
          <w:rFonts w:ascii="Arial" w:hAnsi="Arial" w:cs="Arial"/>
          <w:color w:val="0F0F0F"/>
          <w:sz w:val="20"/>
          <w:szCs w:val="20"/>
        </w:rPr>
        <w:t xml:space="preserve"> intende avviare una collaborazione con altri colleghi.</w:t>
      </w:r>
    </w:p>
    <w:p w14:paraId="148D46D0" w14:textId="77777777" w:rsidR="008444CD" w:rsidRP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L’obiettivo è ambizioso quanto comune: creare una “rete pura” tra professionisti per condividere risorse, in particolare attraverso l’istituto della codatorialità. Questa modalità permetterebbe ai partecipanti di utilizzare la prestazione lavorativa di dipendenti comuni, suddividendo i costi in base all’effettivo impiego.</w:t>
      </w:r>
    </w:p>
    <w:p w14:paraId="0AE2591B" w14:textId="431308A8" w:rsid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Il dubbio interpretativo sollevato riguarda la possibile integrazione di una</w:t>
      </w:r>
      <w:r w:rsidR="00BC1295">
        <w:rPr>
          <w:rFonts w:ascii="Arial" w:hAnsi="Arial" w:cs="Arial"/>
          <w:color w:val="0F0F0F"/>
          <w:sz w:val="20"/>
          <w:szCs w:val="20"/>
        </w:rPr>
        <w:t xml:space="preserve"> </w:t>
      </w:r>
      <w:r w:rsidRPr="008444CD">
        <w:rPr>
          <w:rFonts w:ascii="Arial" w:hAnsi="Arial" w:cs="Arial"/>
          <w:b/>
          <w:bCs/>
          <w:color w:val="0F0F0F"/>
          <w:sz w:val="20"/>
          <w:szCs w:val="20"/>
        </w:rPr>
        <w:t>causa ostativa</w:t>
      </w:r>
      <w:r w:rsidR="00BC1295">
        <w:rPr>
          <w:rFonts w:ascii="Arial" w:hAnsi="Arial" w:cs="Arial"/>
          <w:color w:val="0F0F0F"/>
          <w:sz w:val="20"/>
          <w:szCs w:val="20"/>
        </w:rPr>
        <w:t xml:space="preserve"> </w:t>
      </w:r>
      <w:r w:rsidRPr="008444CD">
        <w:rPr>
          <w:rFonts w:ascii="Arial" w:hAnsi="Arial" w:cs="Arial"/>
          <w:color w:val="0F0F0F"/>
          <w:sz w:val="20"/>
          <w:szCs w:val="20"/>
        </w:rPr>
        <w:t>prevista dalla normativa. Nello specifico, si temeva che la partecipazione a una rete potesse essere assimilata alla partecipazione in società di persone o associazioni professionali, configurando quel frazionamento artificioso delle attività che il legislatore intende colpire per evitare che un unico contribuente benefici contemporaneamente di regimi fiscali diversi per la stessa tipologia di reddito.</w:t>
      </w:r>
    </w:p>
    <w:p w14:paraId="4DA45CB3" w14:textId="77777777" w:rsidR="00BC1295" w:rsidRPr="008444CD" w:rsidRDefault="00BC1295" w:rsidP="00BC1295">
      <w:pPr>
        <w:shd w:val="clear" w:color="auto" w:fill="FFFFFF"/>
        <w:spacing w:after="0" w:line="300" w:lineRule="atLeast"/>
        <w:jc w:val="both"/>
        <w:rPr>
          <w:rFonts w:ascii="Arial" w:hAnsi="Arial" w:cs="Arial"/>
          <w:color w:val="0F0F0F"/>
          <w:sz w:val="20"/>
          <w:szCs w:val="20"/>
        </w:rPr>
      </w:pPr>
    </w:p>
    <w:p w14:paraId="2881157C" w14:textId="54CE6BB3" w:rsidR="008444CD" w:rsidRPr="008444CD" w:rsidRDefault="008444CD" w:rsidP="00BC1295">
      <w:pPr>
        <w:shd w:val="clear" w:color="auto" w:fill="FFFFFF"/>
        <w:spacing w:after="0" w:line="300" w:lineRule="atLeast"/>
        <w:jc w:val="both"/>
        <w:rPr>
          <w:rFonts w:ascii="Arial" w:hAnsi="Arial" w:cs="Arial"/>
          <w:b/>
          <w:bCs/>
          <w:color w:val="0F0F0F"/>
          <w:sz w:val="20"/>
          <w:szCs w:val="20"/>
        </w:rPr>
      </w:pPr>
      <w:r w:rsidRPr="008444CD">
        <w:rPr>
          <w:rFonts w:ascii="Arial" w:hAnsi="Arial" w:cs="Arial"/>
          <w:b/>
          <w:bCs/>
          <w:color w:val="0F0F0F"/>
          <w:sz w:val="20"/>
          <w:szCs w:val="20"/>
        </w:rPr>
        <w:t xml:space="preserve">Il parere dell’Agenzia </w:t>
      </w:r>
      <w:r w:rsidR="00BC1295">
        <w:rPr>
          <w:rFonts w:ascii="Arial" w:hAnsi="Arial" w:cs="Arial"/>
          <w:b/>
          <w:bCs/>
          <w:color w:val="0F0F0F"/>
          <w:sz w:val="20"/>
          <w:szCs w:val="20"/>
        </w:rPr>
        <w:t xml:space="preserve">delle </w:t>
      </w:r>
      <w:r w:rsidRPr="008444CD">
        <w:rPr>
          <w:rFonts w:ascii="Arial" w:hAnsi="Arial" w:cs="Arial"/>
          <w:b/>
          <w:bCs/>
          <w:color w:val="0F0F0F"/>
          <w:sz w:val="20"/>
          <w:szCs w:val="20"/>
        </w:rPr>
        <w:t>Entrate: i punti essenziali</w:t>
      </w:r>
    </w:p>
    <w:p w14:paraId="7B22041E" w14:textId="783E16A5" w:rsidR="008444CD" w:rsidRP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L’analisi dell’Agenzia</w:t>
      </w:r>
      <w:r w:rsidR="00BC1295">
        <w:rPr>
          <w:rFonts w:ascii="Arial" w:hAnsi="Arial" w:cs="Arial"/>
          <w:color w:val="0F0F0F"/>
          <w:sz w:val="20"/>
          <w:szCs w:val="20"/>
        </w:rPr>
        <w:t xml:space="preserve"> delle </w:t>
      </w:r>
      <w:r w:rsidRPr="008444CD">
        <w:rPr>
          <w:rFonts w:ascii="Arial" w:hAnsi="Arial" w:cs="Arial"/>
          <w:color w:val="0F0F0F"/>
          <w:sz w:val="20"/>
          <w:szCs w:val="20"/>
        </w:rPr>
        <w:t>Entrate parte da una distinzione civilistica e fiscale netta.</w:t>
      </w:r>
    </w:p>
    <w:p w14:paraId="6304FD70" w14:textId="77777777" w:rsidR="008444CD" w:rsidRP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Nel caso della cosiddetta rete-contratto, non si assiste alla nascita di un nuovo soggetto tributario né all’estinzione della soggettività dei singoli partecipanti. La titolarità di diritti, obblighi e atti rimane quindi individuale.</w:t>
      </w:r>
    </w:p>
    <w:p w14:paraId="517BAC58" w14:textId="77777777" w:rsidR="008444CD" w:rsidRP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Nel caso affrontato:</w:t>
      </w:r>
    </w:p>
    <w:p w14:paraId="108F9313" w14:textId="77777777" w:rsidR="008444CD" w:rsidRPr="008444CD" w:rsidRDefault="008444CD" w:rsidP="00BC1295">
      <w:pPr>
        <w:numPr>
          <w:ilvl w:val="0"/>
          <w:numId w:val="62"/>
        </w:num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le singole operazioni sono imputate direttamente ai professionisti retisti;</w:t>
      </w:r>
    </w:p>
    <w:p w14:paraId="6F09F0FA" w14:textId="77777777" w:rsidR="008444CD" w:rsidRPr="008444CD" w:rsidRDefault="008444CD" w:rsidP="00BC1295">
      <w:pPr>
        <w:numPr>
          <w:ilvl w:val="0"/>
          <w:numId w:val="62"/>
        </w:num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i costi e i ricavi derivanti dal programma comune concorrono alla formazione del reddito del singolo partecipante secondo le proprie regole impositive;</w:t>
      </w:r>
    </w:p>
    <w:p w14:paraId="6B6EA60C" w14:textId="77777777" w:rsidR="008444CD" w:rsidRPr="008444CD" w:rsidRDefault="008444CD" w:rsidP="00BC1295">
      <w:pPr>
        <w:numPr>
          <w:ilvl w:val="0"/>
          <w:numId w:val="62"/>
        </w:num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la rete funge da mero strumento di coordinamento.</w:t>
      </w:r>
    </w:p>
    <w:p w14:paraId="0EE504B0" w14:textId="645EF028" w:rsidR="008444CD" w:rsidRP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Poiché</w:t>
      </w:r>
      <w:r w:rsidR="00BC1295">
        <w:rPr>
          <w:rFonts w:ascii="Arial" w:hAnsi="Arial" w:cs="Arial"/>
          <w:color w:val="0F0F0F"/>
          <w:sz w:val="20"/>
          <w:szCs w:val="20"/>
        </w:rPr>
        <w:t xml:space="preserve"> </w:t>
      </w:r>
      <w:r w:rsidRPr="008444CD">
        <w:rPr>
          <w:rFonts w:ascii="Arial" w:hAnsi="Arial" w:cs="Arial"/>
          <w:b/>
          <w:bCs/>
          <w:color w:val="0F0F0F"/>
          <w:sz w:val="20"/>
          <w:szCs w:val="20"/>
        </w:rPr>
        <w:t>la rete-contratto non esercita un’attività economica autonoma e riconducibile a quella dei partecipanti</w:t>
      </w:r>
      <w:r w:rsidR="00BC1295">
        <w:rPr>
          <w:rFonts w:ascii="Arial" w:hAnsi="Arial" w:cs="Arial"/>
          <w:color w:val="0F0F0F"/>
          <w:sz w:val="20"/>
          <w:szCs w:val="20"/>
        </w:rPr>
        <w:t xml:space="preserve"> </w:t>
      </w:r>
      <w:r w:rsidRPr="008444CD">
        <w:rPr>
          <w:rFonts w:ascii="Arial" w:hAnsi="Arial" w:cs="Arial"/>
          <w:color w:val="0F0F0F"/>
          <w:sz w:val="20"/>
          <w:szCs w:val="20"/>
        </w:rPr>
        <w:t>in modo separato, non si verifica l’effetto di segregazione o frazionamento che la norma intende precludere.</w:t>
      </w:r>
    </w:p>
    <w:p w14:paraId="02F17DD4" w14:textId="0B6478F6" w:rsid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 xml:space="preserve">Di conseguenza, </w:t>
      </w:r>
      <w:r w:rsidRPr="00BC1295">
        <w:rPr>
          <w:rFonts w:ascii="Arial" w:hAnsi="Arial" w:cs="Arial"/>
          <w:b/>
          <w:bCs/>
          <w:color w:val="0F0F0F"/>
          <w:sz w:val="20"/>
          <w:szCs w:val="20"/>
        </w:rPr>
        <w:t>il professionista che aderisce a un</w:t>
      </w:r>
      <w:r w:rsidR="00BC1295" w:rsidRPr="00BC1295">
        <w:rPr>
          <w:rFonts w:ascii="Arial" w:hAnsi="Arial" w:cs="Arial"/>
          <w:b/>
          <w:bCs/>
          <w:color w:val="0F0F0F"/>
          <w:sz w:val="20"/>
          <w:szCs w:val="20"/>
        </w:rPr>
        <w:t xml:space="preserve"> </w:t>
      </w:r>
      <w:r w:rsidRPr="00BC1295">
        <w:rPr>
          <w:rFonts w:ascii="Arial" w:hAnsi="Arial" w:cs="Arial"/>
          <w:b/>
          <w:bCs/>
          <w:color w:val="0F0F0F"/>
          <w:sz w:val="20"/>
          <w:szCs w:val="20"/>
        </w:rPr>
        <w:t>contratto di rete</w:t>
      </w:r>
      <w:r w:rsidR="00BC1295" w:rsidRPr="00BC1295">
        <w:rPr>
          <w:rFonts w:ascii="Arial" w:hAnsi="Arial" w:cs="Arial"/>
          <w:b/>
          <w:bCs/>
          <w:color w:val="0F0F0F"/>
          <w:sz w:val="20"/>
          <w:szCs w:val="20"/>
        </w:rPr>
        <w:t xml:space="preserve"> </w:t>
      </w:r>
      <w:r w:rsidRPr="00BC1295">
        <w:rPr>
          <w:rFonts w:ascii="Arial" w:hAnsi="Arial" w:cs="Arial"/>
          <w:b/>
          <w:bCs/>
          <w:color w:val="0F0F0F"/>
          <w:sz w:val="20"/>
          <w:szCs w:val="20"/>
        </w:rPr>
        <w:t>può continuare a beneficiare del</w:t>
      </w:r>
      <w:r w:rsidR="00BC1295" w:rsidRPr="00BC1295">
        <w:rPr>
          <w:rFonts w:ascii="Arial" w:hAnsi="Arial" w:cs="Arial"/>
          <w:b/>
          <w:bCs/>
          <w:color w:val="0F0F0F"/>
          <w:sz w:val="20"/>
          <w:szCs w:val="20"/>
        </w:rPr>
        <w:t xml:space="preserve"> </w:t>
      </w:r>
      <w:r w:rsidRPr="00BC1295">
        <w:rPr>
          <w:rFonts w:ascii="Arial" w:hAnsi="Arial" w:cs="Arial"/>
          <w:b/>
          <w:bCs/>
          <w:color w:val="0F0F0F"/>
          <w:sz w:val="20"/>
          <w:szCs w:val="20"/>
        </w:rPr>
        <w:t>regime forfetario</w:t>
      </w:r>
      <w:r w:rsidRPr="008444CD">
        <w:rPr>
          <w:rFonts w:ascii="Arial" w:hAnsi="Arial" w:cs="Arial"/>
          <w:color w:val="0F0F0F"/>
          <w:sz w:val="20"/>
          <w:szCs w:val="20"/>
        </w:rPr>
        <w:t>, a patto che la rete non si trasformi, nei fatti, in una società di fatto che svolge attività commerciale.</w:t>
      </w:r>
    </w:p>
    <w:p w14:paraId="7F842711" w14:textId="77777777" w:rsidR="00BC1295" w:rsidRPr="008444CD" w:rsidRDefault="00BC1295" w:rsidP="00BC1295">
      <w:pPr>
        <w:shd w:val="clear" w:color="auto" w:fill="FFFFFF"/>
        <w:spacing w:after="0" w:line="300" w:lineRule="atLeast"/>
        <w:jc w:val="both"/>
        <w:rPr>
          <w:rFonts w:ascii="Arial" w:hAnsi="Arial" w:cs="Arial"/>
          <w:color w:val="0F0F0F"/>
          <w:sz w:val="20"/>
          <w:szCs w:val="20"/>
        </w:rPr>
      </w:pPr>
    </w:p>
    <w:p w14:paraId="0574CFBD" w14:textId="77777777" w:rsidR="008444CD" w:rsidRPr="00BC1295" w:rsidRDefault="008444CD" w:rsidP="00BC1295">
      <w:pPr>
        <w:shd w:val="clear" w:color="auto" w:fill="FFFFFF"/>
        <w:spacing w:after="0" w:line="300" w:lineRule="atLeast"/>
        <w:jc w:val="both"/>
        <w:rPr>
          <w:rFonts w:ascii="Arial" w:hAnsi="Arial" w:cs="Arial"/>
          <w:b/>
          <w:bCs/>
          <w:color w:val="0F0F0F"/>
          <w:sz w:val="20"/>
          <w:szCs w:val="20"/>
        </w:rPr>
      </w:pPr>
      <w:r w:rsidRPr="00BC1295">
        <w:rPr>
          <w:rFonts w:ascii="Arial" w:hAnsi="Arial" w:cs="Arial"/>
          <w:b/>
          <w:bCs/>
          <w:color w:val="0F0F0F"/>
          <w:sz w:val="20"/>
          <w:szCs w:val="20"/>
        </w:rPr>
        <w:t>Una opportunità di crescita organizzativa</w:t>
      </w:r>
    </w:p>
    <w:p w14:paraId="6D522F18" w14:textId="0BDBB00A" w:rsidR="008444CD" w:rsidRP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 xml:space="preserve">Questa interpretazione rappresenta una leva strategica per i piccoli studi e i singoli professionisti perché riconosce la validità di modelli organizzativi moderni che non mirano all’evasione, ma all’efficienza operativa. </w:t>
      </w:r>
      <w:r w:rsidRPr="008444CD">
        <w:rPr>
          <w:rFonts w:ascii="Arial" w:hAnsi="Arial" w:cs="Arial"/>
          <w:color w:val="0F0F0F"/>
          <w:sz w:val="20"/>
          <w:szCs w:val="20"/>
        </w:rPr>
        <w:lastRenderedPageBreak/>
        <w:t>Spesso il limite principale per chi opera nel sistema forfetario è l’impossibilità di scalare la propria attività a causa dell’incidenza dei costi fissi, come quelli per il personale o per attrezzature costose.</w:t>
      </w:r>
    </w:p>
    <w:p w14:paraId="04E5ADB7" w14:textId="77777777" w:rsid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 xml:space="preserve">Attraverso la rete, è possibile condividere dipendenti o segreterie comuni senza che questo venga visto come un “salto” verso una struttura societaria complessa. Si tratta di un’occasione di sviluppo che permette di mantenere l’agilità del regime di vantaggio pur beneficiando di economie di scala tipiche delle organizzazioni più grandi. La possibilità di gestire in comune un dipendente, con un unico referente per gli adempimenti amministrativi che </w:t>
      </w:r>
      <w:proofErr w:type="spellStart"/>
      <w:r w:rsidRPr="008444CD">
        <w:rPr>
          <w:rFonts w:ascii="Arial" w:hAnsi="Arial" w:cs="Arial"/>
          <w:color w:val="0F0F0F"/>
          <w:sz w:val="20"/>
          <w:szCs w:val="20"/>
        </w:rPr>
        <w:t>riaddebita</w:t>
      </w:r>
      <w:proofErr w:type="spellEnd"/>
      <w:r w:rsidRPr="008444CD">
        <w:rPr>
          <w:rFonts w:ascii="Arial" w:hAnsi="Arial" w:cs="Arial"/>
          <w:color w:val="0F0F0F"/>
          <w:sz w:val="20"/>
          <w:szCs w:val="20"/>
        </w:rPr>
        <w:t xml:space="preserve"> i costi pro-quota, riduce drasticamente il carico burocratico e finanziario sui singoli.</w:t>
      </w:r>
    </w:p>
    <w:p w14:paraId="5B277B9E" w14:textId="77777777" w:rsidR="00BC1295" w:rsidRPr="008444CD" w:rsidRDefault="00BC1295" w:rsidP="00BC1295">
      <w:pPr>
        <w:shd w:val="clear" w:color="auto" w:fill="FFFFFF"/>
        <w:spacing w:after="0" w:line="300" w:lineRule="atLeast"/>
        <w:jc w:val="both"/>
        <w:rPr>
          <w:rFonts w:ascii="Arial" w:hAnsi="Arial" w:cs="Arial"/>
          <w:color w:val="0F0F0F"/>
          <w:sz w:val="20"/>
          <w:szCs w:val="20"/>
        </w:rPr>
      </w:pPr>
    </w:p>
    <w:p w14:paraId="7A45EF5D" w14:textId="63D6E9EE" w:rsidR="008444CD" w:rsidRPr="008444CD" w:rsidRDefault="008444CD" w:rsidP="00BC1295">
      <w:pPr>
        <w:shd w:val="clear" w:color="auto" w:fill="FFFFFF"/>
        <w:spacing w:after="0" w:line="300" w:lineRule="atLeast"/>
        <w:jc w:val="both"/>
        <w:rPr>
          <w:rFonts w:ascii="Arial" w:hAnsi="Arial" w:cs="Arial"/>
          <w:b/>
          <w:bCs/>
          <w:color w:val="0F0F0F"/>
          <w:sz w:val="20"/>
          <w:szCs w:val="20"/>
        </w:rPr>
      </w:pPr>
      <w:r w:rsidRPr="008444CD">
        <w:rPr>
          <w:rFonts w:ascii="Arial" w:hAnsi="Arial" w:cs="Arial"/>
          <w:b/>
          <w:bCs/>
          <w:color w:val="0F0F0F"/>
          <w:sz w:val="20"/>
          <w:szCs w:val="20"/>
        </w:rPr>
        <w:t xml:space="preserve">I confini della soluzione e il ruolo del </w:t>
      </w:r>
      <w:r w:rsidR="00BC1295">
        <w:rPr>
          <w:rFonts w:ascii="Arial" w:hAnsi="Arial" w:cs="Arial"/>
          <w:b/>
          <w:bCs/>
          <w:color w:val="0F0F0F"/>
          <w:sz w:val="20"/>
          <w:szCs w:val="20"/>
        </w:rPr>
        <w:t>p</w:t>
      </w:r>
      <w:r w:rsidRPr="008444CD">
        <w:rPr>
          <w:rFonts w:ascii="Arial" w:hAnsi="Arial" w:cs="Arial"/>
          <w:b/>
          <w:bCs/>
          <w:color w:val="0F0F0F"/>
          <w:sz w:val="20"/>
          <w:szCs w:val="20"/>
        </w:rPr>
        <w:t>rofessionista</w:t>
      </w:r>
    </w:p>
    <w:p w14:paraId="67FCB13A" w14:textId="77777777" w:rsidR="008444CD" w:rsidRP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Sebbene la risposta dell’Agenzia sia favorevole, è necessario procedere con cautela. L’Amministrazione specifica chiaramente che la compatibilità resta valida finché l’attività non sconfina nella gestione di una società di fatto. È essenziale che il programma di rete sia redatto con precisione e che la contabilità dei riaddebiti sia analitica e trasparente.</w:t>
      </w:r>
    </w:p>
    <w:p w14:paraId="6427F461" w14:textId="1520747E" w:rsidR="008444CD" w:rsidRPr="008444CD" w:rsidRDefault="008444CD" w:rsidP="00BC1295">
      <w:pPr>
        <w:shd w:val="clear" w:color="auto" w:fill="FFFFFF"/>
        <w:spacing w:after="0" w:line="300" w:lineRule="atLeast"/>
        <w:jc w:val="both"/>
        <w:rPr>
          <w:rFonts w:ascii="Arial" w:hAnsi="Arial" w:cs="Arial"/>
          <w:color w:val="0F0F0F"/>
          <w:sz w:val="20"/>
          <w:szCs w:val="20"/>
        </w:rPr>
      </w:pPr>
      <w:r w:rsidRPr="008444CD">
        <w:rPr>
          <w:rFonts w:ascii="Arial" w:hAnsi="Arial" w:cs="Arial"/>
          <w:color w:val="0F0F0F"/>
          <w:sz w:val="20"/>
          <w:szCs w:val="20"/>
        </w:rPr>
        <w:t xml:space="preserve">La distinzione tra una collaborazione legittima e una struttura che maschera una società di persone è sottile e richiede un monitoraggio costante. Per questo motivo, questa apertura non va vista come un automatismo, ma come un progetto da costruire con cura. Il passaggio fondamentale rimane il confronto con il proprio </w:t>
      </w:r>
      <w:r w:rsidR="00BC1295">
        <w:rPr>
          <w:rFonts w:ascii="Arial" w:hAnsi="Arial" w:cs="Arial"/>
          <w:color w:val="0F0F0F"/>
          <w:sz w:val="20"/>
          <w:szCs w:val="20"/>
        </w:rPr>
        <w:t>c</w:t>
      </w:r>
      <w:r w:rsidRPr="008444CD">
        <w:rPr>
          <w:rFonts w:ascii="Arial" w:hAnsi="Arial" w:cs="Arial"/>
          <w:color w:val="0F0F0F"/>
          <w:sz w:val="20"/>
          <w:szCs w:val="20"/>
        </w:rPr>
        <w:t>ommercialista.</w:t>
      </w:r>
    </w:p>
    <w:p w14:paraId="152BD462" w14:textId="77777777" w:rsidR="008444CD" w:rsidRDefault="008444CD" w:rsidP="00BC1295">
      <w:pPr>
        <w:shd w:val="clear" w:color="auto" w:fill="FFFFFF"/>
        <w:spacing w:after="0" w:line="300" w:lineRule="atLeast"/>
        <w:jc w:val="both"/>
        <w:rPr>
          <w:rFonts w:ascii="Arial" w:hAnsi="Arial" w:cs="Arial"/>
          <w:color w:val="0F0F0F"/>
          <w:sz w:val="20"/>
          <w:szCs w:val="20"/>
        </w:rPr>
      </w:pPr>
    </w:p>
    <w:p w14:paraId="2D686781" w14:textId="3D2BA52A" w:rsidR="00BC1295" w:rsidRDefault="00BC1295" w:rsidP="00BC1295">
      <w:pPr>
        <w:shd w:val="clear" w:color="auto" w:fill="FFFFFF"/>
        <w:spacing w:after="0" w:line="300" w:lineRule="atLeast"/>
        <w:jc w:val="both"/>
        <w:rPr>
          <w:rFonts w:ascii="Arial" w:hAnsi="Arial" w:cs="Arial"/>
          <w:color w:val="0F0F0F"/>
          <w:sz w:val="20"/>
          <w:szCs w:val="20"/>
        </w:rPr>
      </w:pPr>
      <w:r>
        <w:rPr>
          <w:rFonts w:ascii="Arial" w:hAnsi="Arial" w:cs="Arial"/>
          <w:color w:val="0F0F0F"/>
          <w:sz w:val="20"/>
          <w:szCs w:val="20"/>
        </w:rPr>
        <w:br w:type="page"/>
      </w:r>
    </w:p>
    <w:p w14:paraId="7EB65DBC" w14:textId="77777777" w:rsidR="008444CD" w:rsidRDefault="008444CD" w:rsidP="00BC1295">
      <w:pPr>
        <w:shd w:val="clear" w:color="auto" w:fill="FFFFFF"/>
        <w:spacing w:after="0" w:line="300" w:lineRule="atLeast"/>
        <w:jc w:val="both"/>
        <w:rPr>
          <w:rFonts w:ascii="Arial" w:hAnsi="Arial" w:cs="Arial"/>
          <w:color w:val="0F0F0F"/>
          <w:sz w:val="20"/>
          <w:szCs w:val="20"/>
        </w:rPr>
      </w:pPr>
    </w:p>
    <w:p w14:paraId="6B389341" w14:textId="77777777" w:rsidR="00FC7ACA" w:rsidRPr="00834AE6" w:rsidRDefault="00FC7ACA" w:rsidP="00FC7ACA">
      <w:pPr>
        <w:shd w:val="clear" w:color="auto" w:fill="FFFFFF"/>
        <w:suppressAutoHyphens/>
        <w:overflowPunct w:val="0"/>
        <w:autoSpaceDE w:val="0"/>
        <w:autoSpaceDN w:val="0"/>
        <w:adjustRightInd w:val="0"/>
        <w:spacing w:after="0" w:line="300" w:lineRule="atLeast"/>
        <w:ind w:leftChars="-1" w:hangingChars="1" w:hanging="2"/>
        <w:jc w:val="center"/>
        <w:textAlignment w:val="baseline"/>
        <w:outlineLvl w:val="0"/>
        <w:rPr>
          <w:rFonts w:ascii="Calibri" w:eastAsia="Times New Roman" w:hAnsi="Calibri" w:cs="Arial"/>
          <w:color w:val="0F0F0F"/>
          <w:kern w:val="0"/>
          <w:position w:val="-1"/>
          <w:sz w:val="20"/>
          <w:szCs w:val="20"/>
          <w:lang w:eastAsia="it-IT"/>
          <w14:ligatures w14:val="none"/>
        </w:rPr>
      </w:pPr>
      <w:r w:rsidRPr="00834AE6">
        <w:rPr>
          <w:rFonts w:ascii="Calibri" w:eastAsia="Times New Roman" w:hAnsi="Calibri" w:cs="Arial"/>
          <w:color w:val="0F0F0F"/>
          <w:kern w:val="0"/>
          <w:position w:val="-1"/>
          <w:sz w:val="20"/>
          <w:szCs w:val="20"/>
          <w:lang w:eastAsia="it-IT"/>
          <w14:ligatures w14:val="none"/>
        </w:rPr>
        <w:t>AGEVOLAZIONI</w:t>
      </w:r>
    </w:p>
    <w:p w14:paraId="747624F6" w14:textId="156ED9A8" w:rsidR="00FC7ACA" w:rsidRPr="00834AE6" w:rsidRDefault="00FC7ACA" w:rsidP="00FC7ACA">
      <w:pPr>
        <w:shd w:val="clear" w:color="auto" w:fill="FFFFFF"/>
        <w:spacing w:after="0" w:line="300" w:lineRule="atLeast"/>
        <w:jc w:val="center"/>
        <w:rPr>
          <w:rFonts w:ascii="Arial" w:hAnsi="Arial" w:cs="Arial"/>
          <w:b/>
          <w:bCs/>
          <w:sz w:val="20"/>
          <w:szCs w:val="20"/>
        </w:rPr>
      </w:pPr>
      <w:r w:rsidRPr="000A1B79">
        <w:rPr>
          <w:rFonts w:ascii="Arial" w:hAnsi="Arial" w:cs="Arial"/>
          <w:b/>
          <w:bCs/>
          <w:sz w:val="20"/>
          <w:szCs w:val="20"/>
        </w:rPr>
        <w:t>Certificazione attività di R&amp;S</w:t>
      </w:r>
      <w:r w:rsidR="00554613">
        <w:rPr>
          <w:rFonts w:ascii="Arial" w:hAnsi="Arial" w:cs="Arial"/>
          <w:b/>
          <w:bCs/>
          <w:sz w:val="20"/>
          <w:szCs w:val="20"/>
        </w:rPr>
        <w:t xml:space="preserve"> in caso di controlli fiscali</w:t>
      </w:r>
    </w:p>
    <w:p w14:paraId="7374F769" w14:textId="77777777" w:rsidR="00FC7ACA" w:rsidRPr="00834AE6" w:rsidRDefault="00FC7ACA" w:rsidP="00FC7ACA">
      <w:pPr>
        <w:shd w:val="clear" w:color="auto" w:fill="FFFFFF"/>
        <w:spacing w:after="0" w:line="300" w:lineRule="atLeast"/>
        <w:jc w:val="both"/>
        <w:rPr>
          <w:rFonts w:ascii="Arial" w:hAnsi="Arial" w:cs="Arial"/>
          <w:color w:val="0F0F0F"/>
          <w:sz w:val="20"/>
          <w:szCs w:val="20"/>
        </w:rPr>
      </w:pPr>
      <w:r w:rsidRPr="00834AE6">
        <w:rPr>
          <w:rFonts w:ascii="Arial" w:hAnsi="Arial" w:cs="Arial"/>
          <w:color w:val="0F0F0F"/>
          <w:sz w:val="20"/>
          <w:szCs w:val="20"/>
        </w:rPr>
        <w:t>L’Agenzia</w:t>
      </w:r>
      <w:r>
        <w:rPr>
          <w:rFonts w:ascii="Arial" w:hAnsi="Arial" w:cs="Arial"/>
          <w:color w:val="0F0F0F"/>
          <w:sz w:val="20"/>
          <w:szCs w:val="20"/>
        </w:rPr>
        <w:t xml:space="preserve"> delle</w:t>
      </w:r>
      <w:r w:rsidRPr="00834AE6">
        <w:rPr>
          <w:rFonts w:ascii="Arial" w:hAnsi="Arial" w:cs="Arial"/>
          <w:color w:val="0F0F0F"/>
          <w:sz w:val="20"/>
          <w:szCs w:val="20"/>
        </w:rPr>
        <w:t xml:space="preserve"> Entrate (</w:t>
      </w:r>
      <w:r>
        <w:rPr>
          <w:rFonts w:ascii="Arial" w:hAnsi="Arial" w:cs="Arial"/>
          <w:color w:val="0F0F0F"/>
          <w:sz w:val="20"/>
          <w:szCs w:val="20"/>
        </w:rPr>
        <w:t>nella V</w:t>
      </w:r>
      <w:r w:rsidRPr="00834AE6">
        <w:rPr>
          <w:rFonts w:ascii="Arial" w:hAnsi="Arial" w:cs="Arial"/>
          <w:color w:val="0F0F0F"/>
          <w:sz w:val="20"/>
          <w:szCs w:val="20"/>
        </w:rPr>
        <w:t xml:space="preserve">ideoconferenza del 5 febbraio 2026) ha fornito chiarimenti determinanti su un tema che, negli ultimi mesi, ha generato incertezze interpretative tra i consulenti e le imprese: la </w:t>
      </w:r>
      <w:r w:rsidRPr="00FC7ACA">
        <w:rPr>
          <w:rFonts w:ascii="Arial" w:hAnsi="Arial" w:cs="Arial"/>
          <w:b/>
          <w:bCs/>
          <w:color w:val="0F0F0F"/>
          <w:sz w:val="20"/>
          <w:szCs w:val="20"/>
        </w:rPr>
        <w:t>v</w:t>
      </w:r>
      <w:r w:rsidRPr="000A1B79">
        <w:rPr>
          <w:rFonts w:ascii="Arial" w:hAnsi="Arial" w:cs="Arial"/>
          <w:b/>
          <w:bCs/>
          <w:color w:val="0F0F0F"/>
          <w:sz w:val="20"/>
          <w:szCs w:val="20"/>
        </w:rPr>
        <w:t>alidità della certificazione delle attività di ricerca e sviluppo a fronte di controlli fiscali già avviati</w:t>
      </w:r>
      <w:r w:rsidRPr="00834AE6">
        <w:rPr>
          <w:rFonts w:ascii="Arial" w:hAnsi="Arial" w:cs="Arial"/>
          <w:color w:val="0F0F0F"/>
          <w:sz w:val="20"/>
          <w:szCs w:val="20"/>
        </w:rPr>
        <w:t>.</w:t>
      </w:r>
    </w:p>
    <w:p w14:paraId="694475B2" w14:textId="77777777" w:rsidR="00FC7ACA" w:rsidRPr="00834AE6" w:rsidRDefault="00FC7ACA" w:rsidP="00FC7ACA">
      <w:pPr>
        <w:shd w:val="clear" w:color="auto" w:fill="FFFFFF"/>
        <w:spacing w:after="0" w:line="300" w:lineRule="atLeast"/>
        <w:jc w:val="both"/>
        <w:rPr>
          <w:rFonts w:ascii="Arial" w:hAnsi="Arial" w:cs="Arial"/>
          <w:color w:val="0F0F0F"/>
          <w:sz w:val="20"/>
          <w:szCs w:val="20"/>
        </w:rPr>
      </w:pPr>
      <w:r w:rsidRPr="00834AE6">
        <w:rPr>
          <w:rFonts w:ascii="Arial" w:hAnsi="Arial" w:cs="Arial"/>
          <w:color w:val="0F0F0F"/>
          <w:sz w:val="20"/>
          <w:szCs w:val="20"/>
        </w:rPr>
        <w:t>Al centro della questione, nello specifico, c’è il rapporto cronologico tra la presentazione dell’istanza e la notifica degli atti istruttori.</w:t>
      </w:r>
    </w:p>
    <w:p w14:paraId="37F0687D" w14:textId="77777777" w:rsidR="00BC1295" w:rsidRPr="00BC1295" w:rsidRDefault="00BC1295" w:rsidP="00BC1295">
      <w:pPr>
        <w:shd w:val="clear" w:color="auto" w:fill="FFFFFF"/>
        <w:spacing w:after="0" w:line="300" w:lineRule="atLeast"/>
        <w:jc w:val="both"/>
        <w:rPr>
          <w:rFonts w:ascii="Arial" w:hAnsi="Arial" w:cs="Arial"/>
          <w:color w:val="0F0F0F"/>
          <w:sz w:val="20"/>
          <w:szCs w:val="20"/>
        </w:rPr>
      </w:pPr>
    </w:p>
    <w:p w14:paraId="1F94331E"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FC7ACA">
        <w:rPr>
          <w:rFonts w:ascii="Arial" w:hAnsi="Arial" w:cs="Arial"/>
          <w:b/>
          <w:bCs/>
          <w:color w:val="0F0F0F"/>
          <w:sz w:val="20"/>
          <w:szCs w:val="20"/>
        </w:rPr>
        <w:t>Il valore della certezza nel panorama dei crediti d’imposta</w:t>
      </w:r>
    </w:p>
    <w:p w14:paraId="1379DC12" w14:textId="1F0F44F0"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Il sistema della</w:t>
      </w:r>
      <w:r w:rsidR="00FC7ACA">
        <w:rPr>
          <w:rFonts w:ascii="Arial" w:hAnsi="Arial" w:cs="Arial"/>
          <w:color w:val="0F0F0F"/>
          <w:sz w:val="20"/>
          <w:szCs w:val="20"/>
        </w:rPr>
        <w:t xml:space="preserve"> </w:t>
      </w:r>
      <w:r w:rsidRPr="00295E07">
        <w:rPr>
          <w:rFonts w:ascii="Arial" w:hAnsi="Arial" w:cs="Arial"/>
          <w:color w:val="0F0F0F"/>
          <w:sz w:val="20"/>
          <w:szCs w:val="20"/>
        </w:rPr>
        <w:t>certificazione R&amp;S</w:t>
      </w:r>
      <w:r w:rsidR="00FC7ACA" w:rsidRPr="00295E07">
        <w:rPr>
          <w:rFonts w:ascii="Arial" w:hAnsi="Arial" w:cs="Arial"/>
          <w:color w:val="0F0F0F"/>
          <w:sz w:val="20"/>
          <w:szCs w:val="20"/>
        </w:rPr>
        <w:t xml:space="preserve"> </w:t>
      </w:r>
      <w:r w:rsidRPr="00BC1295">
        <w:rPr>
          <w:rFonts w:ascii="Arial" w:hAnsi="Arial" w:cs="Arial"/>
          <w:color w:val="0F0F0F"/>
          <w:sz w:val="20"/>
          <w:szCs w:val="20"/>
        </w:rPr>
        <w:t>è nato con l’obiettivo di offrire alle imprese uno scudo di certezza giuridica. Attraverso questo strumento, introdotto originariamente dal decreto Semplificazioni (D</w:t>
      </w:r>
      <w:r w:rsidR="00FC7ACA">
        <w:rPr>
          <w:rFonts w:ascii="Arial" w:hAnsi="Arial" w:cs="Arial"/>
          <w:color w:val="0F0F0F"/>
          <w:sz w:val="20"/>
          <w:szCs w:val="20"/>
        </w:rPr>
        <w:t>.</w:t>
      </w:r>
      <w:r w:rsidRPr="00BC1295">
        <w:rPr>
          <w:rFonts w:ascii="Arial" w:hAnsi="Arial" w:cs="Arial"/>
          <w:color w:val="0F0F0F"/>
          <w:sz w:val="20"/>
          <w:szCs w:val="20"/>
        </w:rPr>
        <w:t>L</w:t>
      </w:r>
      <w:r w:rsidR="00FC7ACA">
        <w:rPr>
          <w:rFonts w:ascii="Arial" w:hAnsi="Arial" w:cs="Arial"/>
          <w:color w:val="0F0F0F"/>
          <w:sz w:val="20"/>
          <w:szCs w:val="20"/>
        </w:rPr>
        <w:t>.</w:t>
      </w:r>
      <w:r w:rsidRPr="00BC1295">
        <w:rPr>
          <w:rFonts w:ascii="Arial" w:hAnsi="Arial" w:cs="Arial"/>
          <w:color w:val="0F0F0F"/>
          <w:sz w:val="20"/>
          <w:szCs w:val="20"/>
        </w:rPr>
        <w:t xml:space="preserve"> </w:t>
      </w:r>
      <w:r w:rsidR="00FC7ACA">
        <w:rPr>
          <w:rFonts w:ascii="Arial" w:hAnsi="Arial" w:cs="Arial"/>
          <w:color w:val="0F0F0F"/>
          <w:sz w:val="20"/>
          <w:szCs w:val="20"/>
        </w:rPr>
        <w:t xml:space="preserve">n. </w:t>
      </w:r>
      <w:r w:rsidRPr="00BC1295">
        <w:rPr>
          <w:rFonts w:ascii="Arial" w:hAnsi="Arial" w:cs="Arial"/>
          <w:color w:val="0F0F0F"/>
          <w:sz w:val="20"/>
          <w:szCs w:val="20"/>
        </w:rPr>
        <w:t>73/2022), i contribuenti possono richiedere un parere vincolante sulla qualificazione degli investimenti effettuati. Tale attestazione non riguarda solo i progetti futuri o in corso, ma si estende, con un meccanismo retroattivo di grande rilevanza, anche alle attività svolte nel quinquennio 2015-2019.</w:t>
      </w:r>
    </w:p>
    <w:p w14:paraId="44FC4DAB" w14:textId="48B6B4E2" w:rsidR="008444CD"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 xml:space="preserve">La procedura prevede che l’impresa si rivolga al Ministero delle Imprese e del </w:t>
      </w:r>
      <w:r w:rsidR="00295E07">
        <w:rPr>
          <w:rFonts w:ascii="Arial" w:hAnsi="Arial" w:cs="Arial"/>
          <w:color w:val="0F0F0F"/>
          <w:sz w:val="20"/>
          <w:szCs w:val="20"/>
        </w:rPr>
        <w:t>M</w:t>
      </w:r>
      <w:r w:rsidRPr="00BC1295">
        <w:rPr>
          <w:rFonts w:ascii="Arial" w:hAnsi="Arial" w:cs="Arial"/>
          <w:color w:val="0F0F0F"/>
          <w:sz w:val="20"/>
          <w:szCs w:val="20"/>
        </w:rPr>
        <w:t>ade in Italy (MIMIT), il quale opera secondo un meccanismo di silenzio-assenso; una volta presentata la domanda, l’Amministrazione ha finestre temporali precise per richiedere integrazioni o effettuare controlli. Se il termine decade senza obiezioni, la qualificazione dell’attività diventa definitiva e vincolante per l’Amministrazione finanziaria; ciò significa che eventuali atti impositivi o sanzionatori che contraddicano quanto certificato sono da considerarsi nulli.</w:t>
      </w:r>
    </w:p>
    <w:p w14:paraId="321AADAC" w14:textId="77777777" w:rsidR="00295E07" w:rsidRPr="00BC1295" w:rsidRDefault="00295E07" w:rsidP="00BC1295">
      <w:pPr>
        <w:shd w:val="clear" w:color="auto" w:fill="FFFFFF"/>
        <w:spacing w:after="0" w:line="300" w:lineRule="atLeast"/>
        <w:jc w:val="both"/>
        <w:rPr>
          <w:rFonts w:ascii="Arial" w:hAnsi="Arial" w:cs="Arial"/>
          <w:color w:val="0F0F0F"/>
          <w:sz w:val="20"/>
          <w:szCs w:val="20"/>
        </w:rPr>
      </w:pPr>
    </w:p>
    <w:p w14:paraId="1E3C7CA1"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b/>
          <w:bCs/>
          <w:color w:val="0F0F0F"/>
          <w:sz w:val="20"/>
          <w:szCs w:val="20"/>
        </w:rPr>
        <w:t>Il conflitto tra controlli e istanze di certificazione</w:t>
      </w:r>
    </w:p>
    <w:p w14:paraId="1185E85C"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Il punto critico emerge quando l’Amministrazione finanziaria avvia un’attività di verifica prima che la procedura di certificazione si sia conclusa.</w:t>
      </w:r>
    </w:p>
    <w:p w14:paraId="592FC9EB" w14:textId="0FA64D56"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La normativa stabilisce chiaramente che la certificazione non può essere richiesta se le violazioni relative ai crediti d’imposta sono già state constatate tramite un processo verbale di constatazione (PVC). Tuttavia, la prassi accertativa moderna si è evoluta verso forme di controllo cosiddette “a tavolino”, che spesso non culminano in un PVC ma nella notifica di uno schema d’atto, come previsto dall’art</w:t>
      </w:r>
      <w:r w:rsidR="00295E07">
        <w:rPr>
          <w:rFonts w:ascii="Arial" w:hAnsi="Arial" w:cs="Arial"/>
          <w:color w:val="0F0F0F"/>
          <w:sz w:val="20"/>
          <w:szCs w:val="20"/>
        </w:rPr>
        <w:t>.</w:t>
      </w:r>
      <w:r w:rsidRPr="00BC1295">
        <w:rPr>
          <w:rFonts w:ascii="Arial" w:hAnsi="Arial" w:cs="Arial"/>
          <w:color w:val="0F0F0F"/>
          <w:sz w:val="20"/>
          <w:szCs w:val="20"/>
        </w:rPr>
        <w:t xml:space="preserve"> 6-bis dello Statuto del Contribuente.</w:t>
      </w:r>
    </w:p>
    <w:p w14:paraId="19621490"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Proprio su questo aspetto si era concentrato il dibattito: lo schema d’atto, pur essendo un atto interlocutorio finalizzato al contraddittorio preventivo, può essere equiparato al PVC nell’inibire gli effetti della certificazione?</w:t>
      </w:r>
    </w:p>
    <w:p w14:paraId="62BBAA22" w14:textId="559651AA" w:rsidR="008444CD"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 xml:space="preserve">La risposta fornita dall’Agenzia </w:t>
      </w:r>
      <w:r w:rsidR="00295E07">
        <w:rPr>
          <w:rFonts w:ascii="Arial" w:hAnsi="Arial" w:cs="Arial"/>
          <w:color w:val="0F0F0F"/>
          <w:sz w:val="20"/>
          <w:szCs w:val="20"/>
        </w:rPr>
        <w:t xml:space="preserve">delle </w:t>
      </w:r>
      <w:r w:rsidRPr="00BC1295">
        <w:rPr>
          <w:rFonts w:ascii="Arial" w:hAnsi="Arial" w:cs="Arial"/>
          <w:color w:val="0F0F0F"/>
          <w:sz w:val="20"/>
          <w:szCs w:val="20"/>
        </w:rPr>
        <w:t xml:space="preserve">Entrate durante la </w:t>
      </w:r>
      <w:r w:rsidR="00295E07">
        <w:rPr>
          <w:rFonts w:ascii="Arial" w:hAnsi="Arial" w:cs="Arial"/>
          <w:color w:val="0F0F0F"/>
          <w:sz w:val="20"/>
          <w:szCs w:val="20"/>
        </w:rPr>
        <w:t>V</w:t>
      </w:r>
      <w:r w:rsidRPr="00BC1295">
        <w:rPr>
          <w:rFonts w:ascii="Arial" w:hAnsi="Arial" w:cs="Arial"/>
          <w:color w:val="0F0F0F"/>
          <w:sz w:val="20"/>
          <w:szCs w:val="20"/>
        </w:rPr>
        <w:t>ideoconferenza del 5 febbraio 2026 scioglie i dubbi, confermando una lettura che privilegia la data di avvio dell’iter amministrativo presso il Ministero.</w:t>
      </w:r>
    </w:p>
    <w:p w14:paraId="47E074F7" w14:textId="77777777" w:rsidR="00295E07" w:rsidRPr="00BC1295" w:rsidRDefault="00295E07" w:rsidP="00BC1295">
      <w:pPr>
        <w:shd w:val="clear" w:color="auto" w:fill="FFFFFF"/>
        <w:spacing w:after="0" w:line="300" w:lineRule="atLeast"/>
        <w:jc w:val="both"/>
        <w:rPr>
          <w:rFonts w:ascii="Arial" w:hAnsi="Arial" w:cs="Arial"/>
          <w:color w:val="0F0F0F"/>
          <w:sz w:val="20"/>
          <w:szCs w:val="20"/>
        </w:rPr>
      </w:pPr>
    </w:p>
    <w:p w14:paraId="547AC1AD"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b/>
          <w:bCs/>
          <w:color w:val="0F0F0F"/>
          <w:sz w:val="20"/>
          <w:szCs w:val="20"/>
        </w:rPr>
        <w:t>La data di presentazione come spartiacque fondamentale</w:t>
      </w:r>
    </w:p>
    <w:p w14:paraId="0464F633" w14:textId="1BC8117E"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Secondo quanto precisato dai vertici dell’Agenzia, ciò che determina l’efficacia della</w:t>
      </w:r>
      <w:r w:rsidR="00295E07">
        <w:rPr>
          <w:rFonts w:ascii="Arial" w:hAnsi="Arial" w:cs="Arial"/>
          <w:color w:val="0F0F0F"/>
          <w:sz w:val="20"/>
          <w:szCs w:val="20"/>
        </w:rPr>
        <w:t xml:space="preserve"> </w:t>
      </w:r>
      <w:r w:rsidRPr="00295E07">
        <w:rPr>
          <w:rFonts w:ascii="Arial" w:hAnsi="Arial" w:cs="Arial"/>
          <w:color w:val="0F0F0F"/>
          <w:sz w:val="20"/>
          <w:szCs w:val="20"/>
        </w:rPr>
        <w:t>certificazione R&amp;S</w:t>
      </w:r>
      <w:r w:rsidR="00295E07">
        <w:rPr>
          <w:rFonts w:ascii="Arial" w:hAnsi="Arial" w:cs="Arial"/>
          <w:color w:val="0F0F0F"/>
          <w:sz w:val="20"/>
          <w:szCs w:val="20"/>
        </w:rPr>
        <w:t xml:space="preserve"> </w:t>
      </w:r>
      <w:r w:rsidRPr="00BC1295">
        <w:rPr>
          <w:rFonts w:ascii="Arial" w:hAnsi="Arial" w:cs="Arial"/>
          <w:color w:val="0F0F0F"/>
          <w:sz w:val="20"/>
          <w:szCs w:val="20"/>
        </w:rPr>
        <w:t xml:space="preserve">è il momento in cui l’istanza viene trasmessa al MIMIT. Se la </w:t>
      </w:r>
      <w:r w:rsidRPr="00295E07">
        <w:rPr>
          <w:rFonts w:ascii="Arial" w:hAnsi="Arial" w:cs="Arial"/>
          <w:b/>
          <w:bCs/>
          <w:color w:val="0F0F0F"/>
          <w:sz w:val="20"/>
          <w:szCs w:val="20"/>
        </w:rPr>
        <w:t>richiesta</w:t>
      </w:r>
      <w:r w:rsidRPr="00BC1295">
        <w:rPr>
          <w:rFonts w:ascii="Arial" w:hAnsi="Arial" w:cs="Arial"/>
          <w:color w:val="0F0F0F"/>
          <w:sz w:val="20"/>
          <w:szCs w:val="20"/>
        </w:rPr>
        <w:t xml:space="preserve"> viene </w:t>
      </w:r>
      <w:r w:rsidRPr="00295E07">
        <w:rPr>
          <w:rFonts w:ascii="Arial" w:hAnsi="Arial" w:cs="Arial"/>
          <w:b/>
          <w:bCs/>
          <w:color w:val="0F0F0F"/>
          <w:sz w:val="20"/>
          <w:szCs w:val="20"/>
        </w:rPr>
        <w:t>presentata prima che al contribuente sia notificato lo schema d’atto (o il PVC), la certificazione mantiene la sua capacità di spiegare effetti vincolanti nei confronti del Fisco</w:t>
      </w:r>
      <w:r w:rsidRPr="00BC1295">
        <w:rPr>
          <w:rFonts w:ascii="Arial" w:hAnsi="Arial" w:cs="Arial"/>
          <w:color w:val="0F0F0F"/>
          <w:sz w:val="20"/>
          <w:szCs w:val="20"/>
        </w:rPr>
        <w:t>. Questo vale anche nel caso in cui il silenzio-assenso si perfezioni cronologicamente dopo la ricezione della contestazione.</w:t>
      </w:r>
    </w:p>
    <w:p w14:paraId="3045A8AB"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Questa interpretazione ha un duplice effetto:</w:t>
      </w:r>
    </w:p>
    <w:p w14:paraId="7B646D0D" w14:textId="77777777" w:rsidR="008444CD" w:rsidRPr="00BC1295" w:rsidRDefault="008444CD" w:rsidP="00BC1295">
      <w:pPr>
        <w:numPr>
          <w:ilvl w:val="0"/>
          <w:numId w:val="64"/>
        </w:num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da un lato, riconosce allo schema d’atto una forza inibitoria simile a quella del PVC per le domande presentate successivamente;</w:t>
      </w:r>
    </w:p>
    <w:p w14:paraId="56B8901F" w14:textId="77777777" w:rsidR="008444CD" w:rsidRDefault="008444CD" w:rsidP="00BC1295">
      <w:pPr>
        <w:numPr>
          <w:ilvl w:val="0"/>
          <w:numId w:val="64"/>
        </w:num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 xml:space="preserve">dall’altro, protegge il contribuente che ha agito tempestivamente. In sostanza, l’Agenzia ha chiarito che il tempo necessario all’Amministrazione per processare la domanda non deve andare a detrimento </w:t>
      </w:r>
      <w:r w:rsidRPr="00BC1295">
        <w:rPr>
          <w:rFonts w:ascii="Arial" w:hAnsi="Arial" w:cs="Arial"/>
          <w:color w:val="0F0F0F"/>
          <w:sz w:val="20"/>
          <w:szCs w:val="20"/>
        </w:rPr>
        <w:lastRenderedPageBreak/>
        <w:t>dell’impresa, purché la “buona fede” dell’istanza sia dimostrata dalla sua antecedenza rispetto all’atto di controllo.</w:t>
      </w:r>
    </w:p>
    <w:p w14:paraId="34D03752" w14:textId="77777777" w:rsidR="00295E07" w:rsidRPr="00BC1295" w:rsidRDefault="00295E07" w:rsidP="00295E07">
      <w:pPr>
        <w:shd w:val="clear" w:color="auto" w:fill="FFFFFF"/>
        <w:spacing w:after="0" w:line="300" w:lineRule="atLeast"/>
        <w:jc w:val="both"/>
        <w:rPr>
          <w:rFonts w:ascii="Arial" w:hAnsi="Arial" w:cs="Arial"/>
          <w:color w:val="0F0F0F"/>
          <w:sz w:val="20"/>
          <w:szCs w:val="20"/>
        </w:rPr>
      </w:pPr>
    </w:p>
    <w:p w14:paraId="52456CB4"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b/>
          <w:bCs/>
          <w:color w:val="0F0F0F"/>
          <w:sz w:val="20"/>
          <w:szCs w:val="20"/>
        </w:rPr>
        <w:t>La posizione espressa dall’Agenzia sottolinea l’importanza di una gestione proattiva delle agevolazioni fiscali</w:t>
      </w:r>
      <w:r w:rsidRPr="00BC1295">
        <w:rPr>
          <w:rFonts w:ascii="Arial" w:hAnsi="Arial" w:cs="Arial"/>
          <w:color w:val="0F0F0F"/>
          <w:sz w:val="20"/>
          <w:szCs w:val="20"/>
        </w:rPr>
        <w:t>.</w:t>
      </w:r>
    </w:p>
    <w:p w14:paraId="4C68147A" w14:textId="092982CB"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Non è più sufficiente attendere l’eventuale controllo per difendere la legittimità dei crediti maturati: la tempestività nella richiesta della</w:t>
      </w:r>
      <w:r w:rsidR="00295E07">
        <w:rPr>
          <w:rFonts w:ascii="Arial" w:hAnsi="Arial" w:cs="Arial"/>
          <w:color w:val="0F0F0F"/>
          <w:sz w:val="20"/>
          <w:szCs w:val="20"/>
        </w:rPr>
        <w:t xml:space="preserve"> </w:t>
      </w:r>
      <w:r w:rsidRPr="00295E07">
        <w:rPr>
          <w:rFonts w:ascii="Arial" w:hAnsi="Arial" w:cs="Arial"/>
          <w:color w:val="0F0F0F"/>
          <w:sz w:val="20"/>
          <w:szCs w:val="20"/>
        </w:rPr>
        <w:t>certificazione R&amp;S</w:t>
      </w:r>
      <w:r w:rsidR="00295E07">
        <w:rPr>
          <w:rFonts w:ascii="Arial" w:hAnsi="Arial" w:cs="Arial"/>
          <w:color w:val="0F0F0F"/>
          <w:sz w:val="20"/>
          <w:szCs w:val="20"/>
        </w:rPr>
        <w:t xml:space="preserve"> </w:t>
      </w:r>
      <w:r w:rsidRPr="00BC1295">
        <w:rPr>
          <w:rFonts w:ascii="Arial" w:hAnsi="Arial" w:cs="Arial"/>
          <w:color w:val="0F0F0F"/>
          <w:sz w:val="20"/>
          <w:szCs w:val="20"/>
        </w:rPr>
        <w:t>diventa un elemento di difesa strategica. La protezione offerta dal silenzio-assenso è solida, ma richiede una pianificazione attenta delle scadenze e una documentazione tecnica impeccabile.</w:t>
      </w:r>
    </w:p>
    <w:p w14:paraId="4FE65E84"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Va inoltre considerato che la stessa logica dovrebbe applicarsi anche ai casi in cui venga notificato un atto di recupero non anticipato da altre comunicazioni. Anche in questa ipotesi, la domanda di certificazione antecedente fungerebbe da barriera protettiva contro pretese fiscali basate su una diversa qualificazione tecnica delle attività di ricerca.</w:t>
      </w:r>
    </w:p>
    <w:p w14:paraId="53C4D1C2"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r w:rsidRPr="00BC1295">
        <w:rPr>
          <w:rFonts w:ascii="Arial" w:hAnsi="Arial" w:cs="Arial"/>
          <w:color w:val="0F0F0F"/>
          <w:sz w:val="20"/>
          <w:szCs w:val="20"/>
        </w:rPr>
        <w:t>In conclusione, sebbene il chiarimento dell’Agenzia offra una boccata d’ossigeno e una linea guida operativa più chiara, la materia rimane complessa e densa di insidie procedurali. La distinzione tra attività di ricerca e sviluppo ammissibili e semplici innovazioni di processo è sottile, e il rischio di contestazioni per crediti “inesistenti” o “non spettanti” rimane elevato per chi non segue correttamente i binari normativi.</w:t>
      </w:r>
    </w:p>
    <w:p w14:paraId="133F12ED" w14:textId="77777777" w:rsidR="008444CD" w:rsidRPr="00BC1295" w:rsidRDefault="008444CD" w:rsidP="00BC1295">
      <w:pPr>
        <w:shd w:val="clear" w:color="auto" w:fill="FFFFFF"/>
        <w:spacing w:after="0" w:line="300" w:lineRule="atLeast"/>
        <w:jc w:val="both"/>
        <w:rPr>
          <w:rFonts w:ascii="Arial" w:hAnsi="Arial" w:cs="Arial"/>
          <w:color w:val="0F0F0F"/>
          <w:sz w:val="20"/>
          <w:szCs w:val="20"/>
        </w:rPr>
      </w:pPr>
    </w:p>
    <w:p w14:paraId="3D77E365" w14:textId="371E1808" w:rsidR="00295E07" w:rsidRDefault="00295E07" w:rsidP="00BC1295">
      <w:pPr>
        <w:shd w:val="clear" w:color="auto" w:fill="FFFFFF"/>
        <w:spacing w:after="0" w:line="300" w:lineRule="atLeast"/>
        <w:jc w:val="both"/>
        <w:rPr>
          <w:rFonts w:ascii="Arial" w:hAnsi="Arial" w:cs="Arial"/>
          <w:color w:val="0F0F0F"/>
          <w:sz w:val="20"/>
          <w:szCs w:val="20"/>
        </w:rPr>
      </w:pPr>
      <w:r>
        <w:rPr>
          <w:rFonts w:ascii="Arial" w:hAnsi="Arial" w:cs="Arial"/>
          <w:color w:val="0F0F0F"/>
          <w:sz w:val="20"/>
          <w:szCs w:val="20"/>
        </w:rPr>
        <w:br w:type="page"/>
      </w:r>
    </w:p>
    <w:p w14:paraId="68B4DD5E" w14:textId="77777777" w:rsidR="00295E07" w:rsidRPr="00280389" w:rsidRDefault="00295E07" w:rsidP="00295E07">
      <w:pPr>
        <w:shd w:val="clear" w:color="auto" w:fill="FFFFFF"/>
        <w:spacing w:line="300" w:lineRule="atLeast"/>
        <w:jc w:val="both"/>
        <w:rPr>
          <w:rFonts w:ascii="Arial" w:hAnsi="Arial" w:cs="Arial"/>
          <w:color w:val="0F0F0F"/>
          <w:sz w:val="20"/>
          <w:szCs w:val="20"/>
        </w:rPr>
      </w:pPr>
    </w:p>
    <w:tbl>
      <w:tblPr>
        <w:tblW w:w="0" w:type="auto"/>
        <w:tblInd w:w="108" w:type="dxa"/>
        <w:tblLook w:val="01E0" w:firstRow="1" w:lastRow="1" w:firstColumn="1" w:lastColumn="1" w:noHBand="0" w:noVBand="0"/>
      </w:tblPr>
      <w:tblGrid>
        <w:gridCol w:w="9530"/>
      </w:tblGrid>
      <w:tr w:rsidR="00554613" w:rsidRPr="00554613" w14:paraId="173ACA12" w14:textId="77777777" w:rsidTr="00054CD7">
        <w:trPr>
          <w:trHeight w:val="567"/>
        </w:trPr>
        <w:tc>
          <w:tcPr>
            <w:tcW w:w="9670" w:type="dxa"/>
            <w:tcBorders>
              <w:bottom w:val="single" w:sz="4" w:space="0" w:color="366DB3"/>
            </w:tcBorders>
            <w:vAlign w:val="center"/>
          </w:tcPr>
          <w:p w14:paraId="7D9D5109" w14:textId="77777777" w:rsidR="00295E07" w:rsidRPr="00554613" w:rsidRDefault="00295E07" w:rsidP="00554613">
            <w:pPr>
              <w:pStyle w:val="titolodocumento"/>
              <w:spacing w:after="0" w:line="240" w:lineRule="auto"/>
              <w:rPr>
                <w:rFonts w:ascii="Arial" w:eastAsia="Times New Roman" w:hAnsi="Arial" w:cs="Arial"/>
                <w:color w:val="366DB3"/>
                <w:kern w:val="0"/>
                <w:sz w:val="28"/>
                <w:lang w:eastAsia="it-IT"/>
                <w14:shadow w14:blurRad="0" w14:dist="0" w14:dir="0" w14:sx="0" w14:sy="0" w14:kx="0" w14:ky="0" w14:algn="none">
                  <w14:srgbClr w14:val="000000"/>
                </w14:shadow>
                <w14:textOutline w14:w="0" w14:cap="rnd" w14:cmpd="sng" w14:algn="ctr">
                  <w14:noFill/>
                  <w14:prstDash w14:val="solid"/>
                  <w14:bevel/>
                </w14:textOutline>
                <w14:ligatures w14:val="none"/>
              </w:rPr>
            </w:pPr>
            <w:r w:rsidRPr="00554613">
              <w:rPr>
                <w:rFonts w:ascii="Arial" w:eastAsia="Times New Roman" w:hAnsi="Arial" w:cs="Arial"/>
                <w:color w:val="366DB3"/>
                <w:kern w:val="0"/>
                <w:sz w:val="28"/>
                <w:lang w:eastAsia="it-IT"/>
                <w14:shadow w14:blurRad="0" w14:dist="0" w14:dir="0" w14:sx="0" w14:sy="0" w14:kx="0" w14:ky="0" w14:algn="none">
                  <w14:srgbClr w14:val="000000"/>
                </w14:shadow>
                <w14:textOutline w14:w="0" w14:cap="rnd" w14:cmpd="sng" w14:algn="ctr">
                  <w14:noFill/>
                  <w14:prstDash w14:val="solid"/>
                  <w14:bevel/>
                </w14:textOutline>
                <w14:ligatures w14:val="none"/>
              </w:rPr>
              <w:t>PRINCIPALI SCADENZE</w:t>
            </w:r>
          </w:p>
        </w:tc>
      </w:tr>
    </w:tbl>
    <w:p w14:paraId="4566DB7F" w14:textId="77777777" w:rsidR="00295E07" w:rsidRPr="00BF5C59" w:rsidRDefault="00295E07" w:rsidP="00295E07">
      <w:pPr>
        <w:shd w:val="clear" w:color="auto" w:fill="FFFFFF"/>
        <w:spacing w:line="300" w:lineRule="atLeast"/>
        <w:jc w:val="both"/>
        <w:rPr>
          <w:rFonts w:ascii="Arial" w:hAnsi="Arial" w:cs="Arial"/>
          <w:color w:val="0F0F0F"/>
          <w:sz w:val="20"/>
          <w:szCs w:val="20"/>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895"/>
        <w:gridCol w:w="2473"/>
        <w:gridCol w:w="1985"/>
        <w:gridCol w:w="1434"/>
      </w:tblGrid>
      <w:tr w:rsidR="00295E07" w:rsidRPr="00B92F9F" w14:paraId="1086F8CC" w14:textId="77777777" w:rsidTr="00054CD7">
        <w:trPr>
          <w:trHeight w:val="915"/>
          <w:jc w:val="center"/>
        </w:trPr>
        <w:tc>
          <w:tcPr>
            <w:tcW w:w="1887" w:type="dxa"/>
            <w:vAlign w:val="center"/>
          </w:tcPr>
          <w:p w14:paraId="15FF7181" w14:textId="77777777" w:rsidR="00295E07" w:rsidRPr="00B92F9F" w:rsidRDefault="00295E07" w:rsidP="00054CD7">
            <w:pPr>
              <w:spacing w:line="300" w:lineRule="atLeast"/>
              <w:jc w:val="center"/>
              <w:rPr>
                <w:rFonts w:ascii="Arial" w:hAnsi="Arial" w:cs="Arial"/>
                <w:b/>
                <w:bCs/>
                <w:sz w:val="20"/>
                <w:szCs w:val="20"/>
                <w:lang w:val="en-US"/>
              </w:rPr>
            </w:pPr>
            <w:r w:rsidRPr="00B92F9F">
              <w:rPr>
                <w:rFonts w:ascii="Arial" w:hAnsi="Arial" w:cs="Arial"/>
                <w:b/>
                <w:bCs/>
                <w:sz w:val="20"/>
                <w:szCs w:val="20"/>
                <w:lang w:val="en-US"/>
              </w:rPr>
              <w:t xml:space="preserve">Data </w:t>
            </w:r>
            <w:proofErr w:type="spellStart"/>
            <w:r w:rsidRPr="00B92F9F">
              <w:rPr>
                <w:rFonts w:ascii="Arial" w:hAnsi="Arial" w:cs="Arial"/>
                <w:b/>
                <w:bCs/>
                <w:sz w:val="20"/>
                <w:szCs w:val="20"/>
                <w:lang w:val="en-US"/>
              </w:rPr>
              <w:t>scadenza</w:t>
            </w:r>
            <w:proofErr w:type="spellEnd"/>
          </w:p>
        </w:tc>
        <w:tc>
          <w:tcPr>
            <w:tcW w:w="1895" w:type="dxa"/>
            <w:vAlign w:val="center"/>
          </w:tcPr>
          <w:p w14:paraId="03B21797" w14:textId="77777777" w:rsidR="00295E07" w:rsidRPr="00B92F9F" w:rsidRDefault="00295E07" w:rsidP="00054CD7">
            <w:pPr>
              <w:spacing w:line="300" w:lineRule="atLeast"/>
              <w:jc w:val="center"/>
              <w:rPr>
                <w:rFonts w:ascii="Arial" w:hAnsi="Arial" w:cs="Arial"/>
                <w:b/>
                <w:bCs/>
                <w:sz w:val="20"/>
                <w:szCs w:val="20"/>
                <w:lang w:val="en-US"/>
              </w:rPr>
            </w:pPr>
            <w:proofErr w:type="spellStart"/>
            <w:r w:rsidRPr="00B92F9F">
              <w:rPr>
                <w:rFonts w:ascii="Arial" w:hAnsi="Arial" w:cs="Arial"/>
                <w:b/>
                <w:bCs/>
                <w:sz w:val="20"/>
                <w:szCs w:val="20"/>
                <w:lang w:val="en-US"/>
              </w:rPr>
              <w:t>Ambito</w:t>
            </w:r>
            <w:proofErr w:type="spellEnd"/>
          </w:p>
        </w:tc>
        <w:tc>
          <w:tcPr>
            <w:tcW w:w="2473" w:type="dxa"/>
            <w:vAlign w:val="center"/>
          </w:tcPr>
          <w:p w14:paraId="623FB865" w14:textId="77777777" w:rsidR="00295E07" w:rsidRPr="00B92F9F" w:rsidRDefault="00295E07" w:rsidP="00054CD7">
            <w:pPr>
              <w:spacing w:line="300" w:lineRule="atLeast"/>
              <w:jc w:val="center"/>
              <w:rPr>
                <w:rFonts w:ascii="Arial" w:hAnsi="Arial" w:cs="Arial"/>
                <w:b/>
                <w:bCs/>
                <w:sz w:val="20"/>
                <w:szCs w:val="20"/>
                <w:lang w:val="en-US"/>
              </w:rPr>
            </w:pPr>
            <w:proofErr w:type="spellStart"/>
            <w:r w:rsidRPr="00B92F9F">
              <w:rPr>
                <w:rFonts w:ascii="Arial" w:hAnsi="Arial" w:cs="Arial"/>
                <w:b/>
                <w:bCs/>
                <w:sz w:val="20"/>
                <w:szCs w:val="20"/>
                <w:lang w:val="en-US"/>
              </w:rPr>
              <w:t>Attività</w:t>
            </w:r>
            <w:proofErr w:type="spellEnd"/>
          </w:p>
        </w:tc>
        <w:tc>
          <w:tcPr>
            <w:tcW w:w="1985" w:type="dxa"/>
            <w:vAlign w:val="center"/>
          </w:tcPr>
          <w:p w14:paraId="4191F1E7" w14:textId="77777777" w:rsidR="00295E07" w:rsidRPr="00B92F9F" w:rsidRDefault="00295E07" w:rsidP="00054CD7">
            <w:pPr>
              <w:spacing w:line="300" w:lineRule="atLeast"/>
              <w:jc w:val="center"/>
              <w:rPr>
                <w:rFonts w:ascii="Arial" w:hAnsi="Arial" w:cs="Arial"/>
                <w:b/>
                <w:bCs/>
                <w:sz w:val="20"/>
                <w:szCs w:val="20"/>
                <w:lang w:val="en-US"/>
              </w:rPr>
            </w:pPr>
            <w:proofErr w:type="spellStart"/>
            <w:r w:rsidRPr="00B92F9F">
              <w:rPr>
                <w:rFonts w:ascii="Arial" w:hAnsi="Arial" w:cs="Arial"/>
                <w:b/>
                <w:bCs/>
                <w:sz w:val="20"/>
                <w:szCs w:val="20"/>
                <w:lang w:val="en-US"/>
              </w:rPr>
              <w:t>Soggetti</w:t>
            </w:r>
            <w:proofErr w:type="spellEnd"/>
            <w:r w:rsidRPr="00B92F9F">
              <w:rPr>
                <w:rFonts w:ascii="Arial" w:hAnsi="Arial" w:cs="Arial"/>
                <w:b/>
                <w:bCs/>
                <w:sz w:val="20"/>
                <w:szCs w:val="20"/>
                <w:lang w:val="en-US"/>
              </w:rPr>
              <w:t xml:space="preserve"> obbligati</w:t>
            </w:r>
          </w:p>
        </w:tc>
        <w:tc>
          <w:tcPr>
            <w:tcW w:w="1434" w:type="dxa"/>
            <w:vAlign w:val="center"/>
          </w:tcPr>
          <w:p w14:paraId="16FA0463" w14:textId="77777777" w:rsidR="00295E07" w:rsidRPr="00B92F9F" w:rsidRDefault="00295E07" w:rsidP="00054CD7">
            <w:pPr>
              <w:spacing w:line="300" w:lineRule="atLeast"/>
              <w:jc w:val="center"/>
              <w:rPr>
                <w:rFonts w:ascii="Arial" w:hAnsi="Arial" w:cs="Arial"/>
                <w:b/>
                <w:bCs/>
                <w:sz w:val="20"/>
                <w:szCs w:val="20"/>
                <w:lang w:val="en-US"/>
              </w:rPr>
            </w:pPr>
            <w:proofErr w:type="spellStart"/>
            <w:r w:rsidRPr="00B92F9F">
              <w:rPr>
                <w:rFonts w:ascii="Arial" w:hAnsi="Arial" w:cs="Arial"/>
                <w:b/>
                <w:bCs/>
                <w:sz w:val="20"/>
                <w:szCs w:val="20"/>
                <w:lang w:val="en-US"/>
              </w:rPr>
              <w:t>Modalità</w:t>
            </w:r>
            <w:proofErr w:type="spellEnd"/>
          </w:p>
        </w:tc>
      </w:tr>
      <w:tr w:rsidR="00295E07" w:rsidRPr="00B92F9F" w14:paraId="5F9C25B5" w14:textId="77777777" w:rsidTr="00054CD7">
        <w:trPr>
          <w:trHeight w:val="2746"/>
          <w:jc w:val="center"/>
        </w:trPr>
        <w:tc>
          <w:tcPr>
            <w:tcW w:w="1887" w:type="dxa"/>
            <w:tcBorders>
              <w:top w:val="single" w:sz="4" w:space="0" w:color="auto"/>
              <w:left w:val="single" w:sz="4" w:space="0" w:color="auto"/>
              <w:bottom w:val="single" w:sz="4" w:space="0" w:color="auto"/>
              <w:right w:val="single" w:sz="4" w:space="0" w:color="auto"/>
            </w:tcBorders>
            <w:noWrap/>
          </w:tcPr>
          <w:p w14:paraId="250371BE" w14:textId="77777777" w:rsidR="00295E07" w:rsidRPr="00BF5C59" w:rsidRDefault="00295E07" w:rsidP="00054CD7">
            <w:pPr>
              <w:spacing w:line="300" w:lineRule="atLeast"/>
              <w:rPr>
                <w:rFonts w:ascii="Arial" w:hAnsi="Arial" w:cs="Arial"/>
                <w:b/>
                <w:bCs/>
                <w:sz w:val="20"/>
                <w:szCs w:val="20"/>
              </w:rPr>
            </w:pPr>
            <w:r>
              <w:rPr>
                <w:rFonts w:ascii="Arial" w:hAnsi="Arial" w:cs="Arial"/>
                <w:b/>
                <w:bCs/>
                <w:sz w:val="20"/>
                <w:szCs w:val="20"/>
              </w:rPr>
              <w:t>Sabato 28 febbraio 2026</w:t>
            </w:r>
          </w:p>
        </w:tc>
        <w:tc>
          <w:tcPr>
            <w:tcW w:w="1895" w:type="dxa"/>
            <w:tcBorders>
              <w:top w:val="single" w:sz="4" w:space="0" w:color="auto"/>
              <w:left w:val="single" w:sz="4" w:space="0" w:color="auto"/>
              <w:bottom w:val="single" w:sz="4" w:space="0" w:color="auto"/>
              <w:right w:val="single" w:sz="4" w:space="0" w:color="auto"/>
            </w:tcBorders>
          </w:tcPr>
          <w:p w14:paraId="102F5261" w14:textId="77777777" w:rsidR="00295E07" w:rsidRPr="00BF5C59" w:rsidRDefault="00295E07" w:rsidP="00054CD7">
            <w:pPr>
              <w:spacing w:line="300" w:lineRule="atLeast"/>
              <w:rPr>
                <w:rFonts w:ascii="Arial" w:hAnsi="Arial" w:cs="Arial"/>
                <w:b/>
                <w:bCs/>
                <w:sz w:val="20"/>
                <w:szCs w:val="20"/>
              </w:rPr>
            </w:pPr>
            <w:r w:rsidRPr="00BF5C59">
              <w:rPr>
                <w:rFonts w:ascii="Arial" w:hAnsi="Arial" w:cs="Arial"/>
                <w:b/>
                <w:bCs/>
                <w:sz w:val="20"/>
                <w:szCs w:val="20"/>
              </w:rPr>
              <w:t>Comunicazione adesione regime contributivo agevolato - Regime forfetario</w:t>
            </w:r>
          </w:p>
        </w:tc>
        <w:tc>
          <w:tcPr>
            <w:tcW w:w="2473" w:type="dxa"/>
            <w:tcBorders>
              <w:top w:val="single" w:sz="4" w:space="0" w:color="auto"/>
              <w:left w:val="single" w:sz="4" w:space="0" w:color="auto"/>
              <w:bottom w:val="single" w:sz="4" w:space="0" w:color="auto"/>
              <w:right w:val="single" w:sz="4" w:space="0" w:color="auto"/>
            </w:tcBorders>
          </w:tcPr>
          <w:p w14:paraId="02780A3D" w14:textId="77777777" w:rsidR="00295E07" w:rsidRPr="00BF5C59" w:rsidRDefault="00295E07" w:rsidP="00054CD7">
            <w:pPr>
              <w:pStyle w:val="NormaleWeb"/>
              <w:shd w:val="clear" w:color="auto" w:fill="FFFFFF"/>
              <w:spacing w:before="0" w:beforeAutospacing="0" w:after="0" w:afterAutospacing="0" w:line="300" w:lineRule="atLeast"/>
              <w:rPr>
                <w:rFonts w:ascii="Arial" w:hAnsi="Arial" w:cs="Arial"/>
                <w:color w:val="2D2D2D"/>
                <w:sz w:val="20"/>
                <w:szCs w:val="20"/>
              </w:rPr>
            </w:pPr>
            <w:r w:rsidRPr="00BF5C59">
              <w:rPr>
                <w:rFonts w:ascii="Arial" w:hAnsi="Arial" w:cs="Arial"/>
                <w:sz w:val="20"/>
                <w:szCs w:val="20"/>
              </w:rPr>
              <w:t>Termine per la presentazione all’INPS della domanda per aderire al regime contributivo agevolato previsto per i soggetti che hanno aderito al regime forfetario, a decorrere dall'anno in corso.</w:t>
            </w:r>
          </w:p>
        </w:tc>
        <w:tc>
          <w:tcPr>
            <w:tcW w:w="1985" w:type="dxa"/>
            <w:tcBorders>
              <w:top w:val="single" w:sz="4" w:space="0" w:color="auto"/>
              <w:left w:val="single" w:sz="4" w:space="0" w:color="auto"/>
              <w:bottom w:val="single" w:sz="4" w:space="0" w:color="auto"/>
              <w:right w:val="single" w:sz="4" w:space="0" w:color="auto"/>
            </w:tcBorders>
          </w:tcPr>
          <w:p w14:paraId="522D8613" w14:textId="77777777" w:rsidR="00295E07" w:rsidRPr="00BF5C59" w:rsidRDefault="00295E07" w:rsidP="00054CD7">
            <w:pPr>
              <w:spacing w:line="300" w:lineRule="atLeast"/>
              <w:rPr>
                <w:rFonts w:ascii="Arial" w:hAnsi="Arial" w:cs="Arial"/>
                <w:sz w:val="20"/>
                <w:szCs w:val="20"/>
              </w:rPr>
            </w:pPr>
            <w:r w:rsidRPr="00BF5C59">
              <w:rPr>
                <w:rFonts w:ascii="Arial" w:hAnsi="Arial" w:cs="Arial"/>
                <w:sz w:val="20"/>
                <w:szCs w:val="20"/>
              </w:rPr>
              <w:t>Persone fisiche ammesse al regime fiscale forfetario, esercenti attività di impresa, arti o professioni.</w:t>
            </w:r>
          </w:p>
        </w:tc>
        <w:tc>
          <w:tcPr>
            <w:tcW w:w="1434" w:type="dxa"/>
            <w:tcBorders>
              <w:top w:val="single" w:sz="4" w:space="0" w:color="auto"/>
              <w:left w:val="single" w:sz="4" w:space="0" w:color="auto"/>
              <w:bottom w:val="single" w:sz="4" w:space="0" w:color="auto"/>
              <w:right w:val="single" w:sz="4" w:space="0" w:color="auto"/>
            </w:tcBorders>
          </w:tcPr>
          <w:p w14:paraId="377D5E6C" w14:textId="77777777" w:rsidR="00295E07" w:rsidRPr="00B92F9F" w:rsidRDefault="00295E07" w:rsidP="00054CD7">
            <w:pPr>
              <w:spacing w:line="300" w:lineRule="atLeast"/>
              <w:rPr>
                <w:rFonts w:ascii="Arial" w:hAnsi="Arial" w:cs="Arial"/>
                <w:color w:val="2D2D2D"/>
                <w:sz w:val="20"/>
                <w:szCs w:val="20"/>
                <w:shd w:val="clear" w:color="auto" w:fill="FFFFFF"/>
              </w:rPr>
            </w:pPr>
            <w:r w:rsidRPr="00BF5C59">
              <w:rPr>
                <w:rFonts w:ascii="Arial" w:hAnsi="Arial" w:cs="Arial"/>
                <w:color w:val="2D2D2D"/>
                <w:sz w:val="20"/>
                <w:szCs w:val="20"/>
                <w:shd w:val="clear" w:color="auto" w:fill="FFFFFF"/>
              </w:rPr>
              <w:t>Telematica</w:t>
            </w:r>
          </w:p>
        </w:tc>
      </w:tr>
      <w:tr w:rsidR="00295E07" w:rsidRPr="00B92F9F" w14:paraId="68103DDE" w14:textId="77777777" w:rsidTr="00054CD7">
        <w:trPr>
          <w:trHeight w:val="900"/>
          <w:jc w:val="center"/>
        </w:trPr>
        <w:tc>
          <w:tcPr>
            <w:tcW w:w="1887" w:type="dxa"/>
            <w:tcBorders>
              <w:top w:val="single" w:sz="4" w:space="0" w:color="auto"/>
              <w:left w:val="single" w:sz="4" w:space="0" w:color="auto"/>
              <w:bottom w:val="single" w:sz="4" w:space="0" w:color="auto"/>
              <w:right w:val="single" w:sz="4" w:space="0" w:color="auto"/>
            </w:tcBorders>
            <w:noWrap/>
          </w:tcPr>
          <w:p w14:paraId="045F6DBE" w14:textId="77777777" w:rsidR="00295E07" w:rsidRPr="00B92F9F" w:rsidRDefault="00295E07" w:rsidP="00054CD7">
            <w:pPr>
              <w:spacing w:line="300" w:lineRule="atLeast"/>
              <w:rPr>
                <w:rFonts w:ascii="Arial" w:hAnsi="Arial" w:cs="Arial"/>
                <w:b/>
                <w:bCs/>
                <w:sz w:val="20"/>
                <w:szCs w:val="20"/>
              </w:rPr>
            </w:pPr>
            <w:r>
              <w:rPr>
                <w:rFonts w:ascii="Arial" w:hAnsi="Arial" w:cs="Arial"/>
                <w:b/>
                <w:bCs/>
                <w:sz w:val="20"/>
                <w:szCs w:val="20"/>
              </w:rPr>
              <w:t>Lunedì 2 marzo 2026</w:t>
            </w:r>
          </w:p>
        </w:tc>
        <w:tc>
          <w:tcPr>
            <w:tcW w:w="1895" w:type="dxa"/>
            <w:tcBorders>
              <w:top w:val="single" w:sz="4" w:space="0" w:color="auto"/>
              <w:left w:val="single" w:sz="4" w:space="0" w:color="auto"/>
              <w:bottom w:val="single" w:sz="4" w:space="0" w:color="auto"/>
              <w:right w:val="single" w:sz="4" w:space="0" w:color="auto"/>
            </w:tcBorders>
          </w:tcPr>
          <w:p w14:paraId="5C01D575" w14:textId="77777777" w:rsidR="00295E07" w:rsidRPr="00B92F9F" w:rsidRDefault="00295E07" w:rsidP="00054CD7">
            <w:pPr>
              <w:spacing w:line="300" w:lineRule="atLeast"/>
              <w:rPr>
                <w:rFonts w:ascii="Arial" w:hAnsi="Arial" w:cs="Arial"/>
                <w:b/>
                <w:bCs/>
                <w:sz w:val="20"/>
                <w:szCs w:val="20"/>
              </w:rPr>
            </w:pPr>
            <w:r w:rsidRPr="00B92F9F">
              <w:rPr>
                <w:rFonts w:ascii="Arial" w:hAnsi="Arial" w:cs="Arial"/>
                <w:b/>
                <w:bCs/>
                <w:sz w:val="20"/>
                <w:szCs w:val="20"/>
              </w:rPr>
              <w:t>Imposta di bollo su fatture elettroniche</w:t>
            </w:r>
          </w:p>
        </w:tc>
        <w:tc>
          <w:tcPr>
            <w:tcW w:w="2473" w:type="dxa"/>
            <w:tcBorders>
              <w:top w:val="single" w:sz="4" w:space="0" w:color="auto"/>
              <w:left w:val="single" w:sz="4" w:space="0" w:color="auto"/>
              <w:bottom w:val="single" w:sz="4" w:space="0" w:color="auto"/>
              <w:right w:val="single" w:sz="4" w:space="0" w:color="auto"/>
            </w:tcBorders>
          </w:tcPr>
          <w:p w14:paraId="4D66D5A0" w14:textId="77777777" w:rsidR="00295E07" w:rsidRPr="00B92F9F" w:rsidRDefault="00295E07" w:rsidP="00054CD7">
            <w:pPr>
              <w:spacing w:line="300" w:lineRule="atLeast"/>
              <w:rPr>
                <w:rFonts w:ascii="Arial" w:hAnsi="Arial" w:cs="Arial"/>
                <w:sz w:val="20"/>
                <w:szCs w:val="20"/>
              </w:rPr>
            </w:pPr>
            <w:r w:rsidRPr="00B92F9F">
              <w:rPr>
                <w:rFonts w:ascii="Arial" w:hAnsi="Arial" w:cs="Arial"/>
                <w:sz w:val="20"/>
                <w:szCs w:val="20"/>
              </w:rPr>
              <w:t>Termine per il versamento dell'imposta di bollo sulle fatture elettroniche emesse nel quarto trimestre 202</w:t>
            </w:r>
            <w:r>
              <w:rPr>
                <w:rFonts w:ascii="Arial" w:hAnsi="Arial" w:cs="Arial"/>
                <w:sz w:val="20"/>
                <w:szCs w:val="20"/>
              </w:rPr>
              <w:t>5</w:t>
            </w:r>
            <w:r w:rsidRPr="00B92F9F">
              <w:rPr>
                <w:rFonts w:ascii="Arial" w:hAnsi="Arial" w:cs="Arial"/>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7D1E3915" w14:textId="77777777" w:rsidR="00295E07" w:rsidRPr="00B92F9F" w:rsidRDefault="00295E07" w:rsidP="00054CD7">
            <w:pPr>
              <w:pStyle w:val="mtesto"/>
              <w:shd w:val="clear" w:color="auto" w:fill="FFFFFF"/>
              <w:spacing w:before="0" w:beforeAutospacing="0" w:after="0" w:afterAutospacing="0" w:line="300" w:lineRule="atLeast"/>
              <w:rPr>
                <w:rFonts w:ascii="Arial" w:hAnsi="Arial" w:cs="Arial"/>
                <w:color w:val="2D2D2D"/>
                <w:sz w:val="20"/>
                <w:szCs w:val="20"/>
              </w:rPr>
            </w:pPr>
            <w:r w:rsidRPr="00B92F9F">
              <w:rPr>
                <w:rFonts w:ascii="Arial" w:hAnsi="Arial" w:cs="Arial"/>
                <w:color w:val="2D2D2D"/>
                <w:sz w:val="20"/>
                <w:szCs w:val="20"/>
                <w:shd w:val="clear" w:color="auto" w:fill="FFFFFF"/>
              </w:rPr>
              <w:t>Soggetti obbligati all'emissione di fatture elettroniche soggette all'imposta di bollo</w:t>
            </w:r>
            <w:r>
              <w:rPr>
                <w:rFonts w:ascii="Arial" w:hAnsi="Arial" w:cs="Arial"/>
                <w:color w:val="2D2D2D"/>
                <w:sz w:val="20"/>
                <w:szCs w:val="20"/>
                <w:shd w:val="clear" w:color="auto" w:fill="FFFFFF"/>
              </w:rPr>
              <w:t>.</w:t>
            </w:r>
          </w:p>
        </w:tc>
        <w:tc>
          <w:tcPr>
            <w:tcW w:w="1434" w:type="dxa"/>
            <w:tcBorders>
              <w:top w:val="single" w:sz="4" w:space="0" w:color="auto"/>
              <w:left w:val="single" w:sz="4" w:space="0" w:color="auto"/>
              <w:bottom w:val="single" w:sz="4" w:space="0" w:color="auto"/>
              <w:right w:val="single" w:sz="4" w:space="0" w:color="auto"/>
            </w:tcBorders>
          </w:tcPr>
          <w:p w14:paraId="0B80D24B" w14:textId="77777777" w:rsidR="00295E07" w:rsidRPr="00B92F9F" w:rsidRDefault="00295E07" w:rsidP="00054CD7">
            <w:pPr>
              <w:spacing w:line="300" w:lineRule="atLeast"/>
              <w:rPr>
                <w:rFonts w:ascii="Arial" w:hAnsi="Arial" w:cs="Arial"/>
                <w:color w:val="2D2D2D"/>
                <w:sz w:val="20"/>
                <w:szCs w:val="20"/>
                <w:shd w:val="clear" w:color="auto" w:fill="FFFFFF"/>
              </w:rPr>
            </w:pPr>
            <w:r w:rsidRPr="00B92F9F">
              <w:rPr>
                <w:rFonts w:ascii="Arial" w:hAnsi="Arial" w:cs="Arial"/>
                <w:sz w:val="20"/>
                <w:szCs w:val="20"/>
              </w:rPr>
              <w:t>Servizio Agenzia Entrate o Mod. F24</w:t>
            </w:r>
          </w:p>
        </w:tc>
      </w:tr>
      <w:tr w:rsidR="00295E07" w:rsidRPr="00B92F9F" w14:paraId="24A39ACD" w14:textId="77777777" w:rsidTr="00054CD7">
        <w:trPr>
          <w:trHeight w:val="900"/>
          <w:jc w:val="center"/>
        </w:trPr>
        <w:tc>
          <w:tcPr>
            <w:tcW w:w="1887" w:type="dxa"/>
            <w:tcBorders>
              <w:top w:val="single" w:sz="4" w:space="0" w:color="auto"/>
              <w:left w:val="single" w:sz="4" w:space="0" w:color="auto"/>
              <w:bottom w:val="single" w:sz="4" w:space="0" w:color="auto"/>
              <w:right w:val="single" w:sz="4" w:space="0" w:color="auto"/>
            </w:tcBorders>
            <w:noWrap/>
          </w:tcPr>
          <w:p w14:paraId="52225772" w14:textId="77777777" w:rsidR="00295E07" w:rsidRPr="0023042C" w:rsidRDefault="00295E07" w:rsidP="00054CD7">
            <w:pPr>
              <w:spacing w:line="300" w:lineRule="atLeast"/>
              <w:rPr>
                <w:rFonts w:ascii="Arial" w:hAnsi="Arial" w:cs="Arial"/>
                <w:b/>
                <w:bCs/>
                <w:sz w:val="20"/>
                <w:szCs w:val="20"/>
              </w:rPr>
            </w:pPr>
            <w:r>
              <w:rPr>
                <w:rFonts w:ascii="Arial" w:hAnsi="Arial" w:cs="Arial"/>
                <w:b/>
                <w:bCs/>
                <w:sz w:val="20"/>
                <w:szCs w:val="20"/>
              </w:rPr>
              <w:t>Lunedì 2 marzo 2026</w:t>
            </w:r>
          </w:p>
        </w:tc>
        <w:tc>
          <w:tcPr>
            <w:tcW w:w="1895" w:type="dxa"/>
            <w:tcBorders>
              <w:top w:val="single" w:sz="4" w:space="0" w:color="auto"/>
              <w:left w:val="single" w:sz="4" w:space="0" w:color="auto"/>
              <w:bottom w:val="single" w:sz="4" w:space="0" w:color="auto"/>
              <w:right w:val="single" w:sz="4" w:space="0" w:color="auto"/>
            </w:tcBorders>
          </w:tcPr>
          <w:p w14:paraId="0A819C8A" w14:textId="77777777" w:rsidR="00295E07" w:rsidRPr="0023042C" w:rsidRDefault="00295E07" w:rsidP="00054CD7">
            <w:pPr>
              <w:spacing w:line="300" w:lineRule="atLeast"/>
              <w:rPr>
                <w:rFonts w:ascii="Arial" w:hAnsi="Arial" w:cs="Arial"/>
                <w:b/>
                <w:bCs/>
                <w:sz w:val="20"/>
                <w:szCs w:val="20"/>
              </w:rPr>
            </w:pPr>
            <w:r w:rsidRPr="0023042C">
              <w:rPr>
                <w:rFonts w:ascii="Arial" w:hAnsi="Arial" w:cs="Arial"/>
                <w:b/>
                <w:bCs/>
                <w:sz w:val="20"/>
                <w:szCs w:val="20"/>
              </w:rPr>
              <w:t>Comunicazione dati liquidazioni periodiche IVA</w:t>
            </w:r>
          </w:p>
        </w:tc>
        <w:tc>
          <w:tcPr>
            <w:tcW w:w="2473" w:type="dxa"/>
            <w:tcBorders>
              <w:top w:val="single" w:sz="4" w:space="0" w:color="auto"/>
              <w:left w:val="single" w:sz="4" w:space="0" w:color="auto"/>
              <w:bottom w:val="single" w:sz="4" w:space="0" w:color="auto"/>
              <w:right w:val="single" w:sz="4" w:space="0" w:color="auto"/>
            </w:tcBorders>
          </w:tcPr>
          <w:p w14:paraId="295F11BB" w14:textId="77777777" w:rsidR="00295E07" w:rsidRPr="0023042C" w:rsidRDefault="00295E07" w:rsidP="00054CD7">
            <w:pPr>
              <w:spacing w:line="300" w:lineRule="atLeast"/>
              <w:rPr>
                <w:rFonts w:ascii="Arial" w:hAnsi="Arial" w:cs="Arial"/>
                <w:color w:val="2D2D2D"/>
                <w:sz w:val="20"/>
                <w:szCs w:val="20"/>
              </w:rPr>
            </w:pPr>
            <w:r w:rsidRPr="0023042C">
              <w:rPr>
                <w:rFonts w:ascii="Arial" w:hAnsi="Arial" w:cs="Arial"/>
                <w:sz w:val="20"/>
                <w:szCs w:val="20"/>
              </w:rPr>
              <w:t>Termine per la comunicazione dei dati delle liquidazioni periodiche IVA effettuate nel quarto trimestre 202</w:t>
            </w:r>
            <w:r>
              <w:rPr>
                <w:rFonts w:ascii="Arial" w:hAnsi="Arial" w:cs="Arial"/>
                <w:sz w:val="20"/>
                <w:szCs w:val="20"/>
              </w:rPr>
              <w:t>5</w:t>
            </w:r>
            <w:r w:rsidRPr="0023042C">
              <w:rPr>
                <w:rFonts w:ascii="Arial" w:hAnsi="Arial" w:cs="Arial"/>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3F38043B" w14:textId="77777777" w:rsidR="00295E07" w:rsidRPr="0023042C" w:rsidRDefault="00295E07" w:rsidP="00054CD7">
            <w:pPr>
              <w:spacing w:line="300" w:lineRule="atLeast"/>
              <w:rPr>
                <w:rFonts w:ascii="Arial" w:hAnsi="Arial" w:cs="Arial"/>
                <w:color w:val="2D2D2D"/>
                <w:sz w:val="20"/>
                <w:szCs w:val="20"/>
              </w:rPr>
            </w:pPr>
            <w:r w:rsidRPr="0023042C">
              <w:rPr>
                <w:rFonts w:ascii="Arial" w:hAnsi="Arial" w:cs="Arial"/>
                <w:sz w:val="20"/>
                <w:szCs w:val="20"/>
              </w:rPr>
              <w:t>Soggetti passivi IVA obbligati alla presentazione della dichiarazione IVA o all’effettuazione delle liquidazioni periodiche IVA.</w:t>
            </w:r>
          </w:p>
        </w:tc>
        <w:tc>
          <w:tcPr>
            <w:tcW w:w="1434" w:type="dxa"/>
            <w:tcBorders>
              <w:top w:val="single" w:sz="4" w:space="0" w:color="auto"/>
              <w:left w:val="single" w:sz="4" w:space="0" w:color="auto"/>
              <w:bottom w:val="single" w:sz="4" w:space="0" w:color="auto"/>
              <w:right w:val="single" w:sz="4" w:space="0" w:color="auto"/>
            </w:tcBorders>
          </w:tcPr>
          <w:p w14:paraId="63072858" w14:textId="77777777" w:rsidR="00295E07" w:rsidRPr="00B92F9F" w:rsidRDefault="00295E07" w:rsidP="00054CD7">
            <w:pPr>
              <w:spacing w:line="300" w:lineRule="atLeast"/>
              <w:rPr>
                <w:rFonts w:ascii="Arial" w:hAnsi="Arial" w:cs="Arial"/>
                <w:sz w:val="20"/>
                <w:szCs w:val="20"/>
              </w:rPr>
            </w:pPr>
            <w:r w:rsidRPr="0023042C">
              <w:rPr>
                <w:rFonts w:ascii="Arial" w:hAnsi="Arial" w:cs="Arial"/>
                <w:color w:val="2D2D2D"/>
                <w:sz w:val="20"/>
                <w:szCs w:val="20"/>
                <w:shd w:val="clear" w:color="auto" w:fill="FFFFFF"/>
              </w:rPr>
              <w:t>Telematica</w:t>
            </w:r>
          </w:p>
        </w:tc>
      </w:tr>
    </w:tbl>
    <w:p w14:paraId="3376745A" w14:textId="77777777" w:rsidR="00295E07" w:rsidRPr="00BF5C59" w:rsidRDefault="00295E07" w:rsidP="00554613">
      <w:pPr>
        <w:shd w:val="clear" w:color="auto" w:fill="FFFFFF"/>
        <w:spacing w:after="0" w:line="300" w:lineRule="atLeast"/>
        <w:jc w:val="both"/>
        <w:rPr>
          <w:rFonts w:ascii="Arial" w:hAnsi="Arial" w:cs="Arial"/>
          <w:color w:val="0F0F0F"/>
          <w:sz w:val="20"/>
          <w:szCs w:val="20"/>
        </w:rPr>
      </w:pPr>
    </w:p>
    <w:p w14:paraId="02AA525B" w14:textId="77777777" w:rsidR="00D84A69" w:rsidRPr="00BC1295" w:rsidRDefault="00D84A69" w:rsidP="00554613">
      <w:pPr>
        <w:spacing w:after="0" w:line="300" w:lineRule="atLeast"/>
        <w:jc w:val="both"/>
        <w:rPr>
          <w:rFonts w:ascii="Arial" w:eastAsia="Calibri" w:hAnsi="Arial" w:cs="Arial"/>
          <w:sz w:val="20"/>
          <w:szCs w:val="20"/>
        </w:rPr>
      </w:pPr>
    </w:p>
    <w:sectPr w:rsidR="00D84A69" w:rsidRPr="00BC1295">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786F" w14:textId="77777777" w:rsidR="008F401F" w:rsidRDefault="008F401F">
      <w:r>
        <w:separator/>
      </w:r>
    </w:p>
  </w:endnote>
  <w:endnote w:type="continuationSeparator" w:id="0">
    <w:p w14:paraId="26F7A161" w14:textId="77777777" w:rsidR="008F401F" w:rsidRDefault="008F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Eurostil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tillium Lt">
    <w:altName w:val="Courier New"/>
    <w:charset w:val="00"/>
    <w:family w:val="auto"/>
    <w:pitch w:val="variable"/>
    <w:sig w:usb0="00000001"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8155" w14:textId="77777777" w:rsidR="00D84A69" w:rsidRDefault="00D84A6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B79A4" w14:textId="77777777" w:rsidR="00D84A69" w:rsidRDefault="00D84A6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DB6" w14:textId="77777777" w:rsidR="00D84A69" w:rsidRDefault="00D84A69">
    <w:pPr>
      <w:pStyle w:val="Pidipagina"/>
      <w:framePr w:wrap="around" w:vAnchor="text" w:hAnchor="margin" w:xAlign="right" w:y="1"/>
      <w:adjustRightInd w:val="0"/>
      <w:snapToGrid w:val="0"/>
      <w:spacing w:before="380"/>
      <w:ind w:left="0"/>
      <w:rPr>
        <w:rStyle w:val="Numeropagina"/>
        <w:color w:val="auto"/>
      </w:rPr>
    </w:pPr>
    <w:r>
      <w:rPr>
        <w:rStyle w:val="Numeropagina"/>
        <w:color w:val="auto"/>
      </w:rPr>
      <w:fldChar w:fldCharType="begin"/>
    </w:r>
    <w:r>
      <w:rPr>
        <w:rStyle w:val="Numeropagina"/>
        <w:color w:val="auto"/>
      </w:rPr>
      <w:instrText xml:space="preserve">PAGE  </w:instrText>
    </w:r>
    <w:r>
      <w:rPr>
        <w:rStyle w:val="Numeropagina"/>
        <w:color w:val="auto"/>
      </w:rPr>
      <w:fldChar w:fldCharType="separate"/>
    </w:r>
    <w:r>
      <w:rPr>
        <w:rStyle w:val="Numeropagina"/>
        <w:noProof/>
        <w:color w:val="auto"/>
      </w:rPr>
      <w:t>15</w:t>
    </w:r>
    <w:r>
      <w:rPr>
        <w:rStyle w:val="Numeropagina"/>
        <w:color w:val="auto"/>
      </w:rPr>
      <w:fldChar w:fldCharType="end"/>
    </w:r>
  </w:p>
  <w:p w14:paraId="59E3154A" w14:textId="231B71F7" w:rsidR="00D84A69" w:rsidRDefault="00935260">
    <w:pPr>
      <w:pStyle w:val="Pidipagina"/>
      <w:adjustRightInd w:val="0"/>
      <w:snapToGrid w:val="0"/>
      <w:ind w:left="0" w:right="360"/>
    </w:pPr>
    <w:r>
      <w:rPr>
        <w:noProof/>
      </w:rPr>
      <w:drawing>
        <wp:inline distT="0" distB="0" distL="0" distR="0" wp14:anchorId="2E339E3F" wp14:editId="33B0DD02">
          <wp:extent cx="2487930" cy="457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93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5BD8" w14:textId="77777777" w:rsidR="008F401F" w:rsidRDefault="008F401F">
      <w:r>
        <w:separator/>
      </w:r>
    </w:p>
  </w:footnote>
  <w:footnote w:type="continuationSeparator" w:id="0">
    <w:p w14:paraId="1834B06A" w14:textId="77777777" w:rsidR="008F401F" w:rsidRDefault="008F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B55F" w14:textId="77777777" w:rsidR="00D84A69" w:rsidRDefault="00D84A69">
    <w:pPr>
      <w:pStyle w:val="Intestazione"/>
      <w:jc w:val="center"/>
      <w:rPr>
        <w:rFonts w:ascii="Arial" w:hAnsi="Arial" w:cs="Arial"/>
        <w:noProof/>
        <w:sz w:val="20"/>
        <w:szCs w:val="20"/>
      </w:rPr>
    </w:pPr>
    <w:r>
      <w:rPr>
        <w:rFonts w:ascii="Arial" w:hAnsi="Arial" w:cs="Arial"/>
        <w:noProof/>
        <w:sz w:val="20"/>
        <w:szCs w:val="20"/>
      </w:rPr>
      <w:t>[inserire logo e/o intestazione dello studio]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4248" w14:textId="77777777" w:rsidR="00D84A69" w:rsidRDefault="00D84A69">
    <w:pPr>
      <w:pStyle w:val="Intestazione"/>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8A8"/>
    <w:multiLevelType w:val="multilevel"/>
    <w:tmpl w:val="A40C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B7B2E"/>
    <w:multiLevelType w:val="multilevel"/>
    <w:tmpl w:val="D13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022FE"/>
    <w:multiLevelType w:val="multilevel"/>
    <w:tmpl w:val="4560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94769"/>
    <w:multiLevelType w:val="multilevel"/>
    <w:tmpl w:val="8A96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8566F"/>
    <w:multiLevelType w:val="multilevel"/>
    <w:tmpl w:val="44F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4D6BC6"/>
    <w:multiLevelType w:val="hybridMultilevel"/>
    <w:tmpl w:val="8A1A690A"/>
    <w:lvl w:ilvl="0" w:tplc="8F483FE4">
      <w:start w:val="1"/>
      <w:numFmt w:val="bullet"/>
      <w:pStyle w:val="elencopuntato2"/>
      <w:lvlText w:val="&gt;"/>
      <w:lvlJc w:val="left"/>
      <w:pPr>
        <w:tabs>
          <w:tab w:val="num" w:pos="1440"/>
        </w:tabs>
        <w:ind w:left="1432" w:hanging="352"/>
      </w:pPr>
      <w:rPr>
        <w:rFonts w:ascii="OpenSymbol" w:hAnsi="OpenSymbol" w:hint="default"/>
        <w:b/>
        <w:i w:val="0"/>
        <w:color w:val="000080"/>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982F6D"/>
    <w:multiLevelType w:val="multilevel"/>
    <w:tmpl w:val="2402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8E16E1"/>
    <w:multiLevelType w:val="multilevel"/>
    <w:tmpl w:val="D6C6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B39FB"/>
    <w:multiLevelType w:val="multilevel"/>
    <w:tmpl w:val="0B7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D7F65"/>
    <w:multiLevelType w:val="multilevel"/>
    <w:tmpl w:val="2C3C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01E09"/>
    <w:multiLevelType w:val="multilevel"/>
    <w:tmpl w:val="EE1A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4915FB"/>
    <w:multiLevelType w:val="multilevel"/>
    <w:tmpl w:val="D6E248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0BC244D4"/>
    <w:multiLevelType w:val="multilevel"/>
    <w:tmpl w:val="8FFC4B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EA216E9"/>
    <w:multiLevelType w:val="multilevel"/>
    <w:tmpl w:val="5C86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5C26CC"/>
    <w:multiLevelType w:val="multilevel"/>
    <w:tmpl w:val="147C33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1AE733F"/>
    <w:multiLevelType w:val="multilevel"/>
    <w:tmpl w:val="FAF6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0E4710"/>
    <w:multiLevelType w:val="multilevel"/>
    <w:tmpl w:val="C820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70722E"/>
    <w:multiLevelType w:val="multilevel"/>
    <w:tmpl w:val="4F8C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FC31EE"/>
    <w:multiLevelType w:val="multilevel"/>
    <w:tmpl w:val="6D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330E46"/>
    <w:multiLevelType w:val="multilevel"/>
    <w:tmpl w:val="AE4E7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8813E07"/>
    <w:multiLevelType w:val="multilevel"/>
    <w:tmpl w:val="B712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0D11A9"/>
    <w:multiLevelType w:val="multilevel"/>
    <w:tmpl w:val="85FEDA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C161C7F"/>
    <w:multiLevelType w:val="multilevel"/>
    <w:tmpl w:val="B824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CC7AFF"/>
    <w:multiLevelType w:val="multilevel"/>
    <w:tmpl w:val="A544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4A79E9"/>
    <w:multiLevelType w:val="multilevel"/>
    <w:tmpl w:val="4AD40B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21560BFE"/>
    <w:multiLevelType w:val="multilevel"/>
    <w:tmpl w:val="6E6C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5C7208"/>
    <w:multiLevelType w:val="hybridMultilevel"/>
    <w:tmpl w:val="B6C08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24155BE"/>
    <w:multiLevelType w:val="multilevel"/>
    <w:tmpl w:val="1DAC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6F250F"/>
    <w:multiLevelType w:val="multilevel"/>
    <w:tmpl w:val="F3DCED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3EB2618"/>
    <w:multiLevelType w:val="multilevel"/>
    <w:tmpl w:val="5262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016029"/>
    <w:multiLevelType w:val="multilevel"/>
    <w:tmpl w:val="9520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34462E"/>
    <w:multiLevelType w:val="multilevel"/>
    <w:tmpl w:val="336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161EDF"/>
    <w:multiLevelType w:val="multilevel"/>
    <w:tmpl w:val="273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251887"/>
    <w:multiLevelType w:val="multilevel"/>
    <w:tmpl w:val="55F6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BA3E61"/>
    <w:multiLevelType w:val="multilevel"/>
    <w:tmpl w:val="C49C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7A6DDC"/>
    <w:multiLevelType w:val="multilevel"/>
    <w:tmpl w:val="C0A0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F374F6"/>
    <w:multiLevelType w:val="multilevel"/>
    <w:tmpl w:val="9964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B4378A"/>
    <w:multiLevelType w:val="multilevel"/>
    <w:tmpl w:val="CB66A9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38A6744C"/>
    <w:multiLevelType w:val="multilevel"/>
    <w:tmpl w:val="9F74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C567F2"/>
    <w:multiLevelType w:val="hybridMultilevel"/>
    <w:tmpl w:val="63981612"/>
    <w:lvl w:ilvl="0" w:tplc="04100001">
      <w:start w:val="1"/>
      <w:numFmt w:val="bullet"/>
      <w:lvlText w:val=""/>
      <w:lvlJc w:val="left"/>
      <w:pPr>
        <w:tabs>
          <w:tab w:val="num" w:pos="720"/>
        </w:tabs>
        <w:ind w:left="720" w:hanging="360"/>
      </w:pPr>
      <w:rPr>
        <w:rFonts w:ascii="Symbol" w:hAnsi="Symbol" w:hint="default"/>
        <w:color w:val="auto"/>
      </w:rPr>
    </w:lvl>
    <w:lvl w:ilvl="1" w:tplc="3A3EACBE">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C346FB"/>
    <w:multiLevelType w:val="multilevel"/>
    <w:tmpl w:val="A866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2D2BC3"/>
    <w:multiLevelType w:val="multilevel"/>
    <w:tmpl w:val="23EC58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4EF3ED9"/>
    <w:multiLevelType w:val="multilevel"/>
    <w:tmpl w:val="860031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66A0761"/>
    <w:multiLevelType w:val="multilevel"/>
    <w:tmpl w:val="889C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7C538D"/>
    <w:multiLevelType w:val="multilevel"/>
    <w:tmpl w:val="FB8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810BD1"/>
    <w:multiLevelType w:val="multilevel"/>
    <w:tmpl w:val="213E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AA4AEE"/>
    <w:multiLevelType w:val="multilevel"/>
    <w:tmpl w:val="8E26C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645DF9"/>
    <w:multiLevelType w:val="multilevel"/>
    <w:tmpl w:val="B20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BE4213"/>
    <w:multiLevelType w:val="multilevel"/>
    <w:tmpl w:val="1DD6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545E51"/>
    <w:multiLevelType w:val="multilevel"/>
    <w:tmpl w:val="4D04E9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54E5053"/>
    <w:multiLevelType w:val="multilevel"/>
    <w:tmpl w:val="691E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C51429"/>
    <w:multiLevelType w:val="multilevel"/>
    <w:tmpl w:val="498E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904332"/>
    <w:multiLevelType w:val="multilevel"/>
    <w:tmpl w:val="206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2C1F8C"/>
    <w:multiLevelType w:val="multilevel"/>
    <w:tmpl w:val="D66A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1F5B83"/>
    <w:multiLevelType w:val="multilevel"/>
    <w:tmpl w:val="E13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5E4257"/>
    <w:multiLevelType w:val="multilevel"/>
    <w:tmpl w:val="884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603A12"/>
    <w:multiLevelType w:val="hybridMultilevel"/>
    <w:tmpl w:val="6032FD36"/>
    <w:lvl w:ilvl="0" w:tplc="E8EA1660">
      <w:start w:val="1"/>
      <w:numFmt w:val="bullet"/>
      <w:pStyle w:val="elencopuntato1"/>
      <w:lvlText w:val="□"/>
      <w:lvlJc w:val="left"/>
      <w:pPr>
        <w:tabs>
          <w:tab w:val="num" w:pos="944"/>
        </w:tabs>
        <w:ind w:left="924" w:hanging="340"/>
      </w:pPr>
      <w:rPr>
        <w:rFonts w:ascii="OpenSymbol" w:hAnsi="OpenSymbol" w:hint="default"/>
        <w:b/>
        <w:i w:val="0"/>
        <w:color w:val="000080"/>
      </w:rPr>
    </w:lvl>
    <w:lvl w:ilvl="1" w:tplc="709C75B4">
      <w:start w:val="1"/>
      <w:numFmt w:val="bullet"/>
      <w:lvlText w:val="-"/>
      <w:lvlJc w:val="left"/>
      <w:pPr>
        <w:tabs>
          <w:tab w:val="num" w:pos="1440"/>
        </w:tabs>
        <w:ind w:left="1432" w:hanging="352"/>
      </w:pPr>
      <w:rPr>
        <w:rFonts w:ascii="Times New Roman" w:hAnsi="Times New Roman" w:hint="default"/>
        <w:b/>
        <w:i w:val="0"/>
        <w:color w:val="00008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A34E20"/>
    <w:multiLevelType w:val="multilevel"/>
    <w:tmpl w:val="CDB4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892E89"/>
    <w:multiLevelType w:val="multilevel"/>
    <w:tmpl w:val="E18C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D05F03"/>
    <w:multiLevelType w:val="multilevel"/>
    <w:tmpl w:val="92E2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D62AF2"/>
    <w:multiLevelType w:val="hybridMultilevel"/>
    <w:tmpl w:val="99467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063507D"/>
    <w:multiLevelType w:val="multilevel"/>
    <w:tmpl w:val="09905A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70FB2D9E"/>
    <w:multiLevelType w:val="multilevel"/>
    <w:tmpl w:val="739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6D2A9E"/>
    <w:multiLevelType w:val="multilevel"/>
    <w:tmpl w:val="417A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A7676B"/>
    <w:multiLevelType w:val="multilevel"/>
    <w:tmpl w:val="61CE9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2767155"/>
    <w:multiLevelType w:val="multilevel"/>
    <w:tmpl w:val="26FC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946D27"/>
    <w:multiLevelType w:val="multilevel"/>
    <w:tmpl w:val="867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EA1749"/>
    <w:multiLevelType w:val="multilevel"/>
    <w:tmpl w:val="1A2A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F93C7D"/>
    <w:multiLevelType w:val="multilevel"/>
    <w:tmpl w:val="6B8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3D69E2"/>
    <w:multiLevelType w:val="multilevel"/>
    <w:tmpl w:val="9B0C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9F5BBD"/>
    <w:multiLevelType w:val="multilevel"/>
    <w:tmpl w:val="7870F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3A6F9D"/>
    <w:multiLevelType w:val="multilevel"/>
    <w:tmpl w:val="6E7C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FF7EE6"/>
    <w:multiLevelType w:val="multilevel"/>
    <w:tmpl w:val="33A0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454828"/>
    <w:multiLevelType w:val="multilevel"/>
    <w:tmpl w:val="BF54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148247">
    <w:abstractNumId w:val="56"/>
  </w:num>
  <w:num w:numId="2" w16cid:durableId="1511066503">
    <w:abstractNumId w:val="5"/>
  </w:num>
  <w:num w:numId="3" w16cid:durableId="1975209278">
    <w:abstractNumId w:val="39"/>
  </w:num>
  <w:num w:numId="4" w16cid:durableId="2053722619">
    <w:abstractNumId w:val="63"/>
  </w:num>
  <w:num w:numId="5" w16cid:durableId="1162162273">
    <w:abstractNumId w:val="15"/>
  </w:num>
  <w:num w:numId="6" w16cid:durableId="783694662">
    <w:abstractNumId w:val="29"/>
  </w:num>
  <w:num w:numId="7" w16cid:durableId="837306201">
    <w:abstractNumId w:val="16"/>
  </w:num>
  <w:num w:numId="8" w16cid:durableId="1567913667">
    <w:abstractNumId w:val="47"/>
  </w:num>
  <w:num w:numId="9" w16cid:durableId="1738742607">
    <w:abstractNumId w:val="25"/>
  </w:num>
  <w:num w:numId="10" w16cid:durableId="1628124899">
    <w:abstractNumId w:val="57"/>
  </w:num>
  <w:num w:numId="11" w16cid:durableId="1918323015">
    <w:abstractNumId w:val="2"/>
  </w:num>
  <w:num w:numId="12" w16cid:durableId="1920557229">
    <w:abstractNumId w:val="1"/>
  </w:num>
  <w:num w:numId="13" w16cid:durableId="440105905">
    <w:abstractNumId w:val="46"/>
  </w:num>
  <w:num w:numId="14" w16cid:durableId="2068214861">
    <w:abstractNumId w:val="4"/>
  </w:num>
  <w:num w:numId="15" w16cid:durableId="1939412901">
    <w:abstractNumId w:val="69"/>
  </w:num>
  <w:num w:numId="16" w16cid:durableId="1127090103">
    <w:abstractNumId w:val="40"/>
  </w:num>
  <w:num w:numId="17" w16cid:durableId="356855202">
    <w:abstractNumId w:val="43"/>
  </w:num>
  <w:num w:numId="18" w16cid:durableId="1629892278">
    <w:abstractNumId w:val="50"/>
  </w:num>
  <w:num w:numId="19" w16cid:durableId="1022245057">
    <w:abstractNumId w:val="73"/>
  </w:num>
  <w:num w:numId="20" w16cid:durableId="2015186774">
    <w:abstractNumId w:val="27"/>
  </w:num>
  <w:num w:numId="21" w16cid:durableId="1716731193">
    <w:abstractNumId w:val="9"/>
  </w:num>
  <w:num w:numId="22" w16cid:durableId="61804598">
    <w:abstractNumId w:val="59"/>
  </w:num>
  <w:num w:numId="23" w16cid:durableId="499273068">
    <w:abstractNumId w:val="70"/>
  </w:num>
  <w:num w:numId="24" w16cid:durableId="1647078226">
    <w:abstractNumId w:val="36"/>
  </w:num>
  <w:num w:numId="25" w16cid:durableId="2138988437">
    <w:abstractNumId w:val="18"/>
  </w:num>
  <w:num w:numId="26" w16cid:durableId="778530510">
    <w:abstractNumId w:val="55"/>
  </w:num>
  <w:num w:numId="27" w16cid:durableId="603804775">
    <w:abstractNumId w:val="54"/>
  </w:num>
  <w:num w:numId="28" w16cid:durableId="1168061127">
    <w:abstractNumId w:val="6"/>
  </w:num>
  <w:num w:numId="29" w16cid:durableId="1271351019">
    <w:abstractNumId w:val="0"/>
  </w:num>
  <w:num w:numId="30" w16cid:durableId="2050642073">
    <w:abstractNumId w:val="68"/>
  </w:num>
  <w:num w:numId="31" w16cid:durableId="1016999586">
    <w:abstractNumId w:val="13"/>
  </w:num>
  <w:num w:numId="32" w16cid:durableId="1086993816">
    <w:abstractNumId w:val="67"/>
  </w:num>
  <w:num w:numId="33" w16cid:durableId="1182357645">
    <w:abstractNumId w:val="34"/>
  </w:num>
  <w:num w:numId="34" w16cid:durableId="1452285909">
    <w:abstractNumId w:val="7"/>
  </w:num>
  <w:num w:numId="35" w16cid:durableId="1428387890">
    <w:abstractNumId w:val="51"/>
  </w:num>
  <w:num w:numId="36" w16cid:durableId="1817407610">
    <w:abstractNumId w:val="58"/>
  </w:num>
  <w:num w:numId="37" w16cid:durableId="1126199650">
    <w:abstractNumId w:val="8"/>
  </w:num>
  <w:num w:numId="38" w16cid:durableId="123693784">
    <w:abstractNumId w:val="32"/>
  </w:num>
  <w:num w:numId="39" w16cid:durableId="475994033">
    <w:abstractNumId w:val="44"/>
  </w:num>
  <w:num w:numId="40" w16cid:durableId="75397174">
    <w:abstractNumId w:val="10"/>
  </w:num>
  <w:num w:numId="41" w16cid:durableId="348062993">
    <w:abstractNumId w:val="31"/>
  </w:num>
  <w:num w:numId="42" w16cid:durableId="458033152">
    <w:abstractNumId w:val="52"/>
  </w:num>
  <w:num w:numId="43" w16cid:durableId="132992205">
    <w:abstractNumId w:val="66"/>
  </w:num>
  <w:num w:numId="44" w16cid:durableId="294143823">
    <w:abstractNumId w:val="3"/>
  </w:num>
  <w:num w:numId="45" w16cid:durableId="1906984275">
    <w:abstractNumId w:val="65"/>
  </w:num>
  <w:num w:numId="46" w16cid:durableId="1153637520">
    <w:abstractNumId w:val="35"/>
  </w:num>
  <w:num w:numId="47" w16cid:durableId="1966153311">
    <w:abstractNumId w:val="53"/>
  </w:num>
  <w:num w:numId="48" w16cid:durableId="1784959839">
    <w:abstractNumId w:val="30"/>
  </w:num>
  <w:num w:numId="49" w16cid:durableId="607470465">
    <w:abstractNumId w:val="62"/>
  </w:num>
  <w:num w:numId="50" w16cid:durableId="1744640119">
    <w:abstractNumId w:val="72"/>
  </w:num>
  <w:num w:numId="51" w16cid:durableId="1183011388">
    <w:abstractNumId w:val="60"/>
  </w:num>
  <w:num w:numId="52" w16cid:durableId="221212226">
    <w:abstractNumId w:val="26"/>
  </w:num>
  <w:num w:numId="53" w16cid:durableId="520432387">
    <w:abstractNumId w:val="71"/>
  </w:num>
  <w:num w:numId="54" w16cid:durableId="1286349501">
    <w:abstractNumId w:val="22"/>
  </w:num>
  <w:num w:numId="55" w16cid:durableId="1897937769">
    <w:abstractNumId w:val="45"/>
  </w:num>
  <w:num w:numId="56" w16cid:durableId="1504659617">
    <w:abstractNumId w:val="38"/>
  </w:num>
  <w:num w:numId="57" w16cid:durableId="151482245">
    <w:abstractNumId w:val="20"/>
  </w:num>
  <w:num w:numId="58" w16cid:durableId="434450237">
    <w:abstractNumId w:val="23"/>
  </w:num>
  <w:num w:numId="59" w16cid:durableId="1792018516">
    <w:abstractNumId w:val="33"/>
  </w:num>
  <w:num w:numId="60" w16cid:durableId="945503531">
    <w:abstractNumId w:val="48"/>
  </w:num>
  <w:num w:numId="61" w16cid:durableId="1261138866">
    <w:abstractNumId w:val="17"/>
  </w:num>
  <w:num w:numId="62" w16cid:durableId="399600691">
    <w:abstractNumId w:val="28"/>
  </w:num>
  <w:num w:numId="63" w16cid:durableId="572473826">
    <w:abstractNumId w:val="49"/>
  </w:num>
  <w:num w:numId="64" w16cid:durableId="2052538411">
    <w:abstractNumId w:val="64"/>
  </w:num>
  <w:num w:numId="65" w16cid:durableId="1289698065">
    <w:abstractNumId w:val="19"/>
  </w:num>
  <w:num w:numId="66" w16cid:durableId="2027514956">
    <w:abstractNumId w:val="14"/>
  </w:num>
  <w:num w:numId="67" w16cid:durableId="757169271">
    <w:abstractNumId w:val="42"/>
  </w:num>
  <w:num w:numId="68" w16cid:durableId="2021618694">
    <w:abstractNumId w:val="12"/>
  </w:num>
  <w:num w:numId="69" w16cid:durableId="270864080">
    <w:abstractNumId w:val="24"/>
  </w:num>
  <w:num w:numId="70" w16cid:durableId="1482691305">
    <w:abstractNumId w:val="61"/>
  </w:num>
  <w:num w:numId="71" w16cid:durableId="423035692">
    <w:abstractNumId w:val="37"/>
  </w:num>
  <w:num w:numId="72" w16cid:durableId="548342957">
    <w:abstractNumId w:val="21"/>
  </w:num>
  <w:num w:numId="73" w16cid:durableId="552617955">
    <w:abstractNumId w:val="41"/>
  </w:num>
  <w:num w:numId="74" w16cid:durableId="202782596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A6"/>
    <w:rsid w:val="00014DFE"/>
    <w:rsid w:val="00031C69"/>
    <w:rsid w:val="00054D64"/>
    <w:rsid w:val="00087F59"/>
    <w:rsid w:val="000A1B79"/>
    <w:rsid w:val="000B1EF1"/>
    <w:rsid w:val="000B4D1E"/>
    <w:rsid w:val="000F31A3"/>
    <w:rsid w:val="00113399"/>
    <w:rsid w:val="00143DAB"/>
    <w:rsid w:val="00144552"/>
    <w:rsid w:val="00165E24"/>
    <w:rsid w:val="001839E9"/>
    <w:rsid w:val="00186BE4"/>
    <w:rsid w:val="001A7E8B"/>
    <w:rsid w:val="001B0C25"/>
    <w:rsid w:val="001C5D38"/>
    <w:rsid w:val="001D5C4A"/>
    <w:rsid w:val="001F77AA"/>
    <w:rsid w:val="00205FE9"/>
    <w:rsid w:val="00256C62"/>
    <w:rsid w:val="002826F6"/>
    <w:rsid w:val="00295E07"/>
    <w:rsid w:val="002C1F52"/>
    <w:rsid w:val="002D22A4"/>
    <w:rsid w:val="002D6815"/>
    <w:rsid w:val="002D744E"/>
    <w:rsid w:val="00331138"/>
    <w:rsid w:val="00371290"/>
    <w:rsid w:val="00376E3D"/>
    <w:rsid w:val="003961FB"/>
    <w:rsid w:val="003F3350"/>
    <w:rsid w:val="00406469"/>
    <w:rsid w:val="0042062B"/>
    <w:rsid w:val="0043402F"/>
    <w:rsid w:val="00472EDB"/>
    <w:rsid w:val="004B26D5"/>
    <w:rsid w:val="004D346D"/>
    <w:rsid w:val="004E3CB7"/>
    <w:rsid w:val="004E6FCB"/>
    <w:rsid w:val="004F2662"/>
    <w:rsid w:val="004F75A1"/>
    <w:rsid w:val="00505EC8"/>
    <w:rsid w:val="00513359"/>
    <w:rsid w:val="00534587"/>
    <w:rsid w:val="00545F79"/>
    <w:rsid w:val="00550482"/>
    <w:rsid w:val="0055204E"/>
    <w:rsid w:val="00553AA6"/>
    <w:rsid w:val="00554613"/>
    <w:rsid w:val="005820C4"/>
    <w:rsid w:val="005921D3"/>
    <w:rsid w:val="00595660"/>
    <w:rsid w:val="005A3A3D"/>
    <w:rsid w:val="005D6E36"/>
    <w:rsid w:val="005E07F3"/>
    <w:rsid w:val="0061559B"/>
    <w:rsid w:val="006336F5"/>
    <w:rsid w:val="0063673A"/>
    <w:rsid w:val="00667E31"/>
    <w:rsid w:val="00677D9F"/>
    <w:rsid w:val="0069614F"/>
    <w:rsid w:val="006B7E28"/>
    <w:rsid w:val="006D7258"/>
    <w:rsid w:val="006F43CD"/>
    <w:rsid w:val="00707475"/>
    <w:rsid w:val="007127AA"/>
    <w:rsid w:val="00713073"/>
    <w:rsid w:val="00713A8D"/>
    <w:rsid w:val="00724F3D"/>
    <w:rsid w:val="007552C1"/>
    <w:rsid w:val="007633C3"/>
    <w:rsid w:val="007654A8"/>
    <w:rsid w:val="00776498"/>
    <w:rsid w:val="007B0643"/>
    <w:rsid w:val="007E2581"/>
    <w:rsid w:val="007E7228"/>
    <w:rsid w:val="00810B40"/>
    <w:rsid w:val="008305DE"/>
    <w:rsid w:val="00834AE6"/>
    <w:rsid w:val="008444CD"/>
    <w:rsid w:val="0086482A"/>
    <w:rsid w:val="008B04BA"/>
    <w:rsid w:val="008D77D8"/>
    <w:rsid w:val="008F401F"/>
    <w:rsid w:val="0090289F"/>
    <w:rsid w:val="00914EAE"/>
    <w:rsid w:val="009159DF"/>
    <w:rsid w:val="00915D55"/>
    <w:rsid w:val="00935260"/>
    <w:rsid w:val="00974A57"/>
    <w:rsid w:val="0098253E"/>
    <w:rsid w:val="00986430"/>
    <w:rsid w:val="00996795"/>
    <w:rsid w:val="009B3C56"/>
    <w:rsid w:val="009C37CE"/>
    <w:rsid w:val="00A043CF"/>
    <w:rsid w:val="00A059A6"/>
    <w:rsid w:val="00A06B53"/>
    <w:rsid w:val="00A12C73"/>
    <w:rsid w:val="00A23CAF"/>
    <w:rsid w:val="00A33D16"/>
    <w:rsid w:val="00A432E8"/>
    <w:rsid w:val="00A71181"/>
    <w:rsid w:val="00AA7B2C"/>
    <w:rsid w:val="00AF0176"/>
    <w:rsid w:val="00AF1860"/>
    <w:rsid w:val="00B07E6C"/>
    <w:rsid w:val="00B3159D"/>
    <w:rsid w:val="00B43D2D"/>
    <w:rsid w:val="00B7154A"/>
    <w:rsid w:val="00B94868"/>
    <w:rsid w:val="00BC1295"/>
    <w:rsid w:val="00BE581A"/>
    <w:rsid w:val="00C1400E"/>
    <w:rsid w:val="00C16D49"/>
    <w:rsid w:val="00C662F5"/>
    <w:rsid w:val="00C87D03"/>
    <w:rsid w:val="00CC0861"/>
    <w:rsid w:val="00D841C6"/>
    <w:rsid w:val="00D84A69"/>
    <w:rsid w:val="00D86B34"/>
    <w:rsid w:val="00D9464B"/>
    <w:rsid w:val="00DA4DCC"/>
    <w:rsid w:val="00DB6779"/>
    <w:rsid w:val="00DF5C34"/>
    <w:rsid w:val="00E004CD"/>
    <w:rsid w:val="00E0374E"/>
    <w:rsid w:val="00E06CAD"/>
    <w:rsid w:val="00E07F02"/>
    <w:rsid w:val="00E745B5"/>
    <w:rsid w:val="00EA091C"/>
    <w:rsid w:val="00EA60DD"/>
    <w:rsid w:val="00EB72CF"/>
    <w:rsid w:val="00F140E5"/>
    <w:rsid w:val="00F32909"/>
    <w:rsid w:val="00F42832"/>
    <w:rsid w:val="00F60CCC"/>
    <w:rsid w:val="00F62074"/>
    <w:rsid w:val="00F677FA"/>
    <w:rsid w:val="00FC1876"/>
    <w:rsid w:val="00FC7ACA"/>
    <w:rsid w:val="00FD0AB4"/>
    <w:rsid w:val="00FE1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2C47B"/>
  <w15:chartTrackingRefBased/>
  <w15:docId w15:val="{7FEB4C04-4CCD-4343-8FD6-CEA217D7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Body Text 3" w:uiPriority="99"/>
    <w:lsdException w:name="Hyperlink" w:uiPriority="99"/>
    <w:lsdException w:name="Strong" w:locked="1" w:uiPriority="22"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07F0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spacing w:before="240" w:after="60"/>
      <w:outlineLvl w:val="3"/>
    </w:pPr>
    <w:rPr>
      <w:b/>
      <w:bCs/>
      <w:sz w:val="28"/>
      <w:szCs w:val="28"/>
    </w:rPr>
  </w:style>
  <w:style w:type="paragraph" w:styleId="Titolo5">
    <w:name w:val="heading 5"/>
    <w:basedOn w:val="Normale"/>
    <w:next w:val="Normale"/>
    <w:link w:val="Titolo5Carattere"/>
    <w:qFormat/>
    <w:locked/>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unhideWhenUsed/>
    <w:qFormat/>
    <w:locked/>
    <w:pPr>
      <w:spacing w:before="240" w:after="60"/>
      <w:outlineLvl w:val="5"/>
    </w:pPr>
    <w:rPr>
      <w:rFonts w:ascii="Calibri" w:hAnsi="Calibri"/>
      <w:b/>
      <w:bCs/>
    </w:rPr>
  </w:style>
  <w:style w:type="character" w:default="1" w:styleId="Carpredefinitoparagrafo">
    <w:name w:val="Default Paragraph Font"/>
    <w:uiPriority w:val="1"/>
    <w:semiHidden/>
    <w:unhideWhenUsed/>
    <w:rsid w:val="00E07F02"/>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E07F02"/>
  </w:style>
  <w:style w:type="paragraph" w:customStyle="1" w:styleId="chiusura">
    <w:name w:val="chiusura"/>
    <w:basedOn w:val="Titolo4"/>
    <w:pPr>
      <w:spacing w:before="0" w:after="0"/>
    </w:pPr>
    <w:rPr>
      <w:rFonts w:ascii="Helvetica" w:hAnsi="Helvetica" w:cs="Helvetica"/>
      <w:i/>
      <w:iCs/>
      <w:sz w:val="16"/>
      <w:szCs w:val="24"/>
    </w:rPr>
  </w:style>
  <w:style w:type="character" w:styleId="Collegamentoipertestuale">
    <w:name w:val="Hyperlink"/>
    <w:uiPriority w:val="99"/>
    <w:semiHidden/>
    <w:rPr>
      <w:rFonts w:cs="Times New Roman"/>
      <w:color w:val="0000FF"/>
      <w:u w:val="single"/>
    </w:rPr>
  </w:style>
  <w:style w:type="paragraph" w:styleId="Corpotesto">
    <w:name w:val="Body Text"/>
    <w:basedOn w:val="Normale"/>
    <w:link w:val="CorpotestoCarattere"/>
    <w:semiHidden/>
    <w:pPr>
      <w:spacing w:after="120" w:line="360" w:lineRule="auto"/>
      <w:jc w:val="both"/>
    </w:pPr>
    <w:rPr>
      <w:rFonts w:ascii="Helvetica" w:hAnsi="Helvetica"/>
      <w:sz w:val="20"/>
    </w:rPr>
  </w:style>
  <w:style w:type="paragraph" w:customStyle="1" w:styleId="datapubblicazione">
    <w:name w:val="data pubblicazione"/>
    <w:basedOn w:val="Normale"/>
    <w:pPr>
      <w:ind w:left="4111"/>
    </w:pPr>
    <w:rPr>
      <w:rFonts w:ascii="Helvetica" w:hAnsi="Helvetica"/>
      <w:color w:val="000000"/>
      <w:w w:val="95"/>
    </w:rPr>
  </w:style>
  <w:style w:type="paragraph" w:customStyle="1" w:styleId="Dirittiriservati">
    <w:name w:val="Diritti riservati"/>
    <w:basedOn w:val="Normale"/>
    <w:pPr>
      <w:jc w:val="both"/>
    </w:pPr>
    <w:rPr>
      <w:rFonts w:ascii="Helvetica" w:hAnsi="Helvetica"/>
      <w:color w:val="808080"/>
      <w:sz w:val="16"/>
    </w:rPr>
  </w:style>
  <w:style w:type="paragraph" w:customStyle="1" w:styleId="disclaimer">
    <w:name w:val="disclaimer"/>
    <w:basedOn w:val="Corpotesto"/>
    <w:pPr>
      <w:spacing w:after="0" w:line="240" w:lineRule="auto"/>
    </w:pPr>
    <w:rPr>
      <w:sz w:val="16"/>
    </w:rPr>
  </w:style>
  <w:style w:type="paragraph" w:customStyle="1" w:styleId="elencopuntato1">
    <w:name w:val="elenco puntato1"/>
    <w:basedOn w:val="Corpotesto"/>
    <w:link w:val="elencopuntato1Carattere"/>
    <w:pPr>
      <w:numPr>
        <w:numId w:val="1"/>
      </w:numPr>
    </w:pPr>
  </w:style>
  <w:style w:type="paragraph" w:customStyle="1" w:styleId="elencopuntato2">
    <w:name w:val="elenco puntato2"/>
    <w:basedOn w:val="Corpotesto"/>
    <w:link w:val="elencopuntato2Carattere"/>
    <w:pPr>
      <w:numPr>
        <w:numId w:val="2"/>
      </w:numPr>
    </w:pPr>
  </w:style>
  <w:style w:type="paragraph" w:styleId="Indice1">
    <w:name w:val="index 1"/>
    <w:basedOn w:val="Normale"/>
    <w:next w:val="Normale"/>
    <w:autoRedefine/>
    <w:semiHidden/>
    <w:pPr>
      <w:spacing w:after="120" w:line="312" w:lineRule="auto"/>
      <w:ind w:left="4111"/>
    </w:pPr>
    <w:rPr>
      <w:rFonts w:ascii="Helvetica" w:hAnsi="Helvetica"/>
      <w:noProof/>
      <w:color w:val="808080"/>
      <w:sz w:val="28"/>
    </w:rPr>
  </w:style>
  <w:style w:type="paragraph" w:customStyle="1" w:styleId="indirizzowww">
    <w:name w:val="indirizzo www"/>
    <w:basedOn w:val="datapubblicazione"/>
    <w:rPr>
      <w:color w:val="C0C0C0"/>
    </w:rPr>
  </w:style>
  <w:style w:type="paragraph" w:styleId="Intestazione">
    <w:name w:val="header"/>
    <w:basedOn w:val="Normale"/>
    <w:semiHidden/>
    <w:pPr>
      <w:tabs>
        <w:tab w:val="center" w:pos="4819"/>
        <w:tab w:val="right" w:pos="9638"/>
      </w:tabs>
    </w:pPr>
  </w:style>
  <w:style w:type="paragraph" w:customStyle="1" w:styleId="redattore">
    <w:name w:val="redattore"/>
    <w:basedOn w:val="Normale"/>
    <w:pPr>
      <w:jc w:val="center"/>
    </w:pPr>
    <w:rPr>
      <w:rFonts w:ascii="Helvetica" w:hAnsi="Helvetica"/>
      <w:i/>
      <w:sz w:val="20"/>
    </w:rPr>
  </w:style>
  <w:style w:type="paragraph" w:customStyle="1" w:styleId="marginiredattore">
    <w:name w:val="marginiredattore"/>
    <w:basedOn w:val="redattore"/>
    <w:rPr>
      <w:color w:val="333399"/>
      <w:sz w:val="24"/>
    </w:rPr>
  </w:style>
  <w:style w:type="character" w:styleId="Numeropagina">
    <w:name w:val="page number"/>
    <w:semiHidden/>
    <w:rPr>
      <w:rFonts w:ascii="Helvetica" w:hAnsi="Helvetica" w:cs="Times New Roman"/>
      <w:color w:val="C0C0C0"/>
      <w:sz w:val="18"/>
    </w:rPr>
  </w:style>
  <w:style w:type="paragraph" w:styleId="Pidipagina">
    <w:name w:val="footer"/>
    <w:basedOn w:val="Normale"/>
    <w:semiHidden/>
    <w:pPr>
      <w:tabs>
        <w:tab w:val="center" w:pos="4819"/>
        <w:tab w:val="right" w:pos="9638"/>
      </w:tabs>
      <w:ind w:left="4139"/>
    </w:pPr>
    <w:rPr>
      <w:rFonts w:ascii="Helvetica" w:hAnsi="Helvetica"/>
      <w:color w:val="C0C0C0"/>
      <w:sz w:val="16"/>
    </w:rPr>
  </w:style>
  <w:style w:type="paragraph" w:customStyle="1" w:styleId="Pidipaginasezionecontenuti">
    <w:name w:val="Piè di pagina sezione contenuti"/>
    <w:basedOn w:val="Pidipagina"/>
    <w:pPr>
      <w:ind w:left="2268"/>
    </w:pPr>
  </w:style>
  <w:style w:type="paragraph" w:customStyle="1" w:styleId="redatto">
    <w:name w:val="redatto"/>
    <w:basedOn w:val="Normale"/>
    <w:pPr>
      <w:ind w:left="4111"/>
    </w:pPr>
    <w:rPr>
      <w:rFonts w:ascii="Helvetica" w:hAnsi="Helvetica"/>
      <w:color w:val="808080"/>
    </w:rPr>
  </w:style>
  <w:style w:type="paragraph" w:customStyle="1" w:styleId="titolodocumento">
    <w:name w:val="titolo documento"/>
    <w:basedOn w:val="Normale"/>
    <w:pPr>
      <w:ind w:right="-30"/>
      <w:jc w:val="center"/>
    </w:pPr>
    <w:rPr>
      <w:rFonts w:ascii="Georgia" w:hAnsi="Georgia"/>
      <w:b/>
      <w:bCs/>
      <w:color w:val="000099"/>
      <w:sz w:val="40"/>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itoloindice">
    <w:name w:val="index heading"/>
    <w:basedOn w:val="Normale"/>
    <w:next w:val="Indice1"/>
    <w:semiHidden/>
  </w:style>
  <w:style w:type="paragraph" w:customStyle="1" w:styleId="titolo10">
    <w:name w:val="titolo1"/>
    <w:basedOn w:val="Titolo1"/>
    <w:rPr>
      <w:rFonts w:ascii="Bookman Old Style" w:hAnsi="Bookman Old Style" w:cs="Times New Roman"/>
      <w:color w:val="000099"/>
      <w:kern w:val="28"/>
      <w:sz w:val="28"/>
      <w:szCs w:val="24"/>
    </w:rPr>
  </w:style>
  <w:style w:type="paragraph" w:customStyle="1" w:styleId="titolo20">
    <w:name w:val="titolo2"/>
    <w:basedOn w:val="Titolo2"/>
    <w:rPr>
      <w:rFonts w:ascii="Bookman Old Style" w:hAnsi="Bookman Old Style" w:cs="Times New Roman"/>
      <w:bCs w:val="0"/>
      <w:iCs w:val="0"/>
      <w:color w:val="000099"/>
      <w:sz w:val="22"/>
      <w:szCs w:val="24"/>
    </w:rPr>
  </w:style>
  <w:style w:type="paragraph" w:customStyle="1" w:styleId="titolo30">
    <w:name w:val="titolo3"/>
    <w:basedOn w:val="Titolo3"/>
    <w:rPr>
      <w:rFonts w:ascii="Bookman Old Style" w:hAnsi="Bookman Old Style" w:cs="Times New Roman"/>
      <w:b w:val="0"/>
      <w:bCs w:val="0"/>
      <w:i/>
      <w:iCs/>
      <w:color w:val="000099"/>
      <w:sz w:val="22"/>
      <w:szCs w:val="24"/>
    </w:rPr>
  </w:style>
  <w:style w:type="paragraph" w:customStyle="1" w:styleId="abstract">
    <w:name w:val="abstract"/>
    <w:basedOn w:val="Normale"/>
    <w:pPr>
      <w:ind w:right="-30"/>
      <w:jc w:val="center"/>
    </w:pPr>
    <w:rPr>
      <w:rFonts w:ascii="Helvetica" w:hAnsi="Helvetica"/>
      <w:b/>
      <w:bCs/>
      <w:i/>
      <w:iCs/>
      <w:sz w:val="20"/>
      <w:szCs w:val="28"/>
    </w:rPr>
  </w:style>
  <w:style w:type="table" w:styleId="Grigliatabella">
    <w:name w:val="Table Grid"/>
    <w:basedOn w:val="Tabellanormale"/>
    <w:uiPriority w:val="3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link w:val="Corpotesto"/>
    <w:rPr>
      <w:rFonts w:ascii="Helvetica" w:hAnsi="Helvetica"/>
      <w:szCs w:val="24"/>
      <w:lang w:val="it-IT" w:eastAsia="it-IT" w:bidi="ar-SA"/>
    </w:rPr>
  </w:style>
  <w:style w:type="character" w:customStyle="1" w:styleId="elencopuntato1Carattere">
    <w:name w:val="elenco puntato1 Carattere"/>
    <w:basedOn w:val="CorpotestoCarattere"/>
    <w:link w:val="elencopuntato1"/>
    <w:rPr>
      <w:rFonts w:ascii="Helvetica" w:hAnsi="Helvetica"/>
      <w:szCs w:val="24"/>
      <w:lang w:val="it-IT" w:eastAsia="it-IT" w:bidi="ar-SA"/>
    </w:rPr>
  </w:style>
  <w:style w:type="character" w:customStyle="1" w:styleId="elencopuntato2Carattere">
    <w:name w:val="elenco puntato2 Carattere"/>
    <w:basedOn w:val="CorpotestoCarattere"/>
    <w:link w:val="elencopuntato2"/>
    <w:rPr>
      <w:rFonts w:ascii="Helvetica" w:hAnsi="Helvetica"/>
      <w:szCs w:val="24"/>
      <w:lang w:val="it-IT" w:eastAsia="it-IT" w:bidi="ar-SA"/>
    </w:rPr>
  </w:style>
  <w:style w:type="paragraph" w:customStyle="1" w:styleId="hTestoTabella">
    <w:name w:val="h) Testo Tabella"/>
    <w:basedOn w:val="Normale"/>
    <w:pPr>
      <w:widowControl w:val="0"/>
      <w:autoSpaceDE w:val="0"/>
      <w:autoSpaceDN w:val="0"/>
      <w:adjustRightInd w:val="0"/>
      <w:spacing w:line="258" w:lineRule="atLeast"/>
      <w:jc w:val="both"/>
      <w:textAlignment w:val="center"/>
    </w:pPr>
    <w:rPr>
      <w:rFonts w:ascii="Eurostile" w:hAnsi="Eurostile"/>
      <w:color w:val="000000"/>
      <w:sz w:val="20"/>
      <w:szCs w:val="20"/>
    </w:rPr>
  </w:style>
  <w:style w:type="paragraph" w:styleId="Testonormale">
    <w:name w:val="Plain Text"/>
    <w:basedOn w:val="Normale"/>
    <w:link w:val="TestonormaleCarattere"/>
    <w:rPr>
      <w:rFonts w:ascii="Courier New" w:hAnsi="Courier New" w:cs="Courier New"/>
      <w:sz w:val="20"/>
      <w:szCs w:val="20"/>
    </w:rPr>
  </w:style>
  <w:style w:type="character" w:customStyle="1" w:styleId="apple-converted-space">
    <w:name w:val="apple-converted-space"/>
    <w:basedOn w:val="Carpredefinitoparagrafo"/>
  </w:style>
  <w:style w:type="paragraph" w:styleId="NormaleWeb">
    <w:name w:val="Normal (Web)"/>
    <w:basedOn w:val="Normale"/>
    <w:uiPriority w:val="99"/>
    <w:pPr>
      <w:spacing w:before="100" w:beforeAutospacing="1" w:after="100" w:afterAutospacing="1"/>
    </w:pPr>
  </w:style>
  <w:style w:type="character" w:styleId="Enfasicorsivo">
    <w:name w:val="Emphasis"/>
    <w:uiPriority w:val="20"/>
    <w:qFormat/>
    <w:locked/>
    <w:rPr>
      <w:i/>
      <w:iCs/>
    </w:rPr>
  </w:style>
  <w:style w:type="character" w:styleId="Enfasigrassetto">
    <w:name w:val="Strong"/>
    <w:uiPriority w:val="22"/>
    <w:qFormat/>
    <w:locked/>
    <w:rPr>
      <w:b/>
      <w:bCs/>
    </w:rPr>
  </w:style>
  <w:style w:type="paragraph" w:styleId="Data">
    <w:name w:val="Date"/>
    <w:basedOn w:val="Normale"/>
    <w:next w:val="Normale"/>
  </w:style>
  <w:style w:type="paragraph" w:styleId="Mappadocumento">
    <w:name w:val="Document Map"/>
    <w:basedOn w:val="Normale"/>
    <w:semiHidden/>
    <w:pPr>
      <w:shd w:val="clear" w:color="auto" w:fill="000080"/>
    </w:pPr>
    <w:rPr>
      <w:rFonts w:ascii="Tahoma" w:hAnsi="Tahoma" w:cs="Tahoma"/>
      <w:sz w:val="20"/>
      <w:szCs w:val="20"/>
    </w:rPr>
  </w:style>
  <w:style w:type="paragraph" w:styleId="Testofumetto">
    <w:name w:val="Balloon Text"/>
    <w:basedOn w:val="Normale"/>
    <w:semiHidden/>
    <w:rPr>
      <w:rFonts w:ascii="Tahoma" w:hAnsi="Tahoma" w:cs="Tahoma"/>
      <w:sz w:val="16"/>
      <w:szCs w:val="16"/>
    </w:rPr>
  </w:style>
  <w:style w:type="character" w:customStyle="1" w:styleId="TestonormaleCarattere">
    <w:name w:val="Testo normale Carattere"/>
    <w:link w:val="Testonormale"/>
    <w:rPr>
      <w:rFonts w:ascii="Courier New" w:hAnsi="Courier New" w:cs="Courier New"/>
      <w:lang w:val="it-IT" w:eastAsia="it-IT" w:bidi="ar-SA"/>
    </w:rPr>
  </w:style>
  <w:style w:type="paragraph" w:styleId="Paragrafoelenco">
    <w:name w:val="List Paragraph"/>
    <w:basedOn w:val="Normale"/>
    <w:uiPriority w:val="34"/>
    <w:qFormat/>
    <w:pPr>
      <w:ind w:left="720"/>
      <w:contextualSpacing/>
    </w:pPr>
    <w:rPr>
      <w:rFonts w:ascii="Calibri" w:eastAsia="Calibri" w:hAnsi="Calibri"/>
    </w:rPr>
  </w:style>
  <w:style w:type="character" w:customStyle="1" w:styleId="doccorrtitolo">
    <w:name w:val="doc_corr_titolo"/>
  </w:style>
  <w:style w:type="character" w:customStyle="1" w:styleId="doctitolofile">
    <w:name w:val="doc_titolo_file"/>
  </w:style>
  <w:style w:type="character" w:customStyle="1" w:styleId="Titolo2Carattere">
    <w:name w:val="Titolo 2 Carattere"/>
    <w:link w:val="Titolo2"/>
    <w:rPr>
      <w:rFonts w:ascii="Arial" w:hAnsi="Arial" w:cs="Arial"/>
      <w:b/>
      <w:bCs/>
      <w:i/>
      <w:iCs/>
      <w:sz w:val="28"/>
      <w:szCs w:val="28"/>
    </w:rPr>
  </w:style>
  <w:style w:type="paragraph" w:customStyle="1" w:styleId="desctxt">
    <w:name w:val="desc_txt"/>
    <w:basedOn w:val="Normale"/>
    <w:pPr>
      <w:spacing w:before="100" w:beforeAutospacing="1" w:after="100" w:afterAutospacing="1"/>
    </w:pPr>
  </w:style>
  <w:style w:type="character" w:customStyle="1" w:styleId="Titolo5Carattere">
    <w:name w:val="Titolo 5 Carattere"/>
    <w:link w:val="Titolo5"/>
    <w:semiHidden/>
    <w:rPr>
      <w:rFonts w:ascii="Calibri" w:eastAsia="Times New Roman" w:hAnsi="Calibri" w:cs="Times New Roman"/>
      <w:b/>
      <w:bCs/>
      <w:i/>
      <w:iCs/>
      <w:sz w:val="26"/>
      <w:szCs w:val="26"/>
    </w:rPr>
  </w:style>
  <w:style w:type="character" w:customStyle="1" w:styleId="nero">
    <w:name w:val="nero"/>
  </w:style>
  <w:style w:type="paragraph" w:customStyle="1" w:styleId="attenzione">
    <w:name w:val="attenzione"/>
    <w:basedOn w:val="Normale"/>
    <w:pPr>
      <w:spacing w:before="100" w:beforeAutospacing="1" w:after="100" w:afterAutospacing="1"/>
    </w:p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styleId="Corpodeltesto3">
    <w:name w:val="Body Text 3"/>
    <w:basedOn w:val="Normale"/>
    <w:link w:val="Corpodeltesto3Carattere"/>
    <w:uiPriority w:val="99"/>
    <w:unhideWhenUsed/>
    <w:pPr>
      <w:spacing w:after="120"/>
    </w:pPr>
    <w:rPr>
      <w:rFonts w:ascii="Calibri" w:eastAsia="Calibri" w:hAnsi="Calibri"/>
      <w:sz w:val="16"/>
      <w:szCs w:val="16"/>
    </w:rPr>
  </w:style>
  <w:style w:type="character" w:customStyle="1" w:styleId="Corpodeltesto3Carattere">
    <w:name w:val="Corpo del testo 3 Carattere"/>
    <w:link w:val="Corpodeltesto3"/>
    <w:uiPriority w:val="99"/>
    <w:rPr>
      <w:rFonts w:ascii="Calibri" w:eastAsia="Calibri" w:hAnsi="Calibri"/>
      <w:sz w:val="16"/>
      <w:szCs w:val="16"/>
      <w:lang w:eastAsia="en-US"/>
    </w:rPr>
  </w:style>
  <w:style w:type="character" w:customStyle="1" w:styleId="rifnormativobo">
    <w:name w:val="rifnormativo_bo"/>
  </w:style>
  <w:style w:type="character" w:styleId="Collegamentovisitato">
    <w:name w:val="FollowedHyperlink"/>
    <w:rPr>
      <w:color w:val="954F72"/>
      <w:u w:val="single"/>
    </w:rPr>
  </w:style>
  <w:style w:type="character" w:customStyle="1" w:styleId="10l">
    <w:name w:val="10l"/>
  </w:style>
  <w:style w:type="paragraph" w:customStyle="1" w:styleId="testo">
    <w:name w:val="testo"/>
    <w:basedOn w:val="Normale"/>
    <w:pPr>
      <w:spacing w:before="100" w:beforeAutospacing="1" w:after="100" w:afterAutospacing="1"/>
    </w:pPr>
  </w:style>
  <w:style w:type="paragraph" w:customStyle="1" w:styleId="testo-r1">
    <w:name w:val="testo-r1"/>
    <w:basedOn w:val="Normale"/>
    <w:pPr>
      <w:spacing w:before="100" w:beforeAutospacing="1" w:after="100" w:afterAutospacing="1"/>
    </w:pPr>
  </w:style>
  <w:style w:type="table" w:customStyle="1" w:styleId="TableGrid">
    <w:name w:val="TableGrid"/>
    <w:rPr>
      <w:rFonts w:ascii="Calibri" w:hAnsi="Calibri"/>
      <w:sz w:val="22"/>
      <w:szCs w:val="22"/>
    </w:rPr>
    <w:tblPr>
      <w:tblCellMar>
        <w:top w:w="0" w:type="dxa"/>
        <w:left w:w="0" w:type="dxa"/>
        <w:bottom w:w="0" w:type="dxa"/>
        <w:right w:w="0" w:type="dxa"/>
      </w:tblCellMar>
    </w:tblPr>
  </w:style>
  <w:style w:type="character" w:customStyle="1" w:styleId="Titolo6Carattere">
    <w:name w:val="Titolo 6 Carattere"/>
    <w:link w:val="Titolo6"/>
    <w:uiPriority w:val="9"/>
    <w:rPr>
      <w:rFonts w:ascii="Calibri" w:eastAsia="Times New Roman" w:hAnsi="Calibri" w:cs="Times New Roman"/>
      <w:b/>
      <w:bCs/>
      <w:sz w:val="22"/>
      <w:szCs w:val="22"/>
    </w:rPr>
  </w:style>
  <w:style w:type="paragraph" w:customStyle="1" w:styleId="contenutotabella">
    <w:name w:val="contenutotabella"/>
    <w:basedOn w:val="Normale"/>
    <w:pPr>
      <w:spacing w:before="100" w:beforeAutospacing="1" w:after="100" w:afterAutospacing="1"/>
    </w:pPr>
  </w:style>
  <w:style w:type="paragraph" w:customStyle="1" w:styleId="testopreformattato">
    <w:name w:val="testopreformattato"/>
    <w:basedOn w:val="Normale"/>
    <w:pPr>
      <w:spacing w:before="100" w:beforeAutospacing="1" w:after="100" w:afterAutospacing="1"/>
    </w:pPr>
  </w:style>
  <w:style w:type="paragraph" w:customStyle="1" w:styleId="boxattenzione">
    <w:name w:val="boxattenzione"/>
    <w:basedOn w:val="Normale"/>
    <w:pPr>
      <w:spacing w:before="100" w:beforeAutospacing="1" w:after="100" w:afterAutospacing="1"/>
    </w:pPr>
  </w:style>
  <w:style w:type="paragraph" w:customStyle="1" w:styleId="preformattedtext">
    <w:name w:val="preformattedtext"/>
    <w:basedOn w:val="Normale"/>
    <w:pPr>
      <w:spacing w:before="100" w:beforeAutospacing="1" w:after="100" w:afterAutospacing="1"/>
    </w:pPr>
  </w:style>
  <w:style w:type="paragraph" w:customStyle="1" w:styleId="standard">
    <w:name w:val="standard"/>
    <w:basedOn w:val="Normale"/>
    <w:pPr>
      <w:spacing w:before="100" w:beforeAutospacing="1" w:after="100" w:afterAutospacing="1"/>
    </w:pPr>
  </w:style>
  <w:style w:type="table" w:styleId="Tabellatema">
    <w:name w:val="Table Theme"/>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tabcen">
    <w:name w:val="testo tab cen"/>
    <w:basedOn w:val="Normale"/>
    <w:pPr>
      <w:widowControl w:val="0"/>
      <w:snapToGrid w:val="0"/>
      <w:spacing w:before="20" w:after="20" w:line="240" w:lineRule="exact"/>
      <w:ind w:left="57" w:right="57"/>
      <w:jc w:val="center"/>
    </w:pPr>
    <w:rPr>
      <w:rFonts w:ascii="Titillium Lt" w:hAnsi="Titillium Lt"/>
      <w:sz w:val="16"/>
      <w:szCs w:val="20"/>
    </w:rPr>
  </w:style>
  <w:style w:type="character" w:styleId="Menzionenonrisolta">
    <w:name w:val="Unresolved Mention"/>
    <w:uiPriority w:val="99"/>
    <w:semiHidden/>
    <w:unhideWhenUsed/>
    <w:rPr>
      <w:color w:val="808080"/>
      <w:shd w:val="clear" w:color="auto" w:fill="E6E6E6"/>
    </w:rPr>
  </w:style>
  <w:style w:type="paragraph" w:styleId="Revisione">
    <w:name w:val="Revision"/>
    <w:hidden/>
    <w:uiPriority w:val="99"/>
    <w:semiHidden/>
    <w:rsid w:val="005A3A3D"/>
    <w:rPr>
      <w:sz w:val="24"/>
      <w:szCs w:val="24"/>
    </w:rPr>
  </w:style>
  <w:style w:type="paragraph" w:customStyle="1" w:styleId="mtesto">
    <w:name w:val="mtesto"/>
    <w:basedOn w:val="Normale"/>
    <w:rsid w:val="00295E0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12">
      <w:bodyDiv w:val="1"/>
      <w:marLeft w:val="0"/>
      <w:marRight w:val="0"/>
      <w:marTop w:val="0"/>
      <w:marBottom w:val="0"/>
      <w:divBdr>
        <w:top w:val="none" w:sz="0" w:space="0" w:color="auto"/>
        <w:left w:val="none" w:sz="0" w:space="0" w:color="auto"/>
        <w:bottom w:val="none" w:sz="0" w:space="0" w:color="auto"/>
        <w:right w:val="none" w:sz="0" w:space="0" w:color="auto"/>
      </w:divBdr>
    </w:div>
    <w:div w:id="3434082">
      <w:bodyDiv w:val="1"/>
      <w:marLeft w:val="0"/>
      <w:marRight w:val="0"/>
      <w:marTop w:val="0"/>
      <w:marBottom w:val="0"/>
      <w:divBdr>
        <w:top w:val="none" w:sz="0" w:space="0" w:color="auto"/>
        <w:left w:val="none" w:sz="0" w:space="0" w:color="auto"/>
        <w:bottom w:val="none" w:sz="0" w:space="0" w:color="auto"/>
        <w:right w:val="none" w:sz="0" w:space="0" w:color="auto"/>
      </w:divBdr>
    </w:div>
    <w:div w:id="8216476">
      <w:bodyDiv w:val="1"/>
      <w:marLeft w:val="0"/>
      <w:marRight w:val="0"/>
      <w:marTop w:val="0"/>
      <w:marBottom w:val="0"/>
      <w:divBdr>
        <w:top w:val="none" w:sz="0" w:space="0" w:color="auto"/>
        <w:left w:val="none" w:sz="0" w:space="0" w:color="auto"/>
        <w:bottom w:val="none" w:sz="0" w:space="0" w:color="auto"/>
        <w:right w:val="none" w:sz="0" w:space="0" w:color="auto"/>
      </w:divBdr>
    </w:div>
    <w:div w:id="10962935">
      <w:bodyDiv w:val="1"/>
      <w:marLeft w:val="0"/>
      <w:marRight w:val="0"/>
      <w:marTop w:val="0"/>
      <w:marBottom w:val="0"/>
      <w:divBdr>
        <w:top w:val="none" w:sz="0" w:space="0" w:color="auto"/>
        <w:left w:val="none" w:sz="0" w:space="0" w:color="auto"/>
        <w:bottom w:val="none" w:sz="0" w:space="0" w:color="auto"/>
        <w:right w:val="none" w:sz="0" w:space="0" w:color="auto"/>
      </w:divBdr>
    </w:div>
    <w:div w:id="13265046">
      <w:bodyDiv w:val="1"/>
      <w:marLeft w:val="0"/>
      <w:marRight w:val="0"/>
      <w:marTop w:val="0"/>
      <w:marBottom w:val="0"/>
      <w:divBdr>
        <w:top w:val="none" w:sz="0" w:space="0" w:color="auto"/>
        <w:left w:val="none" w:sz="0" w:space="0" w:color="auto"/>
        <w:bottom w:val="none" w:sz="0" w:space="0" w:color="auto"/>
        <w:right w:val="none" w:sz="0" w:space="0" w:color="auto"/>
      </w:divBdr>
    </w:div>
    <w:div w:id="20281209">
      <w:bodyDiv w:val="1"/>
      <w:marLeft w:val="0"/>
      <w:marRight w:val="0"/>
      <w:marTop w:val="0"/>
      <w:marBottom w:val="0"/>
      <w:divBdr>
        <w:top w:val="none" w:sz="0" w:space="0" w:color="auto"/>
        <w:left w:val="none" w:sz="0" w:space="0" w:color="auto"/>
        <w:bottom w:val="none" w:sz="0" w:space="0" w:color="auto"/>
        <w:right w:val="none" w:sz="0" w:space="0" w:color="auto"/>
      </w:divBdr>
    </w:div>
    <w:div w:id="21249162">
      <w:bodyDiv w:val="1"/>
      <w:marLeft w:val="0"/>
      <w:marRight w:val="0"/>
      <w:marTop w:val="0"/>
      <w:marBottom w:val="0"/>
      <w:divBdr>
        <w:top w:val="none" w:sz="0" w:space="0" w:color="auto"/>
        <w:left w:val="none" w:sz="0" w:space="0" w:color="auto"/>
        <w:bottom w:val="none" w:sz="0" w:space="0" w:color="auto"/>
        <w:right w:val="none" w:sz="0" w:space="0" w:color="auto"/>
      </w:divBdr>
    </w:div>
    <w:div w:id="21786249">
      <w:bodyDiv w:val="1"/>
      <w:marLeft w:val="0"/>
      <w:marRight w:val="0"/>
      <w:marTop w:val="0"/>
      <w:marBottom w:val="0"/>
      <w:divBdr>
        <w:top w:val="none" w:sz="0" w:space="0" w:color="auto"/>
        <w:left w:val="none" w:sz="0" w:space="0" w:color="auto"/>
        <w:bottom w:val="none" w:sz="0" w:space="0" w:color="auto"/>
        <w:right w:val="none" w:sz="0" w:space="0" w:color="auto"/>
      </w:divBdr>
    </w:div>
    <w:div w:id="29646154">
      <w:bodyDiv w:val="1"/>
      <w:marLeft w:val="0"/>
      <w:marRight w:val="0"/>
      <w:marTop w:val="0"/>
      <w:marBottom w:val="0"/>
      <w:divBdr>
        <w:top w:val="none" w:sz="0" w:space="0" w:color="auto"/>
        <w:left w:val="none" w:sz="0" w:space="0" w:color="auto"/>
        <w:bottom w:val="none" w:sz="0" w:space="0" w:color="auto"/>
        <w:right w:val="none" w:sz="0" w:space="0" w:color="auto"/>
      </w:divBdr>
    </w:div>
    <w:div w:id="30571922">
      <w:bodyDiv w:val="1"/>
      <w:marLeft w:val="0"/>
      <w:marRight w:val="0"/>
      <w:marTop w:val="0"/>
      <w:marBottom w:val="0"/>
      <w:divBdr>
        <w:top w:val="none" w:sz="0" w:space="0" w:color="auto"/>
        <w:left w:val="none" w:sz="0" w:space="0" w:color="auto"/>
        <w:bottom w:val="none" w:sz="0" w:space="0" w:color="auto"/>
        <w:right w:val="none" w:sz="0" w:space="0" w:color="auto"/>
      </w:divBdr>
    </w:div>
    <w:div w:id="30737377">
      <w:bodyDiv w:val="1"/>
      <w:marLeft w:val="0"/>
      <w:marRight w:val="0"/>
      <w:marTop w:val="0"/>
      <w:marBottom w:val="0"/>
      <w:divBdr>
        <w:top w:val="none" w:sz="0" w:space="0" w:color="auto"/>
        <w:left w:val="none" w:sz="0" w:space="0" w:color="auto"/>
        <w:bottom w:val="none" w:sz="0" w:space="0" w:color="auto"/>
        <w:right w:val="none" w:sz="0" w:space="0" w:color="auto"/>
      </w:divBdr>
    </w:div>
    <w:div w:id="31079164">
      <w:bodyDiv w:val="1"/>
      <w:marLeft w:val="0"/>
      <w:marRight w:val="0"/>
      <w:marTop w:val="0"/>
      <w:marBottom w:val="0"/>
      <w:divBdr>
        <w:top w:val="none" w:sz="0" w:space="0" w:color="auto"/>
        <w:left w:val="none" w:sz="0" w:space="0" w:color="auto"/>
        <w:bottom w:val="none" w:sz="0" w:space="0" w:color="auto"/>
        <w:right w:val="none" w:sz="0" w:space="0" w:color="auto"/>
      </w:divBdr>
    </w:div>
    <w:div w:id="35281394">
      <w:bodyDiv w:val="1"/>
      <w:marLeft w:val="0"/>
      <w:marRight w:val="0"/>
      <w:marTop w:val="0"/>
      <w:marBottom w:val="0"/>
      <w:divBdr>
        <w:top w:val="none" w:sz="0" w:space="0" w:color="auto"/>
        <w:left w:val="none" w:sz="0" w:space="0" w:color="auto"/>
        <w:bottom w:val="none" w:sz="0" w:space="0" w:color="auto"/>
        <w:right w:val="none" w:sz="0" w:space="0" w:color="auto"/>
      </w:divBdr>
    </w:div>
    <w:div w:id="40902886">
      <w:bodyDiv w:val="1"/>
      <w:marLeft w:val="0"/>
      <w:marRight w:val="0"/>
      <w:marTop w:val="0"/>
      <w:marBottom w:val="0"/>
      <w:divBdr>
        <w:top w:val="none" w:sz="0" w:space="0" w:color="auto"/>
        <w:left w:val="none" w:sz="0" w:space="0" w:color="auto"/>
        <w:bottom w:val="none" w:sz="0" w:space="0" w:color="auto"/>
        <w:right w:val="none" w:sz="0" w:space="0" w:color="auto"/>
      </w:divBdr>
    </w:div>
    <w:div w:id="42214200">
      <w:bodyDiv w:val="1"/>
      <w:marLeft w:val="0"/>
      <w:marRight w:val="0"/>
      <w:marTop w:val="0"/>
      <w:marBottom w:val="0"/>
      <w:divBdr>
        <w:top w:val="none" w:sz="0" w:space="0" w:color="auto"/>
        <w:left w:val="none" w:sz="0" w:space="0" w:color="auto"/>
        <w:bottom w:val="none" w:sz="0" w:space="0" w:color="auto"/>
        <w:right w:val="none" w:sz="0" w:space="0" w:color="auto"/>
      </w:divBdr>
    </w:div>
    <w:div w:id="43411882">
      <w:bodyDiv w:val="1"/>
      <w:marLeft w:val="0"/>
      <w:marRight w:val="0"/>
      <w:marTop w:val="0"/>
      <w:marBottom w:val="0"/>
      <w:divBdr>
        <w:top w:val="none" w:sz="0" w:space="0" w:color="auto"/>
        <w:left w:val="none" w:sz="0" w:space="0" w:color="auto"/>
        <w:bottom w:val="none" w:sz="0" w:space="0" w:color="auto"/>
        <w:right w:val="none" w:sz="0" w:space="0" w:color="auto"/>
      </w:divBdr>
    </w:div>
    <w:div w:id="45682509">
      <w:bodyDiv w:val="1"/>
      <w:marLeft w:val="0"/>
      <w:marRight w:val="0"/>
      <w:marTop w:val="0"/>
      <w:marBottom w:val="0"/>
      <w:divBdr>
        <w:top w:val="none" w:sz="0" w:space="0" w:color="auto"/>
        <w:left w:val="none" w:sz="0" w:space="0" w:color="auto"/>
        <w:bottom w:val="none" w:sz="0" w:space="0" w:color="auto"/>
        <w:right w:val="none" w:sz="0" w:space="0" w:color="auto"/>
      </w:divBdr>
    </w:div>
    <w:div w:id="51542036">
      <w:bodyDiv w:val="1"/>
      <w:marLeft w:val="0"/>
      <w:marRight w:val="0"/>
      <w:marTop w:val="0"/>
      <w:marBottom w:val="0"/>
      <w:divBdr>
        <w:top w:val="none" w:sz="0" w:space="0" w:color="auto"/>
        <w:left w:val="none" w:sz="0" w:space="0" w:color="auto"/>
        <w:bottom w:val="none" w:sz="0" w:space="0" w:color="auto"/>
        <w:right w:val="none" w:sz="0" w:space="0" w:color="auto"/>
      </w:divBdr>
    </w:div>
    <w:div w:id="54280609">
      <w:bodyDiv w:val="1"/>
      <w:marLeft w:val="0"/>
      <w:marRight w:val="0"/>
      <w:marTop w:val="0"/>
      <w:marBottom w:val="0"/>
      <w:divBdr>
        <w:top w:val="none" w:sz="0" w:space="0" w:color="auto"/>
        <w:left w:val="none" w:sz="0" w:space="0" w:color="auto"/>
        <w:bottom w:val="none" w:sz="0" w:space="0" w:color="auto"/>
        <w:right w:val="none" w:sz="0" w:space="0" w:color="auto"/>
      </w:divBdr>
    </w:div>
    <w:div w:id="54788169">
      <w:bodyDiv w:val="1"/>
      <w:marLeft w:val="0"/>
      <w:marRight w:val="0"/>
      <w:marTop w:val="0"/>
      <w:marBottom w:val="0"/>
      <w:divBdr>
        <w:top w:val="none" w:sz="0" w:space="0" w:color="auto"/>
        <w:left w:val="none" w:sz="0" w:space="0" w:color="auto"/>
        <w:bottom w:val="none" w:sz="0" w:space="0" w:color="auto"/>
        <w:right w:val="none" w:sz="0" w:space="0" w:color="auto"/>
      </w:divBdr>
    </w:div>
    <w:div w:id="54789764">
      <w:bodyDiv w:val="1"/>
      <w:marLeft w:val="0"/>
      <w:marRight w:val="0"/>
      <w:marTop w:val="0"/>
      <w:marBottom w:val="0"/>
      <w:divBdr>
        <w:top w:val="none" w:sz="0" w:space="0" w:color="auto"/>
        <w:left w:val="none" w:sz="0" w:space="0" w:color="auto"/>
        <w:bottom w:val="none" w:sz="0" w:space="0" w:color="auto"/>
        <w:right w:val="none" w:sz="0" w:space="0" w:color="auto"/>
      </w:divBdr>
    </w:div>
    <w:div w:id="55277689">
      <w:bodyDiv w:val="1"/>
      <w:marLeft w:val="0"/>
      <w:marRight w:val="0"/>
      <w:marTop w:val="0"/>
      <w:marBottom w:val="0"/>
      <w:divBdr>
        <w:top w:val="none" w:sz="0" w:space="0" w:color="auto"/>
        <w:left w:val="none" w:sz="0" w:space="0" w:color="auto"/>
        <w:bottom w:val="none" w:sz="0" w:space="0" w:color="auto"/>
        <w:right w:val="none" w:sz="0" w:space="0" w:color="auto"/>
      </w:divBdr>
    </w:div>
    <w:div w:id="55444724">
      <w:bodyDiv w:val="1"/>
      <w:marLeft w:val="0"/>
      <w:marRight w:val="0"/>
      <w:marTop w:val="0"/>
      <w:marBottom w:val="0"/>
      <w:divBdr>
        <w:top w:val="none" w:sz="0" w:space="0" w:color="auto"/>
        <w:left w:val="none" w:sz="0" w:space="0" w:color="auto"/>
        <w:bottom w:val="none" w:sz="0" w:space="0" w:color="auto"/>
        <w:right w:val="none" w:sz="0" w:space="0" w:color="auto"/>
      </w:divBdr>
    </w:div>
    <w:div w:id="62996187">
      <w:bodyDiv w:val="1"/>
      <w:marLeft w:val="0"/>
      <w:marRight w:val="0"/>
      <w:marTop w:val="0"/>
      <w:marBottom w:val="0"/>
      <w:divBdr>
        <w:top w:val="none" w:sz="0" w:space="0" w:color="auto"/>
        <w:left w:val="none" w:sz="0" w:space="0" w:color="auto"/>
        <w:bottom w:val="none" w:sz="0" w:space="0" w:color="auto"/>
        <w:right w:val="none" w:sz="0" w:space="0" w:color="auto"/>
      </w:divBdr>
    </w:div>
    <w:div w:id="67312230">
      <w:bodyDiv w:val="1"/>
      <w:marLeft w:val="0"/>
      <w:marRight w:val="0"/>
      <w:marTop w:val="0"/>
      <w:marBottom w:val="0"/>
      <w:divBdr>
        <w:top w:val="none" w:sz="0" w:space="0" w:color="auto"/>
        <w:left w:val="none" w:sz="0" w:space="0" w:color="auto"/>
        <w:bottom w:val="none" w:sz="0" w:space="0" w:color="auto"/>
        <w:right w:val="none" w:sz="0" w:space="0" w:color="auto"/>
      </w:divBdr>
    </w:div>
    <w:div w:id="70546295">
      <w:bodyDiv w:val="1"/>
      <w:marLeft w:val="0"/>
      <w:marRight w:val="0"/>
      <w:marTop w:val="0"/>
      <w:marBottom w:val="0"/>
      <w:divBdr>
        <w:top w:val="none" w:sz="0" w:space="0" w:color="auto"/>
        <w:left w:val="none" w:sz="0" w:space="0" w:color="auto"/>
        <w:bottom w:val="none" w:sz="0" w:space="0" w:color="auto"/>
        <w:right w:val="none" w:sz="0" w:space="0" w:color="auto"/>
      </w:divBdr>
    </w:div>
    <w:div w:id="73405852">
      <w:bodyDiv w:val="1"/>
      <w:marLeft w:val="0"/>
      <w:marRight w:val="0"/>
      <w:marTop w:val="0"/>
      <w:marBottom w:val="0"/>
      <w:divBdr>
        <w:top w:val="none" w:sz="0" w:space="0" w:color="auto"/>
        <w:left w:val="none" w:sz="0" w:space="0" w:color="auto"/>
        <w:bottom w:val="none" w:sz="0" w:space="0" w:color="auto"/>
        <w:right w:val="none" w:sz="0" w:space="0" w:color="auto"/>
      </w:divBdr>
    </w:div>
    <w:div w:id="76829031">
      <w:bodyDiv w:val="1"/>
      <w:marLeft w:val="0"/>
      <w:marRight w:val="0"/>
      <w:marTop w:val="0"/>
      <w:marBottom w:val="0"/>
      <w:divBdr>
        <w:top w:val="none" w:sz="0" w:space="0" w:color="auto"/>
        <w:left w:val="none" w:sz="0" w:space="0" w:color="auto"/>
        <w:bottom w:val="none" w:sz="0" w:space="0" w:color="auto"/>
        <w:right w:val="none" w:sz="0" w:space="0" w:color="auto"/>
      </w:divBdr>
    </w:div>
    <w:div w:id="88740599">
      <w:bodyDiv w:val="1"/>
      <w:marLeft w:val="0"/>
      <w:marRight w:val="0"/>
      <w:marTop w:val="0"/>
      <w:marBottom w:val="0"/>
      <w:divBdr>
        <w:top w:val="none" w:sz="0" w:space="0" w:color="auto"/>
        <w:left w:val="none" w:sz="0" w:space="0" w:color="auto"/>
        <w:bottom w:val="none" w:sz="0" w:space="0" w:color="auto"/>
        <w:right w:val="none" w:sz="0" w:space="0" w:color="auto"/>
      </w:divBdr>
    </w:div>
    <w:div w:id="93596242">
      <w:bodyDiv w:val="1"/>
      <w:marLeft w:val="0"/>
      <w:marRight w:val="0"/>
      <w:marTop w:val="0"/>
      <w:marBottom w:val="0"/>
      <w:divBdr>
        <w:top w:val="none" w:sz="0" w:space="0" w:color="auto"/>
        <w:left w:val="none" w:sz="0" w:space="0" w:color="auto"/>
        <w:bottom w:val="none" w:sz="0" w:space="0" w:color="auto"/>
        <w:right w:val="none" w:sz="0" w:space="0" w:color="auto"/>
      </w:divBdr>
      <w:divsChild>
        <w:div w:id="888416639">
          <w:marLeft w:val="0"/>
          <w:marRight w:val="0"/>
          <w:marTop w:val="0"/>
          <w:marBottom w:val="0"/>
          <w:divBdr>
            <w:top w:val="none" w:sz="0" w:space="0" w:color="auto"/>
            <w:left w:val="none" w:sz="0" w:space="0" w:color="auto"/>
            <w:bottom w:val="none" w:sz="0" w:space="0" w:color="auto"/>
            <w:right w:val="none" w:sz="0" w:space="0" w:color="auto"/>
          </w:divBdr>
        </w:div>
      </w:divsChild>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97872871">
      <w:bodyDiv w:val="1"/>
      <w:marLeft w:val="0"/>
      <w:marRight w:val="0"/>
      <w:marTop w:val="0"/>
      <w:marBottom w:val="0"/>
      <w:divBdr>
        <w:top w:val="none" w:sz="0" w:space="0" w:color="auto"/>
        <w:left w:val="none" w:sz="0" w:space="0" w:color="auto"/>
        <w:bottom w:val="none" w:sz="0" w:space="0" w:color="auto"/>
        <w:right w:val="none" w:sz="0" w:space="0" w:color="auto"/>
      </w:divBdr>
    </w:div>
    <w:div w:id="101343139">
      <w:bodyDiv w:val="1"/>
      <w:marLeft w:val="0"/>
      <w:marRight w:val="0"/>
      <w:marTop w:val="0"/>
      <w:marBottom w:val="0"/>
      <w:divBdr>
        <w:top w:val="none" w:sz="0" w:space="0" w:color="auto"/>
        <w:left w:val="none" w:sz="0" w:space="0" w:color="auto"/>
        <w:bottom w:val="none" w:sz="0" w:space="0" w:color="auto"/>
        <w:right w:val="none" w:sz="0" w:space="0" w:color="auto"/>
      </w:divBdr>
    </w:div>
    <w:div w:id="105733041">
      <w:bodyDiv w:val="1"/>
      <w:marLeft w:val="0"/>
      <w:marRight w:val="0"/>
      <w:marTop w:val="0"/>
      <w:marBottom w:val="0"/>
      <w:divBdr>
        <w:top w:val="none" w:sz="0" w:space="0" w:color="auto"/>
        <w:left w:val="none" w:sz="0" w:space="0" w:color="auto"/>
        <w:bottom w:val="none" w:sz="0" w:space="0" w:color="auto"/>
        <w:right w:val="none" w:sz="0" w:space="0" w:color="auto"/>
      </w:divBdr>
    </w:div>
    <w:div w:id="111094139">
      <w:bodyDiv w:val="1"/>
      <w:marLeft w:val="0"/>
      <w:marRight w:val="0"/>
      <w:marTop w:val="0"/>
      <w:marBottom w:val="0"/>
      <w:divBdr>
        <w:top w:val="none" w:sz="0" w:space="0" w:color="auto"/>
        <w:left w:val="none" w:sz="0" w:space="0" w:color="auto"/>
        <w:bottom w:val="none" w:sz="0" w:space="0" w:color="auto"/>
        <w:right w:val="none" w:sz="0" w:space="0" w:color="auto"/>
      </w:divBdr>
      <w:divsChild>
        <w:div w:id="786588433">
          <w:marLeft w:val="0"/>
          <w:marRight w:val="0"/>
          <w:marTop w:val="0"/>
          <w:marBottom w:val="0"/>
          <w:divBdr>
            <w:top w:val="none" w:sz="0" w:space="0" w:color="auto"/>
            <w:left w:val="none" w:sz="0" w:space="0" w:color="auto"/>
            <w:bottom w:val="none" w:sz="0" w:space="0" w:color="auto"/>
            <w:right w:val="none" w:sz="0" w:space="0" w:color="auto"/>
          </w:divBdr>
          <w:divsChild>
            <w:div w:id="1665931514">
              <w:marLeft w:val="0"/>
              <w:marRight w:val="0"/>
              <w:marTop w:val="0"/>
              <w:marBottom w:val="0"/>
              <w:divBdr>
                <w:top w:val="none" w:sz="0" w:space="0" w:color="auto"/>
                <w:left w:val="none" w:sz="0" w:space="0" w:color="auto"/>
                <w:bottom w:val="none" w:sz="0" w:space="0" w:color="auto"/>
                <w:right w:val="none" w:sz="0" w:space="0" w:color="auto"/>
              </w:divBdr>
              <w:divsChild>
                <w:div w:id="1752775875">
                  <w:marLeft w:val="0"/>
                  <w:marRight w:val="0"/>
                  <w:marTop w:val="0"/>
                  <w:marBottom w:val="300"/>
                  <w:divBdr>
                    <w:top w:val="none" w:sz="0" w:space="0" w:color="auto"/>
                    <w:left w:val="none" w:sz="0" w:space="0" w:color="auto"/>
                    <w:bottom w:val="none" w:sz="0" w:space="0" w:color="auto"/>
                    <w:right w:val="none" w:sz="0" w:space="0" w:color="auto"/>
                  </w:divBdr>
                  <w:divsChild>
                    <w:div w:id="1221866365">
                      <w:marLeft w:val="0"/>
                      <w:marRight w:val="0"/>
                      <w:marTop w:val="0"/>
                      <w:marBottom w:val="0"/>
                      <w:divBdr>
                        <w:top w:val="none" w:sz="0" w:space="0" w:color="auto"/>
                        <w:left w:val="none" w:sz="0" w:space="0" w:color="auto"/>
                        <w:bottom w:val="none" w:sz="0" w:space="0" w:color="auto"/>
                        <w:right w:val="none" w:sz="0" w:space="0" w:color="auto"/>
                      </w:divBdr>
                    </w:div>
                  </w:divsChild>
                </w:div>
                <w:div w:id="994988687">
                  <w:marLeft w:val="0"/>
                  <w:marRight w:val="0"/>
                  <w:marTop w:val="0"/>
                  <w:marBottom w:val="300"/>
                  <w:divBdr>
                    <w:top w:val="none" w:sz="0" w:space="0" w:color="auto"/>
                    <w:left w:val="none" w:sz="0" w:space="0" w:color="auto"/>
                    <w:bottom w:val="none" w:sz="0" w:space="0" w:color="auto"/>
                    <w:right w:val="none" w:sz="0" w:space="0" w:color="auto"/>
                  </w:divBdr>
                  <w:divsChild>
                    <w:div w:id="172771264">
                      <w:marLeft w:val="0"/>
                      <w:marRight w:val="0"/>
                      <w:marTop w:val="0"/>
                      <w:marBottom w:val="0"/>
                      <w:divBdr>
                        <w:top w:val="none" w:sz="0" w:space="0" w:color="auto"/>
                        <w:left w:val="none" w:sz="0" w:space="0" w:color="auto"/>
                        <w:bottom w:val="none" w:sz="0" w:space="0" w:color="auto"/>
                        <w:right w:val="none" w:sz="0" w:space="0" w:color="auto"/>
                      </w:divBdr>
                      <w:divsChild>
                        <w:div w:id="3089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29469">
          <w:marLeft w:val="0"/>
          <w:marRight w:val="0"/>
          <w:marTop w:val="0"/>
          <w:marBottom w:val="0"/>
          <w:divBdr>
            <w:top w:val="none" w:sz="0" w:space="0" w:color="auto"/>
            <w:left w:val="none" w:sz="0" w:space="0" w:color="auto"/>
            <w:bottom w:val="none" w:sz="0" w:space="0" w:color="auto"/>
            <w:right w:val="none" w:sz="0" w:space="0" w:color="auto"/>
          </w:divBdr>
          <w:divsChild>
            <w:div w:id="303462393">
              <w:marLeft w:val="0"/>
              <w:marRight w:val="0"/>
              <w:marTop w:val="0"/>
              <w:marBottom w:val="0"/>
              <w:divBdr>
                <w:top w:val="none" w:sz="0" w:space="0" w:color="auto"/>
                <w:left w:val="none" w:sz="0" w:space="0" w:color="auto"/>
                <w:bottom w:val="none" w:sz="0" w:space="0" w:color="auto"/>
                <w:right w:val="none" w:sz="0" w:space="0" w:color="auto"/>
              </w:divBdr>
              <w:divsChild>
                <w:div w:id="860820942">
                  <w:marLeft w:val="0"/>
                  <w:marRight w:val="0"/>
                  <w:marTop w:val="0"/>
                  <w:marBottom w:val="300"/>
                  <w:divBdr>
                    <w:top w:val="none" w:sz="0" w:space="0" w:color="auto"/>
                    <w:left w:val="none" w:sz="0" w:space="0" w:color="auto"/>
                    <w:bottom w:val="none" w:sz="0" w:space="0" w:color="auto"/>
                    <w:right w:val="none" w:sz="0" w:space="0" w:color="auto"/>
                  </w:divBdr>
                  <w:divsChild>
                    <w:div w:id="18142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7207">
      <w:bodyDiv w:val="1"/>
      <w:marLeft w:val="0"/>
      <w:marRight w:val="0"/>
      <w:marTop w:val="0"/>
      <w:marBottom w:val="0"/>
      <w:divBdr>
        <w:top w:val="none" w:sz="0" w:space="0" w:color="auto"/>
        <w:left w:val="none" w:sz="0" w:space="0" w:color="auto"/>
        <w:bottom w:val="none" w:sz="0" w:space="0" w:color="auto"/>
        <w:right w:val="none" w:sz="0" w:space="0" w:color="auto"/>
      </w:divBdr>
    </w:div>
    <w:div w:id="114712758">
      <w:bodyDiv w:val="1"/>
      <w:marLeft w:val="0"/>
      <w:marRight w:val="0"/>
      <w:marTop w:val="0"/>
      <w:marBottom w:val="0"/>
      <w:divBdr>
        <w:top w:val="none" w:sz="0" w:space="0" w:color="auto"/>
        <w:left w:val="none" w:sz="0" w:space="0" w:color="auto"/>
        <w:bottom w:val="none" w:sz="0" w:space="0" w:color="auto"/>
        <w:right w:val="none" w:sz="0" w:space="0" w:color="auto"/>
      </w:divBdr>
    </w:div>
    <w:div w:id="119766753">
      <w:bodyDiv w:val="1"/>
      <w:marLeft w:val="0"/>
      <w:marRight w:val="0"/>
      <w:marTop w:val="0"/>
      <w:marBottom w:val="0"/>
      <w:divBdr>
        <w:top w:val="none" w:sz="0" w:space="0" w:color="auto"/>
        <w:left w:val="none" w:sz="0" w:space="0" w:color="auto"/>
        <w:bottom w:val="none" w:sz="0" w:space="0" w:color="auto"/>
        <w:right w:val="none" w:sz="0" w:space="0" w:color="auto"/>
      </w:divBdr>
    </w:div>
    <w:div w:id="121190870">
      <w:bodyDiv w:val="1"/>
      <w:marLeft w:val="0"/>
      <w:marRight w:val="0"/>
      <w:marTop w:val="0"/>
      <w:marBottom w:val="0"/>
      <w:divBdr>
        <w:top w:val="none" w:sz="0" w:space="0" w:color="auto"/>
        <w:left w:val="none" w:sz="0" w:space="0" w:color="auto"/>
        <w:bottom w:val="none" w:sz="0" w:space="0" w:color="auto"/>
        <w:right w:val="none" w:sz="0" w:space="0" w:color="auto"/>
      </w:divBdr>
    </w:div>
    <w:div w:id="127016660">
      <w:bodyDiv w:val="1"/>
      <w:marLeft w:val="0"/>
      <w:marRight w:val="0"/>
      <w:marTop w:val="0"/>
      <w:marBottom w:val="0"/>
      <w:divBdr>
        <w:top w:val="none" w:sz="0" w:space="0" w:color="auto"/>
        <w:left w:val="none" w:sz="0" w:space="0" w:color="auto"/>
        <w:bottom w:val="none" w:sz="0" w:space="0" w:color="auto"/>
        <w:right w:val="none" w:sz="0" w:space="0" w:color="auto"/>
      </w:divBdr>
    </w:div>
    <w:div w:id="127631358">
      <w:bodyDiv w:val="1"/>
      <w:marLeft w:val="0"/>
      <w:marRight w:val="0"/>
      <w:marTop w:val="0"/>
      <w:marBottom w:val="0"/>
      <w:divBdr>
        <w:top w:val="none" w:sz="0" w:space="0" w:color="auto"/>
        <w:left w:val="none" w:sz="0" w:space="0" w:color="auto"/>
        <w:bottom w:val="none" w:sz="0" w:space="0" w:color="auto"/>
        <w:right w:val="none" w:sz="0" w:space="0" w:color="auto"/>
      </w:divBdr>
    </w:div>
    <w:div w:id="129565864">
      <w:bodyDiv w:val="1"/>
      <w:marLeft w:val="0"/>
      <w:marRight w:val="0"/>
      <w:marTop w:val="0"/>
      <w:marBottom w:val="0"/>
      <w:divBdr>
        <w:top w:val="none" w:sz="0" w:space="0" w:color="auto"/>
        <w:left w:val="none" w:sz="0" w:space="0" w:color="auto"/>
        <w:bottom w:val="none" w:sz="0" w:space="0" w:color="auto"/>
        <w:right w:val="none" w:sz="0" w:space="0" w:color="auto"/>
      </w:divBdr>
    </w:div>
    <w:div w:id="136076323">
      <w:bodyDiv w:val="1"/>
      <w:marLeft w:val="0"/>
      <w:marRight w:val="0"/>
      <w:marTop w:val="0"/>
      <w:marBottom w:val="0"/>
      <w:divBdr>
        <w:top w:val="none" w:sz="0" w:space="0" w:color="auto"/>
        <w:left w:val="none" w:sz="0" w:space="0" w:color="auto"/>
        <w:bottom w:val="none" w:sz="0" w:space="0" w:color="auto"/>
        <w:right w:val="none" w:sz="0" w:space="0" w:color="auto"/>
      </w:divBdr>
    </w:div>
    <w:div w:id="139734684">
      <w:bodyDiv w:val="1"/>
      <w:marLeft w:val="0"/>
      <w:marRight w:val="0"/>
      <w:marTop w:val="0"/>
      <w:marBottom w:val="0"/>
      <w:divBdr>
        <w:top w:val="none" w:sz="0" w:space="0" w:color="auto"/>
        <w:left w:val="none" w:sz="0" w:space="0" w:color="auto"/>
        <w:bottom w:val="none" w:sz="0" w:space="0" w:color="auto"/>
        <w:right w:val="none" w:sz="0" w:space="0" w:color="auto"/>
      </w:divBdr>
    </w:div>
    <w:div w:id="141046221">
      <w:bodyDiv w:val="1"/>
      <w:marLeft w:val="0"/>
      <w:marRight w:val="0"/>
      <w:marTop w:val="0"/>
      <w:marBottom w:val="0"/>
      <w:divBdr>
        <w:top w:val="none" w:sz="0" w:space="0" w:color="auto"/>
        <w:left w:val="none" w:sz="0" w:space="0" w:color="auto"/>
        <w:bottom w:val="none" w:sz="0" w:space="0" w:color="auto"/>
        <w:right w:val="none" w:sz="0" w:space="0" w:color="auto"/>
      </w:divBdr>
    </w:div>
    <w:div w:id="142086135">
      <w:bodyDiv w:val="1"/>
      <w:marLeft w:val="0"/>
      <w:marRight w:val="0"/>
      <w:marTop w:val="0"/>
      <w:marBottom w:val="0"/>
      <w:divBdr>
        <w:top w:val="none" w:sz="0" w:space="0" w:color="auto"/>
        <w:left w:val="none" w:sz="0" w:space="0" w:color="auto"/>
        <w:bottom w:val="none" w:sz="0" w:space="0" w:color="auto"/>
        <w:right w:val="none" w:sz="0" w:space="0" w:color="auto"/>
      </w:divBdr>
    </w:div>
    <w:div w:id="151608855">
      <w:bodyDiv w:val="1"/>
      <w:marLeft w:val="0"/>
      <w:marRight w:val="0"/>
      <w:marTop w:val="0"/>
      <w:marBottom w:val="0"/>
      <w:divBdr>
        <w:top w:val="none" w:sz="0" w:space="0" w:color="auto"/>
        <w:left w:val="none" w:sz="0" w:space="0" w:color="auto"/>
        <w:bottom w:val="none" w:sz="0" w:space="0" w:color="auto"/>
        <w:right w:val="none" w:sz="0" w:space="0" w:color="auto"/>
      </w:divBdr>
    </w:div>
    <w:div w:id="153188974">
      <w:bodyDiv w:val="1"/>
      <w:marLeft w:val="0"/>
      <w:marRight w:val="0"/>
      <w:marTop w:val="0"/>
      <w:marBottom w:val="0"/>
      <w:divBdr>
        <w:top w:val="none" w:sz="0" w:space="0" w:color="auto"/>
        <w:left w:val="none" w:sz="0" w:space="0" w:color="auto"/>
        <w:bottom w:val="none" w:sz="0" w:space="0" w:color="auto"/>
        <w:right w:val="none" w:sz="0" w:space="0" w:color="auto"/>
      </w:divBdr>
      <w:divsChild>
        <w:div w:id="1063142052">
          <w:marLeft w:val="0"/>
          <w:marRight w:val="0"/>
          <w:marTop w:val="0"/>
          <w:marBottom w:val="0"/>
          <w:divBdr>
            <w:top w:val="none" w:sz="0" w:space="0" w:color="auto"/>
            <w:left w:val="none" w:sz="0" w:space="0" w:color="auto"/>
            <w:bottom w:val="none" w:sz="0" w:space="0" w:color="auto"/>
            <w:right w:val="none" w:sz="0" w:space="0" w:color="auto"/>
          </w:divBdr>
          <w:divsChild>
            <w:div w:id="1035809934">
              <w:marLeft w:val="0"/>
              <w:marRight w:val="0"/>
              <w:marTop w:val="0"/>
              <w:marBottom w:val="0"/>
              <w:divBdr>
                <w:top w:val="none" w:sz="0" w:space="0" w:color="auto"/>
                <w:left w:val="none" w:sz="0" w:space="0" w:color="auto"/>
                <w:bottom w:val="none" w:sz="0" w:space="0" w:color="auto"/>
                <w:right w:val="none" w:sz="0" w:space="0" w:color="auto"/>
              </w:divBdr>
              <w:divsChild>
                <w:div w:id="1464926866">
                  <w:marLeft w:val="0"/>
                  <w:marRight w:val="0"/>
                  <w:marTop w:val="0"/>
                  <w:marBottom w:val="300"/>
                  <w:divBdr>
                    <w:top w:val="none" w:sz="0" w:space="0" w:color="auto"/>
                    <w:left w:val="none" w:sz="0" w:space="0" w:color="auto"/>
                    <w:bottom w:val="none" w:sz="0" w:space="0" w:color="auto"/>
                    <w:right w:val="none" w:sz="0" w:space="0" w:color="auto"/>
                  </w:divBdr>
                  <w:divsChild>
                    <w:div w:id="1090733693">
                      <w:marLeft w:val="0"/>
                      <w:marRight w:val="0"/>
                      <w:marTop w:val="0"/>
                      <w:marBottom w:val="0"/>
                      <w:divBdr>
                        <w:top w:val="none" w:sz="0" w:space="0" w:color="auto"/>
                        <w:left w:val="none" w:sz="0" w:space="0" w:color="auto"/>
                        <w:bottom w:val="none" w:sz="0" w:space="0" w:color="auto"/>
                        <w:right w:val="none" w:sz="0" w:space="0" w:color="auto"/>
                      </w:divBdr>
                    </w:div>
                  </w:divsChild>
                </w:div>
                <w:div w:id="293491893">
                  <w:marLeft w:val="0"/>
                  <w:marRight w:val="0"/>
                  <w:marTop w:val="0"/>
                  <w:marBottom w:val="300"/>
                  <w:divBdr>
                    <w:top w:val="none" w:sz="0" w:space="0" w:color="auto"/>
                    <w:left w:val="none" w:sz="0" w:space="0" w:color="auto"/>
                    <w:bottom w:val="none" w:sz="0" w:space="0" w:color="auto"/>
                    <w:right w:val="none" w:sz="0" w:space="0" w:color="auto"/>
                  </w:divBdr>
                  <w:divsChild>
                    <w:div w:id="1248901">
                      <w:marLeft w:val="0"/>
                      <w:marRight w:val="0"/>
                      <w:marTop w:val="0"/>
                      <w:marBottom w:val="0"/>
                      <w:divBdr>
                        <w:top w:val="none" w:sz="0" w:space="0" w:color="auto"/>
                        <w:left w:val="none" w:sz="0" w:space="0" w:color="auto"/>
                        <w:bottom w:val="none" w:sz="0" w:space="0" w:color="auto"/>
                        <w:right w:val="none" w:sz="0" w:space="0" w:color="auto"/>
                      </w:divBdr>
                      <w:divsChild>
                        <w:div w:id="9136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6617">
          <w:marLeft w:val="0"/>
          <w:marRight w:val="0"/>
          <w:marTop w:val="0"/>
          <w:marBottom w:val="0"/>
          <w:divBdr>
            <w:top w:val="none" w:sz="0" w:space="0" w:color="auto"/>
            <w:left w:val="none" w:sz="0" w:space="0" w:color="auto"/>
            <w:bottom w:val="none" w:sz="0" w:space="0" w:color="auto"/>
            <w:right w:val="none" w:sz="0" w:space="0" w:color="auto"/>
          </w:divBdr>
          <w:divsChild>
            <w:div w:id="2109616493">
              <w:marLeft w:val="0"/>
              <w:marRight w:val="0"/>
              <w:marTop w:val="0"/>
              <w:marBottom w:val="0"/>
              <w:divBdr>
                <w:top w:val="none" w:sz="0" w:space="0" w:color="auto"/>
                <w:left w:val="none" w:sz="0" w:space="0" w:color="auto"/>
                <w:bottom w:val="none" w:sz="0" w:space="0" w:color="auto"/>
                <w:right w:val="none" w:sz="0" w:space="0" w:color="auto"/>
              </w:divBdr>
              <w:divsChild>
                <w:div w:id="1207909764">
                  <w:marLeft w:val="0"/>
                  <w:marRight w:val="0"/>
                  <w:marTop w:val="0"/>
                  <w:marBottom w:val="300"/>
                  <w:divBdr>
                    <w:top w:val="none" w:sz="0" w:space="0" w:color="auto"/>
                    <w:left w:val="none" w:sz="0" w:space="0" w:color="auto"/>
                    <w:bottom w:val="none" w:sz="0" w:space="0" w:color="auto"/>
                    <w:right w:val="none" w:sz="0" w:space="0" w:color="auto"/>
                  </w:divBdr>
                  <w:divsChild>
                    <w:div w:id="8403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488">
      <w:bodyDiv w:val="1"/>
      <w:marLeft w:val="0"/>
      <w:marRight w:val="0"/>
      <w:marTop w:val="0"/>
      <w:marBottom w:val="0"/>
      <w:divBdr>
        <w:top w:val="none" w:sz="0" w:space="0" w:color="auto"/>
        <w:left w:val="none" w:sz="0" w:space="0" w:color="auto"/>
        <w:bottom w:val="none" w:sz="0" w:space="0" w:color="auto"/>
        <w:right w:val="none" w:sz="0" w:space="0" w:color="auto"/>
      </w:divBdr>
    </w:div>
    <w:div w:id="159200269">
      <w:bodyDiv w:val="1"/>
      <w:marLeft w:val="0"/>
      <w:marRight w:val="0"/>
      <w:marTop w:val="0"/>
      <w:marBottom w:val="0"/>
      <w:divBdr>
        <w:top w:val="none" w:sz="0" w:space="0" w:color="auto"/>
        <w:left w:val="none" w:sz="0" w:space="0" w:color="auto"/>
        <w:bottom w:val="none" w:sz="0" w:space="0" w:color="auto"/>
        <w:right w:val="none" w:sz="0" w:space="0" w:color="auto"/>
      </w:divBdr>
    </w:div>
    <w:div w:id="159390802">
      <w:bodyDiv w:val="1"/>
      <w:marLeft w:val="0"/>
      <w:marRight w:val="0"/>
      <w:marTop w:val="0"/>
      <w:marBottom w:val="0"/>
      <w:divBdr>
        <w:top w:val="none" w:sz="0" w:space="0" w:color="auto"/>
        <w:left w:val="none" w:sz="0" w:space="0" w:color="auto"/>
        <w:bottom w:val="none" w:sz="0" w:space="0" w:color="auto"/>
        <w:right w:val="none" w:sz="0" w:space="0" w:color="auto"/>
      </w:divBdr>
    </w:div>
    <w:div w:id="166216144">
      <w:bodyDiv w:val="1"/>
      <w:marLeft w:val="0"/>
      <w:marRight w:val="0"/>
      <w:marTop w:val="0"/>
      <w:marBottom w:val="0"/>
      <w:divBdr>
        <w:top w:val="none" w:sz="0" w:space="0" w:color="auto"/>
        <w:left w:val="none" w:sz="0" w:space="0" w:color="auto"/>
        <w:bottom w:val="none" w:sz="0" w:space="0" w:color="auto"/>
        <w:right w:val="none" w:sz="0" w:space="0" w:color="auto"/>
      </w:divBdr>
      <w:divsChild>
        <w:div w:id="1509834042">
          <w:marLeft w:val="0"/>
          <w:marRight w:val="0"/>
          <w:marTop w:val="0"/>
          <w:marBottom w:val="0"/>
          <w:divBdr>
            <w:top w:val="none" w:sz="0" w:space="0" w:color="auto"/>
            <w:left w:val="none" w:sz="0" w:space="0" w:color="auto"/>
            <w:bottom w:val="none" w:sz="0" w:space="0" w:color="auto"/>
            <w:right w:val="none" w:sz="0" w:space="0" w:color="auto"/>
          </w:divBdr>
          <w:divsChild>
            <w:div w:id="395713480">
              <w:marLeft w:val="0"/>
              <w:marRight w:val="0"/>
              <w:marTop w:val="0"/>
              <w:marBottom w:val="0"/>
              <w:divBdr>
                <w:top w:val="none" w:sz="0" w:space="0" w:color="auto"/>
                <w:left w:val="none" w:sz="0" w:space="0" w:color="auto"/>
                <w:bottom w:val="none" w:sz="0" w:space="0" w:color="auto"/>
                <w:right w:val="none" w:sz="0" w:space="0" w:color="auto"/>
              </w:divBdr>
              <w:divsChild>
                <w:div w:id="513306562">
                  <w:marLeft w:val="0"/>
                  <w:marRight w:val="0"/>
                  <w:marTop w:val="0"/>
                  <w:marBottom w:val="300"/>
                  <w:divBdr>
                    <w:top w:val="none" w:sz="0" w:space="0" w:color="auto"/>
                    <w:left w:val="none" w:sz="0" w:space="0" w:color="auto"/>
                    <w:bottom w:val="none" w:sz="0" w:space="0" w:color="auto"/>
                    <w:right w:val="none" w:sz="0" w:space="0" w:color="auto"/>
                  </w:divBdr>
                  <w:divsChild>
                    <w:div w:id="508452177">
                      <w:marLeft w:val="0"/>
                      <w:marRight w:val="0"/>
                      <w:marTop w:val="0"/>
                      <w:marBottom w:val="0"/>
                      <w:divBdr>
                        <w:top w:val="none" w:sz="0" w:space="0" w:color="auto"/>
                        <w:left w:val="none" w:sz="0" w:space="0" w:color="auto"/>
                        <w:bottom w:val="none" w:sz="0" w:space="0" w:color="auto"/>
                        <w:right w:val="none" w:sz="0" w:space="0" w:color="auto"/>
                      </w:divBdr>
                    </w:div>
                  </w:divsChild>
                </w:div>
                <w:div w:id="697853720">
                  <w:marLeft w:val="0"/>
                  <w:marRight w:val="0"/>
                  <w:marTop w:val="0"/>
                  <w:marBottom w:val="300"/>
                  <w:divBdr>
                    <w:top w:val="none" w:sz="0" w:space="0" w:color="auto"/>
                    <w:left w:val="none" w:sz="0" w:space="0" w:color="auto"/>
                    <w:bottom w:val="none" w:sz="0" w:space="0" w:color="auto"/>
                    <w:right w:val="none" w:sz="0" w:space="0" w:color="auto"/>
                  </w:divBdr>
                  <w:divsChild>
                    <w:div w:id="1618634310">
                      <w:marLeft w:val="0"/>
                      <w:marRight w:val="0"/>
                      <w:marTop w:val="0"/>
                      <w:marBottom w:val="0"/>
                      <w:divBdr>
                        <w:top w:val="none" w:sz="0" w:space="0" w:color="auto"/>
                        <w:left w:val="none" w:sz="0" w:space="0" w:color="auto"/>
                        <w:bottom w:val="none" w:sz="0" w:space="0" w:color="auto"/>
                        <w:right w:val="none" w:sz="0" w:space="0" w:color="auto"/>
                      </w:divBdr>
                      <w:divsChild>
                        <w:div w:id="223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06349">
          <w:marLeft w:val="0"/>
          <w:marRight w:val="0"/>
          <w:marTop w:val="0"/>
          <w:marBottom w:val="0"/>
          <w:divBdr>
            <w:top w:val="none" w:sz="0" w:space="0" w:color="auto"/>
            <w:left w:val="none" w:sz="0" w:space="0" w:color="auto"/>
            <w:bottom w:val="none" w:sz="0" w:space="0" w:color="auto"/>
            <w:right w:val="none" w:sz="0" w:space="0" w:color="auto"/>
          </w:divBdr>
          <w:divsChild>
            <w:div w:id="1472167706">
              <w:marLeft w:val="0"/>
              <w:marRight w:val="0"/>
              <w:marTop w:val="0"/>
              <w:marBottom w:val="0"/>
              <w:divBdr>
                <w:top w:val="none" w:sz="0" w:space="0" w:color="auto"/>
                <w:left w:val="none" w:sz="0" w:space="0" w:color="auto"/>
                <w:bottom w:val="none" w:sz="0" w:space="0" w:color="auto"/>
                <w:right w:val="none" w:sz="0" w:space="0" w:color="auto"/>
              </w:divBdr>
              <w:divsChild>
                <w:div w:id="1975528009">
                  <w:marLeft w:val="0"/>
                  <w:marRight w:val="0"/>
                  <w:marTop w:val="0"/>
                  <w:marBottom w:val="300"/>
                  <w:divBdr>
                    <w:top w:val="none" w:sz="0" w:space="0" w:color="auto"/>
                    <w:left w:val="none" w:sz="0" w:space="0" w:color="auto"/>
                    <w:bottom w:val="none" w:sz="0" w:space="0" w:color="auto"/>
                    <w:right w:val="none" w:sz="0" w:space="0" w:color="auto"/>
                  </w:divBdr>
                  <w:divsChild>
                    <w:div w:id="1146968604">
                      <w:marLeft w:val="0"/>
                      <w:marRight w:val="0"/>
                      <w:marTop w:val="0"/>
                      <w:marBottom w:val="0"/>
                      <w:divBdr>
                        <w:top w:val="none" w:sz="0" w:space="0" w:color="auto"/>
                        <w:left w:val="none" w:sz="0" w:space="0" w:color="auto"/>
                        <w:bottom w:val="none" w:sz="0" w:space="0" w:color="auto"/>
                        <w:right w:val="none" w:sz="0" w:space="0" w:color="auto"/>
                      </w:divBdr>
                      <w:divsChild>
                        <w:div w:id="223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0889">
      <w:bodyDiv w:val="1"/>
      <w:marLeft w:val="0"/>
      <w:marRight w:val="0"/>
      <w:marTop w:val="0"/>
      <w:marBottom w:val="0"/>
      <w:divBdr>
        <w:top w:val="none" w:sz="0" w:space="0" w:color="auto"/>
        <w:left w:val="none" w:sz="0" w:space="0" w:color="auto"/>
        <w:bottom w:val="none" w:sz="0" w:space="0" w:color="auto"/>
        <w:right w:val="none" w:sz="0" w:space="0" w:color="auto"/>
      </w:divBdr>
      <w:divsChild>
        <w:div w:id="1642730361">
          <w:marLeft w:val="0"/>
          <w:marRight w:val="0"/>
          <w:marTop w:val="0"/>
          <w:marBottom w:val="0"/>
          <w:divBdr>
            <w:top w:val="none" w:sz="0" w:space="0" w:color="auto"/>
            <w:left w:val="none" w:sz="0" w:space="0" w:color="auto"/>
            <w:bottom w:val="none" w:sz="0" w:space="0" w:color="auto"/>
            <w:right w:val="none" w:sz="0" w:space="0" w:color="auto"/>
          </w:divBdr>
          <w:divsChild>
            <w:div w:id="2073692300">
              <w:marLeft w:val="0"/>
              <w:marRight w:val="0"/>
              <w:marTop w:val="0"/>
              <w:marBottom w:val="0"/>
              <w:divBdr>
                <w:top w:val="none" w:sz="0" w:space="0" w:color="auto"/>
                <w:left w:val="none" w:sz="0" w:space="0" w:color="auto"/>
                <w:bottom w:val="none" w:sz="0" w:space="0" w:color="auto"/>
                <w:right w:val="none" w:sz="0" w:space="0" w:color="auto"/>
              </w:divBdr>
              <w:divsChild>
                <w:div w:id="2030596829">
                  <w:marLeft w:val="0"/>
                  <w:marRight w:val="0"/>
                  <w:marTop w:val="0"/>
                  <w:marBottom w:val="300"/>
                  <w:divBdr>
                    <w:top w:val="none" w:sz="0" w:space="0" w:color="auto"/>
                    <w:left w:val="none" w:sz="0" w:space="0" w:color="auto"/>
                    <w:bottom w:val="none" w:sz="0" w:space="0" w:color="auto"/>
                    <w:right w:val="none" w:sz="0" w:space="0" w:color="auto"/>
                  </w:divBdr>
                  <w:divsChild>
                    <w:div w:id="850801023">
                      <w:marLeft w:val="0"/>
                      <w:marRight w:val="0"/>
                      <w:marTop w:val="0"/>
                      <w:marBottom w:val="0"/>
                      <w:divBdr>
                        <w:top w:val="none" w:sz="0" w:space="0" w:color="auto"/>
                        <w:left w:val="none" w:sz="0" w:space="0" w:color="auto"/>
                        <w:bottom w:val="none" w:sz="0" w:space="0" w:color="auto"/>
                        <w:right w:val="none" w:sz="0" w:space="0" w:color="auto"/>
                      </w:divBdr>
                    </w:div>
                  </w:divsChild>
                </w:div>
                <w:div w:id="726689912">
                  <w:marLeft w:val="0"/>
                  <w:marRight w:val="0"/>
                  <w:marTop w:val="0"/>
                  <w:marBottom w:val="300"/>
                  <w:divBdr>
                    <w:top w:val="none" w:sz="0" w:space="0" w:color="auto"/>
                    <w:left w:val="none" w:sz="0" w:space="0" w:color="auto"/>
                    <w:bottom w:val="none" w:sz="0" w:space="0" w:color="auto"/>
                    <w:right w:val="none" w:sz="0" w:space="0" w:color="auto"/>
                  </w:divBdr>
                  <w:divsChild>
                    <w:div w:id="1017855505">
                      <w:marLeft w:val="0"/>
                      <w:marRight w:val="0"/>
                      <w:marTop w:val="0"/>
                      <w:marBottom w:val="0"/>
                      <w:divBdr>
                        <w:top w:val="none" w:sz="0" w:space="0" w:color="auto"/>
                        <w:left w:val="none" w:sz="0" w:space="0" w:color="auto"/>
                        <w:bottom w:val="none" w:sz="0" w:space="0" w:color="auto"/>
                        <w:right w:val="none" w:sz="0" w:space="0" w:color="auto"/>
                      </w:divBdr>
                      <w:divsChild>
                        <w:div w:id="5472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87318">
          <w:marLeft w:val="0"/>
          <w:marRight w:val="0"/>
          <w:marTop w:val="0"/>
          <w:marBottom w:val="0"/>
          <w:divBdr>
            <w:top w:val="none" w:sz="0" w:space="0" w:color="auto"/>
            <w:left w:val="none" w:sz="0" w:space="0" w:color="auto"/>
            <w:bottom w:val="none" w:sz="0" w:space="0" w:color="auto"/>
            <w:right w:val="none" w:sz="0" w:space="0" w:color="auto"/>
          </w:divBdr>
          <w:divsChild>
            <w:div w:id="1965967277">
              <w:marLeft w:val="0"/>
              <w:marRight w:val="0"/>
              <w:marTop w:val="0"/>
              <w:marBottom w:val="0"/>
              <w:divBdr>
                <w:top w:val="none" w:sz="0" w:space="0" w:color="auto"/>
                <w:left w:val="none" w:sz="0" w:space="0" w:color="auto"/>
                <w:bottom w:val="none" w:sz="0" w:space="0" w:color="auto"/>
                <w:right w:val="none" w:sz="0" w:space="0" w:color="auto"/>
              </w:divBdr>
              <w:divsChild>
                <w:div w:id="1805465270">
                  <w:marLeft w:val="0"/>
                  <w:marRight w:val="0"/>
                  <w:marTop w:val="0"/>
                  <w:marBottom w:val="300"/>
                  <w:divBdr>
                    <w:top w:val="none" w:sz="0" w:space="0" w:color="auto"/>
                    <w:left w:val="none" w:sz="0" w:space="0" w:color="auto"/>
                    <w:bottom w:val="none" w:sz="0" w:space="0" w:color="auto"/>
                    <w:right w:val="none" w:sz="0" w:space="0" w:color="auto"/>
                  </w:divBdr>
                  <w:divsChild>
                    <w:div w:id="1613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8996">
      <w:bodyDiv w:val="1"/>
      <w:marLeft w:val="0"/>
      <w:marRight w:val="0"/>
      <w:marTop w:val="0"/>
      <w:marBottom w:val="0"/>
      <w:divBdr>
        <w:top w:val="none" w:sz="0" w:space="0" w:color="auto"/>
        <w:left w:val="none" w:sz="0" w:space="0" w:color="auto"/>
        <w:bottom w:val="none" w:sz="0" w:space="0" w:color="auto"/>
        <w:right w:val="none" w:sz="0" w:space="0" w:color="auto"/>
      </w:divBdr>
    </w:div>
    <w:div w:id="175849588">
      <w:bodyDiv w:val="1"/>
      <w:marLeft w:val="0"/>
      <w:marRight w:val="0"/>
      <w:marTop w:val="0"/>
      <w:marBottom w:val="0"/>
      <w:divBdr>
        <w:top w:val="none" w:sz="0" w:space="0" w:color="auto"/>
        <w:left w:val="none" w:sz="0" w:space="0" w:color="auto"/>
        <w:bottom w:val="none" w:sz="0" w:space="0" w:color="auto"/>
        <w:right w:val="none" w:sz="0" w:space="0" w:color="auto"/>
      </w:divBdr>
    </w:div>
    <w:div w:id="182522425">
      <w:bodyDiv w:val="1"/>
      <w:marLeft w:val="0"/>
      <w:marRight w:val="0"/>
      <w:marTop w:val="0"/>
      <w:marBottom w:val="0"/>
      <w:divBdr>
        <w:top w:val="none" w:sz="0" w:space="0" w:color="auto"/>
        <w:left w:val="none" w:sz="0" w:space="0" w:color="auto"/>
        <w:bottom w:val="none" w:sz="0" w:space="0" w:color="auto"/>
        <w:right w:val="none" w:sz="0" w:space="0" w:color="auto"/>
      </w:divBdr>
    </w:div>
    <w:div w:id="186648964">
      <w:bodyDiv w:val="1"/>
      <w:marLeft w:val="0"/>
      <w:marRight w:val="0"/>
      <w:marTop w:val="0"/>
      <w:marBottom w:val="0"/>
      <w:divBdr>
        <w:top w:val="none" w:sz="0" w:space="0" w:color="auto"/>
        <w:left w:val="none" w:sz="0" w:space="0" w:color="auto"/>
        <w:bottom w:val="none" w:sz="0" w:space="0" w:color="auto"/>
        <w:right w:val="none" w:sz="0" w:space="0" w:color="auto"/>
      </w:divBdr>
    </w:div>
    <w:div w:id="189151965">
      <w:bodyDiv w:val="1"/>
      <w:marLeft w:val="0"/>
      <w:marRight w:val="0"/>
      <w:marTop w:val="0"/>
      <w:marBottom w:val="0"/>
      <w:divBdr>
        <w:top w:val="none" w:sz="0" w:space="0" w:color="auto"/>
        <w:left w:val="none" w:sz="0" w:space="0" w:color="auto"/>
        <w:bottom w:val="none" w:sz="0" w:space="0" w:color="auto"/>
        <w:right w:val="none" w:sz="0" w:space="0" w:color="auto"/>
      </w:divBdr>
    </w:div>
    <w:div w:id="191769161">
      <w:bodyDiv w:val="1"/>
      <w:marLeft w:val="0"/>
      <w:marRight w:val="0"/>
      <w:marTop w:val="0"/>
      <w:marBottom w:val="0"/>
      <w:divBdr>
        <w:top w:val="none" w:sz="0" w:space="0" w:color="auto"/>
        <w:left w:val="none" w:sz="0" w:space="0" w:color="auto"/>
        <w:bottom w:val="none" w:sz="0" w:space="0" w:color="auto"/>
        <w:right w:val="none" w:sz="0" w:space="0" w:color="auto"/>
      </w:divBdr>
    </w:div>
    <w:div w:id="203955686">
      <w:bodyDiv w:val="1"/>
      <w:marLeft w:val="0"/>
      <w:marRight w:val="0"/>
      <w:marTop w:val="0"/>
      <w:marBottom w:val="0"/>
      <w:divBdr>
        <w:top w:val="none" w:sz="0" w:space="0" w:color="auto"/>
        <w:left w:val="none" w:sz="0" w:space="0" w:color="auto"/>
        <w:bottom w:val="none" w:sz="0" w:space="0" w:color="auto"/>
        <w:right w:val="none" w:sz="0" w:space="0" w:color="auto"/>
      </w:divBdr>
    </w:div>
    <w:div w:id="206336920">
      <w:bodyDiv w:val="1"/>
      <w:marLeft w:val="0"/>
      <w:marRight w:val="0"/>
      <w:marTop w:val="0"/>
      <w:marBottom w:val="0"/>
      <w:divBdr>
        <w:top w:val="none" w:sz="0" w:space="0" w:color="auto"/>
        <w:left w:val="none" w:sz="0" w:space="0" w:color="auto"/>
        <w:bottom w:val="none" w:sz="0" w:space="0" w:color="auto"/>
        <w:right w:val="none" w:sz="0" w:space="0" w:color="auto"/>
      </w:divBdr>
    </w:div>
    <w:div w:id="206915594">
      <w:bodyDiv w:val="1"/>
      <w:marLeft w:val="0"/>
      <w:marRight w:val="0"/>
      <w:marTop w:val="0"/>
      <w:marBottom w:val="0"/>
      <w:divBdr>
        <w:top w:val="none" w:sz="0" w:space="0" w:color="auto"/>
        <w:left w:val="none" w:sz="0" w:space="0" w:color="auto"/>
        <w:bottom w:val="none" w:sz="0" w:space="0" w:color="auto"/>
        <w:right w:val="none" w:sz="0" w:space="0" w:color="auto"/>
      </w:divBdr>
    </w:div>
    <w:div w:id="213394336">
      <w:bodyDiv w:val="1"/>
      <w:marLeft w:val="0"/>
      <w:marRight w:val="0"/>
      <w:marTop w:val="0"/>
      <w:marBottom w:val="0"/>
      <w:divBdr>
        <w:top w:val="none" w:sz="0" w:space="0" w:color="auto"/>
        <w:left w:val="none" w:sz="0" w:space="0" w:color="auto"/>
        <w:bottom w:val="none" w:sz="0" w:space="0" w:color="auto"/>
        <w:right w:val="none" w:sz="0" w:space="0" w:color="auto"/>
      </w:divBdr>
    </w:div>
    <w:div w:id="213778649">
      <w:bodyDiv w:val="1"/>
      <w:marLeft w:val="0"/>
      <w:marRight w:val="0"/>
      <w:marTop w:val="0"/>
      <w:marBottom w:val="0"/>
      <w:divBdr>
        <w:top w:val="none" w:sz="0" w:space="0" w:color="auto"/>
        <w:left w:val="none" w:sz="0" w:space="0" w:color="auto"/>
        <w:bottom w:val="none" w:sz="0" w:space="0" w:color="auto"/>
        <w:right w:val="none" w:sz="0" w:space="0" w:color="auto"/>
      </w:divBdr>
    </w:div>
    <w:div w:id="214779014">
      <w:bodyDiv w:val="1"/>
      <w:marLeft w:val="0"/>
      <w:marRight w:val="0"/>
      <w:marTop w:val="0"/>
      <w:marBottom w:val="0"/>
      <w:divBdr>
        <w:top w:val="none" w:sz="0" w:space="0" w:color="auto"/>
        <w:left w:val="none" w:sz="0" w:space="0" w:color="auto"/>
        <w:bottom w:val="none" w:sz="0" w:space="0" w:color="auto"/>
        <w:right w:val="none" w:sz="0" w:space="0" w:color="auto"/>
      </w:divBdr>
    </w:div>
    <w:div w:id="216599214">
      <w:bodyDiv w:val="1"/>
      <w:marLeft w:val="0"/>
      <w:marRight w:val="0"/>
      <w:marTop w:val="0"/>
      <w:marBottom w:val="0"/>
      <w:divBdr>
        <w:top w:val="none" w:sz="0" w:space="0" w:color="auto"/>
        <w:left w:val="none" w:sz="0" w:space="0" w:color="auto"/>
        <w:bottom w:val="none" w:sz="0" w:space="0" w:color="auto"/>
        <w:right w:val="none" w:sz="0" w:space="0" w:color="auto"/>
      </w:divBdr>
    </w:div>
    <w:div w:id="219245515">
      <w:bodyDiv w:val="1"/>
      <w:marLeft w:val="0"/>
      <w:marRight w:val="0"/>
      <w:marTop w:val="0"/>
      <w:marBottom w:val="0"/>
      <w:divBdr>
        <w:top w:val="none" w:sz="0" w:space="0" w:color="auto"/>
        <w:left w:val="none" w:sz="0" w:space="0" w:color="auto"/>
        <w:bottom w:val="none" w:sz="0" w:space="0" w:color="auto"/>
        <w:right w:val="none" w:sz="0" w:space="0" w:color="auto"/>
      </w:divBdr>
    </w:div>
    <w:div w:id="219632923">
      <w:bodyDiv w:val="1"/>
      <w:marLeft w:val="0"/>
      <w:marRight w:val="0"/>
      <w:marTop w:val="0"/>
      <w:marBottom w:val="0"/>
      <w:divBdr>
        <w:top w:val="none" w:sz="0" w:space="0" w:color="auto"/>
        <w:left w:val="none" w:sz="0" w:space="0" w:color="auto"/>
        <w:bottom w:val="none" w:sz="0" w:space="0" w:color="auto"/>
        <w:right w:val="none" w:sz="0" w:space="0" w:color="auto"/>
      </w:divBdr>
    </w:div>
    <w:div w:id="220101535">
      <w:bodyDiv w:val="1"/>
      <w:marLeft w:val="0"/>
      <w:marRight w:val="0"/>
      <w:marTop w:val="0"/>
      <w:marBottom w:val="0"/>
      <w:divBdr>
        <w:top w:val="none" w:sz="0" w:space="0" w:color="auto"/>
        <w:left w:val="none" w:sz="0" w:space="0" w:color="auto"/>
        <w:bottom w:val="none" w:sz="0" w:space="0" w:color="auto"/>
        <w:right w:val="none" w:sz="0" w:space="0" w:color="auto"/>
      </w:divBdr>
    </w:div>
    <w:div w:id="220286232">
      <w:bodyDiv w:val="1"/>
      <w:marLeft w:val="0"/>
      <w:marRight w:val="0"/>
      <w:marTop w:val="0"/>
      <w:marBottom w:val="0"/>
      <w:divBdr>
        <w:top w:val="none" w:sz="0" w:space="0" w:color="auto"/>
        <w:left w:val="none" w:sz="0" w:space="0" w:color="auto"/>
        <w:bottom w:val="none" w:sz="0" w:space="0" w:color="auto"/>
        <w:right w:val="none" w:sz="0" w:space="0" w:color="auto"/>
      </w:divBdr>
    </w:div>
    <w:div w:id="220798437">
      <w:bodyDiv w:val="1"/>
      <w:marLeft w:val="0"/>
      <w:marRight w:val="0"/>
      <w:marTop w:val="0"/>
      <w:marBottom w:val="0"/>
      <w:divBdr>
        <w:top w:val="none" w:sz="0" w:space="0" w:color="auto"/>
        <w:left w:val="none" w:sz="0" w:space="0" w:color="auto"/>
        <w:bottom w:val="none" w:sz="0" w:space="0" w:color="auto"/>
        <w:right w:val="none" w:sz="0" w:space="0" w:color="auto"/>
      </w:divBdr>
    </w:div>
    <w:div w:id="222638839">
      <w:bodyDiv w:val="1"/>
      <w:marLeft w:val="0"/>
      <w:marRight w:val="0"/>
      <w:marTop w:val="0"/>
      <w:marBottom w:val="0"/>
      <w:divBdr>
        <w:top w:val="none" w:sz="0" w:space="0" w:color="auto"/>
        <w:left w:val="none" w:sz="0" w:space="0" w:color="auto"/>
        <w:bottom w:val="none" w:sz="0" w:space="0" w:color="auto"/>
        <w:right w:val="none" w:sz="0" w:space="0" w:color="auto"/>
      </w:divBdr>
    </w:div>
    <w:div w:id="223954137">
      <w:bodyDiv w:val="1"/>
      <w:marLeft w:val="0"/>
      <w:marRight w:val="0"/>
      <w:marTop w:val="0"/>
      <w:marBottom w:val="0"/>
      <w:divBdr>
        <w:top w:val="none" w:sz="0" w:space="0" w:color="auto"/>
        <w:left w:val="none" w:sz="0" w:space="0" w:color="auto"/>
        <w:bottom w:val="none" w:sz="0" w:space="0" w:color="auto"/>
        <w:right w:val="none" w:sz="0" w:space="0" w:color="auto"/>
      </w:divBdr>
    </w:div>
    <w:div w:id="226305010">
      <w:bodyDiv w:val="1"/>
      <w:marLeft w:val="0"/>
      <w:marRight w:val="0"/>
      <w:marTop w:val="0"/>
      <w:marBottom w:val="0"/>
      <w:divBdr>
        <w:top w:val="none" w:sz="0" w:space="0" w:color="auto"/>
        <w:left w:val="none" w:sz="0" w:space="0" w:color="auto"/>
        <w:bottom w:val="none" w:sz="0" w:space="0" w:color="auto"/>
        <w:right w:val="none" w:sz="0" w:space="0" w:color="auto"/>
      </w:divBdr>
    </w:div>
    <w:div w:id="237979301">
      <w:bodyDiv w:val="1"/>
      <w:marLeft w:val="0"/>
      <w:marRight w:val="0"/>
      <w:marTop w:val="0"/>
      <w:marBottom w:val="0"/>
      <w:divBdr>
        <w:top w:val="none" w:sz="0" w:space="0" w:color="auto"/>
        <w:left w:val="none" w:sz="0" w:space="0" w:color="auto"/>
        <w:bottom w:val="none" w:sz="0" w:space="0" w:color="auto"/>
        <w:right w:val="none" w:sz="0" w:space="0" w:color="auto"/>
      </w:divBdr>
    </w:div>
    <w:div w:id="239607451">
      <w:bodyDiv w:val="1"/>
      <w:marLeft w:val="0"/>
      <w:marRight w:val="0"/>
      <w:marTop w:val="0"/>
      <w:marBottom w:val="0"/>
      <w:divBdr>
        <w:top w:val="none" w:sz="0" w:space="0" w:color="auto"/>
        <w:left w:val="none" w:sz="0" w:space="0" w:color="auto"/>
        <w:bottom w:val="none" w:sz="0" w:space="0" w:color="auto"/>
        <w:right w:val="none" w:sz="0" w:space="0" w:color="auto"/>
      </w:divBdr>
    </w:div>
    <w:div w:id="243222283">
      <w:bodyDiv w:val="1"/>
      <w:marLeft w:val="0"/>
      <w:marRight w:val="0"/>
      <w:marTop w:val="0"/>
      <w:marBottom w:val="0"/>
      <w:divBdr>
        <w:top w:val="none" w:sz="0" w:space="0" w:color="auto"/>
        <w:left w:val="none" w:sz="0" w:space="0" w:color="auto"/>
        <w:bottom w:val="none" w:sz="0" w:space="0" w:color="auto"/>
        <w:right w:val="none" w:sz="0" w:space="0" w:color="auto"/>
      </w:divBdr>
    </w:div>
    <w:div w:id="248539492">
      <w:bodyDiv w:val="1"/>
      <w:marLeft w:val="0"/>
      <w:marRight w:val="0"/>
      <w:marTop w:val="0"/>
      <w:marBottom w:val="0"/>
      <w:divBdr>
        <w:top w:val="none" w:sz="0" w:space="0" w:color="auto"/>
        <w:left w:val="none" w:sz="0" w:space="0" w:color="auto"/>
        <w:bottom w:val="none" w:sz="0" w:space="0" w:color="auto"/>
        <w:right w:val="none" w:sz="0" w:space="0" w:color="auto"/>
      </w:divBdr>
    </w:div>
    <w:div w:id="249242728">
      <w:bodyDiv w:val="1"/>
      <w:marLeft w:val="0"/>
      <w:marRight w:val="0"/>
      <w:marTop w:val="0"/>
      <w:marBottom w:val="0"/>
      <w:divBdr>
        <w:top w:val="none" w:sz="0" w:space="0" w:color="auto"/>
        <w:left w:val="none" w:sz="0" w:space="0" w:color="auto"/>
        <w:bottom w:val="none" w:sz="0" w:space="0" w:color="auto"/>
        <w:right w:val="none" w:sz="0" w:space="0" w:color="auto"/>
      </w:divBdr>
    </w:div>
    <w:div w:id="251671171">
      <w:bodyDiv w:val="1"/>
      <w:marLeft w:val="0"/>
      <w:marRight w:val="0"/>
      <w:marTop w:val="0"/>
      <w:marBottom w:val="0"/>
      <w:divBdr>
        <w:top w:val="none" w:sz="0" w:space="0" w:color="auto"/>
        <w:left w:val="none" w:sz="0" w:space="0" w:color="auto"/>
        <w:bottom w:val="none" w:sz="0" w:space="0" w:color="auto"/>
        <w:right w:val="none" w:sz="0" w:space="0" w:color="auto"/>
      </w:divBdr>
    </w:div>
    <w:div w:id="252783582">
      <w:bodyDiv w:val="1"/>
      <w:marLeft w:val="0"/>
      <w:marRight w:val="0"/>
      <w:marTop w:val="0"/>
      <w:marBottom w:val="0"/>
      <w:divBdr>
        <w:top w:val="none" w:sz="0" w:space="0" w:color="auto"/>
        <w:left w:val="none" w:sz="0" w:space="0" w:color="auto"/>
        <w:bottom w:val="none" w:sz="0" w:space="0" w:color="auto"/>
        <w:right w:val="none" w:sz="0" w:space="0" w:color="auto"/>
      </w:divBdr>
    </w:div>
    <w:div w:id="268201662">
      <w:bodyDiv w:val="1"/>
      <w:marLeft w:val="0"/>
      <w:marRight w:val="0"/>
      <w:marTop w:val="0"/>
      <w:marBottom w:val="0"/>
      <w:divBdr>
        <w:top w:val="none" w:sz="0" w:space="0" w:color="auto"/>
        <w:left w:val="none" w:sz="0" w:space="0" w:color="auto"/>
        <w:bottom w:val="none" w:sz="0" w:space="0" w:color="auto"/>
        <w:right w:val="none" w:sz="0" w:space="0" w:color="auto"/>
      </w:divBdr>
    </w:div>
    <w:div w:id="273025352">
      <w:bodyDiv w:val="1"/>
      <w:marLeft w:val="0"/>
      <w:marRight w:val="0"/>
      <w:marTop w:val="0"/>
      <w:marBottom w:val="0"/>
      <w:divBdr>
        <w:top w:val="none" w:sz="0" w:space="0" w:color="auto"/>
        <w:left w:val="none" w:sz="0" w:space="0" w:color="auto"/>
        <w:bottom w:val="none" w:sz="0" w:space="0" w:color="auto"/>
        <w:right w:val="none" w:sz="0" w:space="0" w:color="auto"/>
      </w:divBdr>
    </w:div>
    <w:div w:id="277417236">
      <w:bodyDiv w:val="1"/>
      <w:marLeft w:val="0"/>
      <w:marRight w:val="0"/>
      <w:marTop w:val="0"/>
      <w:marBottom w:val="0"/>
      <w:divBdr>
        <w:top w:val="none" w:sz="0" w:space="0" w:color="auto"/>
        <w:left w:val="none" w:sz="0" w:space="0" w:color="auto"/>
        <w:bottom w:val="none" w:sz="0" w:space="0" w:color="auto"/>
        <w:right w:val="none" w:sz="0" w:space="0" w:color="auto"/>
      </w:divBdr>
    </w:div>
    <w:div w:id="283852161">
      <w:bodyDiv w:val="1"/>
      <w:marLeft w:val="0"/>
      <w:marRight w:val="0"/>
      <w:marTop w:val="0"/>
      <w:marBottom w:val="0"/>
      <w:divBdr>
        <w:top w:val="none" w:sz="0" w:space="0" w:color="auto"/>
        <w:left w:val="none" w:sz="0" w:space="0" w:color="auto"/>
        <w:bottom w:val="none" w:sz="0" w:space="0" w:color="auto"/>
        <w:right w:val="none" w:sz="0" w:space="0" w:color="auto"/>
      </w:divBdr>
    </w:div>
    <w:div w:id="284041789">
      <w:bodyDiv w:val="1"/>
      <w:marLeft w:val="0"/>
      <w:marRight w:val="0"/>
      <w:marTop w:val="0"/>
      <w:marBottom w:val="0"/>
      <w:divBdr>
        <w:top w:val="none" w:sz="0" w:space="0" w:color="auto"/>
        <w:left w:val="none" w:sz="0" w:space="0" w:color="auto"/>
        <w:bottom w:val="none" w:sz="0" w:space="0" w:color="auto"/>
        <w:right w:val="none" w:sz="0" w:space="0" w:color="auto"/>
      </w:divBdr>
    </w:div>
    <w:div w:id="287246124">
      <w:bodyDiv w:val="1"/>
      <w:marLeft w:val="0"/>
      <w:marRight w:val="0"/>
      <w:marTop w:val="0"/>
      <w:marBottom w:val="0"/>
      <w:divBdr>
        <w:top w:val="none" w:sz="0" w:space="0" w:color="auto"/>
        <w:left w:val="none" w:sz="0" w:space="0" w:color="auto"/>
        <w:bottom w:val="none" w:sz="0" w:space="0" w:color="auto"/>
        <w:right w:val="none" w:sz="0" w:space="0" w:color="auto"/>
      </w:divBdr>
    </w:div>
    <w:div w:id="290870250">
      <w:bodyDiv w:val="1"/>
      <w:marLeft w:val="0"/>
      <w:marRight w:val="0"/>
      <w:marTop w:val="0"/>
      <w:marBottom w:val="0"/>
      <w:divBdr>
        <w:top w:val="none" w:sz="0" w:space="0" w:color="auto"/>
        <w:left w:val="none" w:sz="0" w:space="0" w:color="auto"/>
        <w:bottom w:val="none" w:sz="0" w:space="0" w:color="auto"/>
        <w:right w:val="none" w:sz="0" w:space="0" w:color="auto"/>
      </w:divBdr>
    </w:div>
    <w:div w:id="293369870">
      <w:bodyDiv w:val="1"/>
      <w:marLeft w:val="0"/>
      <w:marRight w:val="0"/>
      <w:marTop w:val="0"/>
      <w:marBottom w:val="0"/>
      <w:divBdr>
        <w:top w:val="none" w:sz="0" w:space="0" w:color="auto"/>
        <w:left w:val="none" w:sz="0" w:space="0" w:color="auto"/>
        <w:bottom w:val="none" w:sz="0" w:space="0" w:color="auto"/>
        <w:right w:val="none" w:sz="0" w:space="0" w:color="auto"/>
      </w:divBdr>
    </w:div>
    <w:div w:id="293757267">
      <w:bodyDiv w:val="1"/>
      <w:marLeft w:val="0"/>
      <w:marRight w:val="0"/>
      <w:marTop w:val="0"/>
      <w:marBottom w:val="0"/>
      <w:divBdr>
        <w:top w:val="none" w:sz="0" w:space="0" w:color="auto"/>
        <w:left w:val="none" w:sz="0" w:space="0" w:color="auto"/>
        <w:bottom w:val="none" w:sz="0" w:space="0" w:color="auto"/>
        <w:right w:val="none" w:sz="0" w:space="0" w:color="auto"/>
      </w:divBdr>
    </w:div>
    <w:div w:id="295375066">
      <w:bodyDiv w:val="1"/>
      <w:marLeft w:val="0"/>
      <w:marRight w:val="0"/>
      <w:marTop w:val="0"/>
      <w:marBottom w:val="0"/>
      <w:divBdr>
        <w:top w:val="none" w:sz="0" w:space="0" w:color="auto"/>
        <w:left w:val="none" w:sz="0" w:space="0" w:color="auto"/>
        <w:bottom w:val="none" w:sz="0" w:space="0" w:color="auto"/>
        <w:right w:val="none" w:sz="0" w:space="0" w:color="auto"/>
      </w:divBdr>
    </w:div>
    <w:div w:id="302079493">
      <w:bodyDiv w:val="1"/>
      <w:marLeft w:val="0"/>
      <w:marRight w:val="0"/>
      <w:marTop w:val="0"/>
      <w:marBottom w:val="0"/>
      <w:divBdr>
        <w:top w:val="none" w:sz="0" w:space="0" w:color="auto"/>
        <w:left w:val="none" w:sz="0" w:space="0" w:color="auto"/>
        <w:bottom w:val="none" w:sz="0" w:space="0" w:color="auto"/>
        <w:right w:val="none" w:sz="0" w:space="0" w:color="auto"/>
      </w:divBdr>
    </w:div>
    <w:div w:id="304747288">
      <w:bodyDiv w:val="1"/>
      <w:marLeft w:val="0"/>
      <w:marRight w:val="0"/>
      <w:marTop w:val="0"/>
      <w:marBottom w:val="0"/>
      <w:divBdr>
        <w:top w:val="none" w:sz="0" w:space="0" w:color="auto"/>
        <w:left w:val="none" w:sz="0" w:space="0" w:color="auto"/>
        <w:bottom w:val="none" w:sz="0" w:space="0" w:color="auto"/>
        <w:right w:val="none" w:sz="0" w:space="0" w:color="auto"/>
      </w:divBdr>
    </w:div>
    <w:div w:id="310642835">
      <w:bodyDiv w:val="1"/>
      <w:marLeft w:val="0"/>
      <w:marRight w:val="0"/>
      <w:marTop w:val="0"/>
      <w:marBottom w:val="0"/>
      <w:divBdr>
        <w:top w:val="none" w:sz="0" w:space="0" w:color="auto"/>
        <w:left w:val="none" w:sz="0" w:space="0" w:color="auto"/>
        <w:bottom w:val="none" w:sz="0" w:space="0" w:color="auto"/>
        <w:right w:val="none" w:sz="0" w:space="0" w:color="auto"/>
      </w:divBdr>
    </w:div>
    <w:div w:id="316888065">
      <w:bodyDiv w:val="1"/>
      <w:marLeft w:val="0"/>
      <w:marRight w:val="0"/>
      <w:marTop w:val="0"/>
      <w:marBottom w:val="0"/>
      <w:divBdr>
        <w:top w:val="none" w:sz="0" w:space="0" w:color="auto"/>
        <w:left w:val="none" w:sz="0" w:space="0" w:color="auto"/>
        <w:bottom w:val="none" w:sz="0" w:space="0" w:color="auto"/>
        <w:right w:val="none" w:sz="0" w:space="0" w:color="auto"/>
      </w:divBdr>
    </w:div>
    <w:div w:id="317811570">
      <w:bodyDiv w:val="1"/>
      <w:marLeft w:val="0"/>
      <w:marRight w:val="0"/>
      <w:marTop w:val="0"/>
      <w:marBottom w:val="0"/>
      <w:divBdr>
        <w:top w:val="none" w:sz="0" w:space="0" w:color="auto"/>
        <w:left w:val="none" w:sz="0" w:space="0" w:color="auto"/>
        <w:bottom w:val="none" w:sz="0" w:space="0" w:color="auto"/>
        <w:right w:val="none" w:sz="0" w:space="0" w:color="auto"/>
      </w:divBdr>
    </w:div>
    <w:div w:id="320817821">
      <w:bodyDiv w:val="1"/>
      <w:marLeft w:val="0"/>
      <w:marRight w:val="0"/>
      <w:marTop w:val="0"/>
      <w:marBottom w:val="0"/>
      <w:divBdr>
        <w:top w:val="none" w:sz="0" w:space="0" w:color="auto"/>
        <w:left w:val="none" w:sz="0" w:space="0" w:color="auto"/>
        <w:bottom w:val="none" w:sz="0" w:space="0" w:color="auto"/>
        <w:right w:val="none" w:sz="0" w:space="0" w:color="auto"/>
      </w:divBdr>
    </w:div>
    <w:div w:id="321588001">
      <w:bodyDiv w:val="1"/>
      <w:marLeft w:val="0"/>
      <w:marRight w:val="0"/>
      <w:marTop w:val="0"/>
      <w:marBottom w:val="0"/>
      <w:divBdr>
        <w:top w:val="none" w:sz="0" w:space="0" w:color="auto"/>
        <w:left w:val="none" w:sz="0" w:space="0" w:color="auto"/>
        <w:bottom w:val="none" w:sz="0" w:space="0" w:color="auto"/>
        <w:right w:val="none" w:sz="0" w:space="0" w:color="auto"/>
      </w:divBdr>
    </w:div>
    <w:div w:id="322205467">
      <w:bodyDiv w:val="1"/>
      <w:marLeft w:val="0"/>
      <w:marRight w:val="0"/>
      <w:marTop w:val="0"/>
      <w:marBottom w:val="0"/>
      <w:divBdr>
        <w:top w:val="none" w:sz="0" w:space="0" w:color="auto"/>
        <w:left w:val="none" w:sz="0" w:space="0" w:color="auto"/>
        <w:bottom w:val="none" w:sz="0" w:space="0" w:color="auto"/>
        <w:right w:val="none" w:sz="0" w:space="0" w:color="auto"/>
      </w:divBdr>
    </w:div>
    <w:div w:id="322439621">
      <w:bodyDiv w:val="1"/>
      <w:marLeft w:val="0"/>
      <w:marRight w:val="0"/>
      <w:marTop w:val="0"/>
      <w:marBottom w:val="0"/>
      <w:divBdr>
        <w:top w:val="none" w:sz="0" w:space="0" w:color="auto"/>
        <w:left w:val="none" w:sz="0" w:space="0" w:color="auto"/>
        <w:bottom w:val="none" w:sz="0" w:space="0" w:color="auto"/>
        <w:right w:val="none" w:sz="0" w:space="0" w:color="auto"/>
      </w:divBdr>
    </w:div>
    <w:div w:id="323123919">
      <w:bodyDiv w:val="1"/>
      <w:marLeft w:val="0"/>
      <w:marRight w:val="0"/>
      <w:marTop w:val="0"/>
      <w:marBottom w:val="0"/>
      <w:divBdr>
        <w:top w:val="none" w:sz="0" w:space="0" w:color="auto"/>
        <w:left w:val="none" w:sz="0" w:space="0" w:color="auto"/>
        <w:bottom w:val="none" w:sz="0" w:space="0" w:color="auto"/>
        <w:right w:val="none" w:sz="0" w:space="0" w:color="auto"/>
      </w:divBdr>
    </w:div>
    <w:div w:id="332346008">
      <w:bodyDiv w:val="1"/>
      <w:marLeft w:val="0"/>
      <w:marRight w:val="0"/>
      <w:marTop w:val="0"/>
      <w:marBottom w:val="0"/>
      <w:divBdr>
        <w:top w:val="none" w:sz="0" w:space="0" w:color="auto"/>
        <w:left w:val="none" w:sz="0" w:space="0" w:color="auto"/>
        <w:bottom w:val="none" w:sz="0" w:space="0" w:color="auto"/>
        <w:right w:val="none" w:sz="0" w:space="0" w:color="auto"/>
      </w:divBdr>
    </w:div>
    <w:div w:id="334383447">
      <w:bodyDiv w:val="1"/>
      <w:marLeft w:val="0"/>
      <w:marRight w:val="0"/>
      <w:marTop w:val="0"/>
      <w:marBottom w:val="0"/>
      <w:divBdr>
        <w:top w:val="none" w:sz="0" w:space="0" w:color="auto"/>
        <w:left w:val="none" w:sz="0" w:space="0" w:color="auto"/>
        <w:bottom w:val="none" w:sz="0" w:space="0" w:color="auto"/>
        <w:right w:val="none" w:sz="0" w:space="0" w:color="auto"/>
      </w:divBdr>
    </w:div>
    <w:div w:id="336857231">
      <w:bodyDiv w:val="1"/>
      <w:marLeft w:val="0"/>
      <w:marRight w:val="0"/>
      <w:marTop w:val="0"/>
      <w:marBottom w:val="0"/>
      <w:divBdr>
        <w:top w:val="none" w:sz="0" w:space="0" w:color="auto"/>
        <w:left w:val="none" w:sz="0" w:space="0" w:color="auto"/>
        <w:bottom w:val="none" w:sz="0" w:space="0" w:color="auto"/>
        <w:right w:val="none" w:sz="0" w:space="0" w:color="auto"/>
      </w:divBdr>
    </w:div>
    <w:div w:id="343750144">
      <w:bodyDiv w:val="1"/>
      <w:marLeft w:val="0"/>
      <w:marRight w:val="0"/>
      <w:marTop w:val="0"/>
      <w:marBottom w:val="0"/>
      <w:divBdr>
        <w:top w:val="none" w:sz="0" w:space="0" w:color="auto"/>
        <w:left w:val="none" w:sz="0" w:space="0" w:color="auto"/>
        <w:bottom w:val="none" w:sz="0" w:space="0" w:color="auto"/>
        <w:right w:val="none" w:sz="0" w:space="0" w:color="auto"/>
      </w:divBdr>
    </w:div>
    <w:div w:id="346686618">
      <w:bodyDiv w:val="1"/>
      <w:marLeft w:val="0"/>
      <w:marRight w:val="0"/>
      <w:marTop w:val="0"/>
      <w:marBottom w:val="0"/>
      <w:divBdr>
        <w:top w:val="none" w:sz="0" w:space="0" w:color="auto"/>
        <w:left w:val="none" w:sz="0" w:space="0" w:color="auto"/>
        <w:bottom w:val="none" w:sz="0" w:space="0" w:color="auto"/>
        <w:right w:val="none" w:sz="0" w:space="0" w:color="auto"/>
      </w:divBdr>
    </w:div>
    <w:div w:id="351146705">
      <w:bodyDiv w:val="1"/>
      <w:marLeft w:val="0"/>
      <w:marRight w:val="0"/>
      <w:marTop w:val="0"/>
      <w:marBottom w:val="0"/>
      <w:divBdr>
        <w:top w:val="none" w:sz="0" w:space="0" w:color="auto"/>
        <w:left w:val="none" w:sz="0" w:space="0" w:color="auto"/>
        <w:bottom w:val="none" w:sz="0" w:space="0" w:color="auto"/>
        <w:right w:val="none" w:sz="0" w:space="0" w:color="auto"/>
      </w:divBdr>
    </w:div>
    <w:div w:id="355275319">
      <w:bodyDiv w:val="1"/>
      <w:marLeft w:val="0"/>
      <w:marRight w:val="0"/>
      <w:marTop w:val="0"/>
      <w:marBottom w:val="0"/>
      <w:divBdr>
        <w:top w:val="none" w:sz="0" w:space="0" w:color="auto"/>
        <w:left w:val="none" w:sz="0" w:space="0" w:color="auto"/>
        <w:bottom w:val="none" w:sz="0" w:space="0" w:color="auto"/>
        <w:right w:val="none" w:sz="0" w:space="0" w:color="auto"/>
      </w:divBdr>
    </w:div>
    <w:div w:id="359361472">
      <w:bodyDiv w:val="1"/>
      <w:marLeft w:val="0"/>
      <w:marRight w:val="0"/>
      <w:marTop w:val="0"/>
      <w:marBottom w:val="0"/>
      <w:divBdr>
        <w:top w:val="none" w:sz="0" w:space="0" w:color="auto"/>
        <w:left w:val="none" w:sz="0" w:space="0" w:color="auto"/>
        <w:bottom w:val="none" w:sz="0" w:space="0" w:color="auto"/>
        <w:right w:val="none" w:sz="0" w:space="0" w:color="auto"/>
      </w:divBdr>
    </w:div>
    <w:div w:id="362823121">
      <w:bodyDiv w:val="1"/>
      <w:marLeft w:val="0"/>
      <w:marRight w:val="0"/>
      <w:marTop w:val="0"/>
      <w:marBottom w:val="0"/>
      <w:divBdr>
        <w:top w:val="none" w:sz="0" w:space="0" w:color="auto"/>
        <w:left w:val="none" w:sz="0" w:space="0" w:color="auto"/>
        <w:bottom w:val="none" w:sz="0" w:space="0" w:color="auto"/>
        <w:right w:val="none" w:sz="0" w:space="0" w:color="auto"/>
      </w:divBdr>
      <w:divsChild>
        <w:div w:id="178857186">
          <w:marLeft w:val="0"/>
          <w:marRight w:val="0"/>
          <w:marTop w:val="0"/>
          <w:marBottom w:val="0"/>
          <w:divBdr>
            <w:top w:val="none" w:sz="0" w:space="0" w:color="auto"/>
            <w:left w:val="none" w:sz="0" w:space="0" w:color="auto"/>
            <w:bottom w:val="none" w:sz="0" w:space="0" w:color="auto"/>
            <w:right w:val="none" w:sz="0" w:space="0" w:color="auto"/>
          </w:divBdr>
          <w:divsChild>
            <w:div w:id="1944150050">
              <w:marLeft w:val="0"/>
              <w:marRight w:val="0"/>
              <w:marTop w:val="0"/>
              <w:marBottom w:val="0"/>
              <w:divBdr>
                <w:top w:val="none" w:sz="0" w:space="0" w:color="auto"/>
                <w:left w:val="none" w:sz="0" w:space="0" w:color="auto"/>
                <w:bottom w:val="none" w:sz="0" w:space="0" w:color="auto"/>
                <w:right w:val="none" w:sz="0" w:space="0" w:color="auto"/>
              </w:divBdr>
            </w:div>
          </w:divsChild>
        </w:div>
        <w:div w:id="753863106">
          <w:marLeft w:val="0"/>
          <w:marRight w:val="0"/>
          <w:marTop w:val="0"/>
          <w:marBottom w:val="0"/>
          <w:divBdr>
            <w:top w:val="none" w:sz="0" w:space="0" w:color="auto"/>
            <w:left w:val="none" w:sz="0" w:space="0" w:color="auto"/>
            <w:bottom w:val="none" w:sz="0" w:space="0" w:color="auto"/>
            <w:right w:val="none" w:sz="0" w:space="0" w:color="auto"/>
          </w:divBdr>
          <w:divsChild>
            <w:div w:id="2073653567">
              <w:marLeft w:val="0"/>
              <w:marRight w:val="0"/>
              <w:marTop w:val="0"/>
              <w:marBottom w:val="0"/>
              <w:divBdr>
                <w:top w:val="none" w:sz="0" w:space="0" w:color="auto"/>
                <w:left w:val="none" w:sz="0" w:space="0" w:color="auto"/>
                <w:bottom w:val="none" w:sz="0" w:space="0" w:color="auto"/>
                <w:right w:val="none" w:sz="0" w:space="0" w:color="auto"/>
              </w:divBdr>
            </w:div>
          </w:divsChild>
        </w:div>
        <w:div w:id="1132870830">
          <w:marLeft w:val="0"/>
          <w:marRight w:val="0"/>
          <w:marTop w:val="0"/>
          <w:marBottom w:val="0"/>
          <w:divBdr>
            <w:top w:val="none" w:sz="0" w:space="0" w:color="auto"/>
            <w:left w:val="none" w:sz="0" w:space="0" w:color="auto"/>
            <w:bottom w:val="none" w:sz="0" w:space="0" w:color="auto"/>
            <w:right w:val="none" w:sz="0" w:space="0" w:color="auto"/>
          </w:divBdr>
          <w:divsChild>
            <w:div w:id="1740399818">
              <w:marLeft w:val="0"/>
              <w:marRight w:val="0"/>
              <w:marTop w:val="0"/>
              <w:marBottom w:val="0"/>
              <w:divBdr>
                <w:top w:val="none" w:sz="0" w:space="0" w:color="auto"/>
                <w:left w:val="none" w:sz="0" w:space="0" w:color="auto"/>
                <w:bottom w:val="none" w:sz="0" w:space="0" w:color="auto"/>
                <w:right w:val="none" w:sz="0" w:space="0" w:color="auto"/>
              </w:divBdr>
            </w:div>
          </w:divsChild>
        </w:div>
        <w:div w:id="1861311434">
          <w:marLeft w:val="0"/>
          <w:marRight w:val="0"/>
          <w:marTop w:val="0"/>
          <w:marBottom w:val="0"/>
          <w:divBdr>
            <w:top w:val="none" w:sz="0" w:space="0" w:color="auto"/>
            <w:left w:val="none" w:sz="0" w:space="0" w:color="auto"/>
            <w:bottom w:val="none" w:sz="0" w:space="0" w:color="auto"/>
            <w:right w:val="none" w:sz="0" w:space="0" w:color="auto"/>
          </w:divBdr>
        </w:div>
      </w:divsChild>
    </w:div>
    <w:div w:id="363796073">
      <w:bodyDiv w:val="1"/>
      <w:marLeft w:val="0"/>
      <w:marRight w:val="0"/>
      <w:marTop w:val="0"/>
      <w:marBottom w:val="0"/>
      <w:divBdr>
        <w:top w:val="none" w:sz="0" w:space="0" w:color="auto"/>
        <w:left w:val="none" w:sz="0" w:space="0" w:color="auto"/>
        <w:bottom w:val="none" w:sz="0" w:space="0" w:color="auto"/>
        <w:right w:val="none" w:sz="0" w:space="0" w:color="auto"/>
      </w:divBdr>
    </w:div>
    <w:div w:id="364908226">
      <w:bodyDiv w:val="1"/>
      <w:marLeft w:val="0"/>
      <w:marRight w:val="0"/>
      <w:marTop w:val="0"/>
      <w:marBottom w:val="0"/>
      <w:divBdr>
        <w:top w:val="none" w:sz="0" w:space="0" w:color="auto"/>
        <w:left w:val="none" w:sz="0" w:space="0" w:color="auto"/>
        <w:bottom w:val="none" w:sz="0" w:space="0" w:color="auto"/>
        <w:right w:val="none" w:sz="0" w:space="0" w:color="auto"/>
      </w:divBdr>
    </w:div>
    <w:div w:id="365714803">
      <w:bodyDiv w:val="1"/>
      <w:marLeft w:val="0"/>
      <w:marRight w:val="0"/>
      <w:marTop w:val="0"/>
      <w:marBottom w:val="0"/>
      <w:divBdr>
        <w:top w:val="none" w:sz="0" w:space="0" w:color="auto"/>
        <w:left w:val="none" w:sz="0" w:space="0" w:color="auto"/>
        <w:bottom w:val="none" w:sz="0" w:space="0" w:color="auto"/>
        <w:right w:val="none" w:sz="0" w:space="0" w:color="auto"/>
      </w:divBdr>
      <w:divsChild>
        <w:div w:id="452940913">
          <w:marLeft w:val="0"/>
          <w:marRight w:val="0"/>
          <w:marTop w:val="0"/>
          <w:marBottom w:val="0"/>
          <w:divBdr>
            <w:top w:val="none" w:sz="0" w:space="0" w:color="auto"/>
            <w:left w:val="none" w:sz="0" w:space="0" w:color="auto"/>
            <w:bottom w:val="none" w:sz="0" w:space="0" w:color="auto"/>
            <w:right w:val="none" w:sz="0" w:space="0" w:color="auto"/>
          </w:divBdr>
          <w:divsChild>
            <w:div w:id="1065110003">
              <w:marLeft w:val="0"/>
              <w:marRight w:val="0"/>
              <w:marTop w:val="0"/>
              <w:marBottom w:val="0"/>
              <w:divBdr>
                <w:top w:val="none" w:sz="0" w:space="0" w:color="auto"/>
                <w:left w:val="none" w:sz="0" w:space="0" w:color="auto"/>
                <w:bottom w:val="none" w:sz="0" w:space="0" w:color="auto"/>
                <w:right w:val="none" w:sz="0" w:space="0" w:color="auto"/>
              </w:divBdr>
              <w:divsChild>
                <w:div w:id="143397960">
                  <w:marLeft w:val="0"/>
                  <w:marRight w:val="0"/>
                  <w:marTop w:val="0"/>
                  <w:marBottom w:val="300"/>
                  <w:divBdr>
                    <w:top w:val="none" w:sz="0" w:space="0" w:color="auto"/>
                    <w:left w:val="none" w:sz="0" w:space="0" w:color="auto"/>
                    <w:bottom w:val="none" w:sz="0" w:space="0" w:color="auto"/>
                    <w:right w:val="none" w:sz="0" w:space="0" w:color="auto"/>
                  </w:divBdr>
                  <w:divsChild>
                    <w:div w:id="1902054531">
                      <w:marLeft w:val="0"/>
                      <w:marRight w:val="0"/>
                      <w:marTop w:val="0"/>
                      <w:marBottom w:val="0"/>
                      <w:divBdr>
                        <w:top w:val="none" w:sz="0" w:space="0" w:color="auto"/>
                        <w:left w:val="none" w:sz="0" w:space="0" w:color="auto"/>
                        <w:bottom w:val="none" w:sz="0" w:space="0" w:color="auto"/>
                        <w:right w:val="none" w:sz="0" w:space="0" w:color="auto"/>
                      </w:divBdr>
                    </w:div>
                  </w:divsChild>
                </w:div>
                <w:div w:id="896429225">
                  <w:marLeft w:val="0"/>
                  <w:marRight w:val="0"/>
                  <w:marTop w:val="0"/>
                  <w:marBottom w:val="300"/>
                  <w:divBdr>
                    <w:top w:val="none" w:sz="0" w:space="0" w:color="auto"/>
                    <w:left w:val="none" w:sz="0" w:space="0" w:color="auto"/>
                    <w:bottom w:val="none" w:sz="0" w:space="0" w:color="auto"/>
                    <w:right w:val="none" w:sz="0" w:space="0" w:color="auto"/>
                  </w:divBdr>
                  <w:divsChild>
                    <w:div w:id="1610701214">
                      <w:marLeft w:val="0"/>
                      <w:marRight w:val="0"/>
                      <w:marTop w:val="0"/>
                      <w:marBottom w:val="0"/>
                      <w:divBdr>
                        <w:top w:val="none" w:sz="0" w:space="0" w:color="auto"/>
                        <w:left w:val="none" w:sz="0" w:space="0" w:color="auto"/>
                        <w:bottom w:val="none" w:sz="0" w:space="0" w:color="auto"/>
                        <w:right w:val="none" w:sz="0" w:space="0" w:color="auto"/>
                      </w:divBdr>
                      <w:divsChild>
                        <w:div w:id="1810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3427">
          <w:marLeft w:val="0"/>
          <w:marRight w:val="0"/>
          <w:marTop w:val="0"/>
          <w:marBottom w:val="0"/>
          <w:divBdr>
            <w:top w:val="none" w:sz="0" w:space="0" w:color="auto"/>
            <w:left w:val="none" w:sz="0" w:space="0" w:color="auto"/>
            <w:bottom w:val="none" w:sz="0" w:space="0" w:color="auto"/>
            <w:right w:val="none" w:sz="0" w:space="0" w:color="auto"/>
          </w:divBdr>
          <w:divsChild>
            <w:div w:id="1905870113">
              <w:marLeft w:val="0"/>
              <w:marRight w:val="0"/>
              <w:marTop w:val="0"/>
              <w:marBottom w:val="0"/>
              <w:divBdr>
                <w:top w:val="none" w:sz="0" w:space="0" w:color="auto"/>
                <w:left w:val="none" w:sz="0" w:space="0" w:color="auto"/>
                <w:bottom w:val="none" w:sz="0" w:space="0" w:color="auto"/>
                <w:right w:val="none" w:sz="0" w:space="0" w:color="auto"/>
              </w:divBdr>
              <w:divsChild>
                <w:div w:id="680863076">
                  <w:marLeft w:val="0"/>
                  <w:marRight w:val="0"/>
                  <w:marTop w:val="0"/>
                  <w:marBottom w:val="300"/>
                  <w:divBdr>
                    <w:top w:val="none" w:sz="0" w:space="0" w:color="auto"/>
                    <w:left w:val="none" w:sz="0" w:space="0" w:color="auto"/>
                    <w:bottom w:val="none" w:sz="0" w:space="0" w:color="auto"/>
                    <w:right w:val="none" w:sz="0" w:space="0" w:color="auto"/>
                  </w:divBdr>
                  <w:divsChild>
                    <w:div w:id="191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1830">
      <w:bodyDiv w:val="1"/>
      <w:marLeft w:val="0"/>
      <w:marRight w:val="0"/>
      <w:marTop w:val="0"/>
      <w:marBottom w:val="0"/>
      <w:divBdr>
        <w:top w:val="none" w:sz="0" w:space="0" w:color="auto"/>
        <w:left w:val="none" w:sz="0" w:space="0" w:color="auto"/>
        <w:bottom w:val="none" w:sz="0" w:space="0" w:color="auto"/>
        <w:right w:val="none" w:sz="0" w:space="0" w:color="auto"/>
      </w:divBdr>
    </w:div>
    <w:div w:id="370155339">
      <w:bodyDiv w:val="1"/>
      <w:marLeft w:val="0"/>
      <w:marRight w:val="0"/>
      <w:marTop w:val="0"/>
      <w:marBottom w:val="0"/>
      <w:divBdr>
        <w:top w:val="none" w:sz="0" w:space="0" w:color="auto"/>
        <w:left w:val="none" w:sz="0" w:space="0" w:color="auto"/>
        <w:bottom w:val="none" w:sz="0" w:space="0" w:color="auto"/>
        <w:right w:val="none" w:sz="0" w:space="0" w:color="auto"/>
      </w:divBdr>
    </w:div>
    <w:div w:id="370687903">
      <w:bodyDiv w:val="1"/>
      <w:marLeft w:val="0"/>
      <w:marRight w:val="0"/>
      <w:marTop w:val="0"/>
      <w:marBottom w:val="0"/>
      <w:divBdr>
        <w:top w:val="none" w:sz="0" w:space="0" w:color="auto"/>
        <w:left w:val="none" w:sz="0" w:space="0" w:color="auto"/>
        <w:bottom w:val="none" w:sz="0" w:space="0" w:color="auto"/>
        <w:right w:val="none" w:sz="0" w:space="0" w:color="auto"/>
      </w:divBdr>
    </w:div>
    <w:div w:id="377895549">
      <w:bodyDiv w:val="1"/>
      <w:marLeft w:val="0"/>
      <w:marRight w:val="0"/>
      <w:marTop w:val="0"/>
      <w:marBottom w:val="0"/>
      <w:divBdr>
        <w:top w:val="none" w:sz="0" w:space="0" w:color="auto"/>
        <w:left w:val="none" w:sz="0" w:space="0" w:color="auto"/>
        <w:bottom w:val="none" w:sz="0" w:space="0" w:color="auto"/>
        <w:right w:val="none" w:sz="0" w:space="0" w:color="auto"/>
      </w:divBdr>
    </w:div>
    <w:div w:id="386877677">
      <w:bodyDiv w:val="1"/>
      <w:marLeft w:val="0"/>
      <w:marRight w:val="0"/>
      <w:marTop w:val="0"/>
      <w:marBottom w:val="0"/>
      <w:divBdr>
        <w:top w:val="none" w:sz="0" w:space="0" w:color="auto"/>
        <w:left w:val="none" w:sz="0" w:space="0" w:color="auto"/>
        <w:bottom w:val="none" w:sz="0" w:space="0" w:color="auto"/>
        <w:right w:val="none" w:sz="0" w:space="0" w:color="auto"/>
      </w:divBdr>
    </w:div>
    <w:div w:id="389496770">
      <w:bodyDiv w:val="1"/>
      <w:marLeft w:val="0"/>
      <w:marRight w:val="0"/>
      <w:marTop w:val="0"/>
      <w:marBottom w:val="0"/>
      <w:divBdr>
        <w:top w:val="none" w:sz="0" w:space="0" w:color="auto"/>
        <w:left w:val="none" w:sz="0" w:space="0" w:color="auto"/>
        <w:bottom w:val="none" w:sz="0" w:space="0" w:color="auto"/>
        <w:right w:val="none" w:sz="0" w:space="0" w:color="auto"/>
      </w:divBdr>
    </w:div>
    <w:div w:id="392124997">
      <w:bodyDiv w:val="1"/>
      <w:marLeft w:val="0"/>
      <w:marRight w:val="0"/>
      <w:marTop w:val="0"/>
      <w:marBottom w:val="0"/>
      <w:divBdr>
        <w:top w:val="none" w:sz="0" w:space="0" w:color="auto"/>
        <w:left w:val="none" w:sz="0" w:space="0" w:color="auto"/>
        <w:bottom w:val="none" w:sz="0" w:space="0" w:color="auto"/>
        <w:right w:val="none" w:sz="0" w:space="0" w:color="auto"/>
      </w:divBdr>
    </w:div>
    <w:div w:id="395933569">
      <w:bodyDiv w:val="1"/>
      <w:marLeft w:val="0"/>
      <w:marRight w:val="0"/>
      <w:marTop w:val="0"/>
      <w:marBottom w:val="0"/>
      <w:divBdr>
        <w:top w:val="none" w:sz="0" w:space="0" w:color="auto"/>
        <w:left w:val="none" w:sz="0" w:space="0" w:color="auto"/>
        <w:bottom w:val="none" w:sz="0" w:space="0" w:color="auto"/>
        <w:right w:val="none" w:sz="0" w:space="0" w:color="auto"/>
      </w:divBdr>
    </w:div>
    <w:div w:id="397747043">
      <w:bodyDiv w:val="1"/>
      <w:marLeft w:val="0"/>
      <w:marRight w:val="0"/>
      <w:marTop w:val="0"/>
      <w:marBottom w:val="0"/>
      <w:divBdr>
        <w:top w:val="none" w:sz="0" w:space="0" w:color="auto"/>
        <w:left w:val="none" w:sz="0" w:space="0" w:color="auto"/>
        <w:bottom w:val="none" w:sz="0" w:space="0" w:color="auto"/>
        <w:right w:val="none" w:sz="0" w:space="0" w:color="auto"/>
      </w:divBdr>
    </w:div>
    <w:div w:id="401955295">
      <w:bodyDiv w:val="1"/>
      <w:marLeft w:val="0"/>
      <w:marRight w:val="0"/>
      <w:marTop w:val="0"/>
      <w:marBottom w:val="0"/>
      <w:divBdr>
        <w:top w:val="none" w:sz="0" w:space="0" w:color="auto"/>
        <w:left w:val="none" w:sz="0" w:space="0" w:color="auto"/>
        <w:bottom w:val="none" w:sz="0" w:space="0" w:color="auto"/>
        <w:right w:val="none" w:sz="0" w:space="0" w:color="auto"/>
      </w:divBdr>
    </w:div>
    <w:div w:id="405609881">
      <w:bodyDiv w:val="1"/>
      <w:marLeft w:val="0"/>
      <w:marRight w:val="0"/>
      <w:marTop w:val="0"/>
      <w:marBottom w:val="0"/>
      <w:divBdr>
        <w:top w:val="none" w:sz="0" w:space="0" w:color="auto"/>
        <w:left w:val="none" w:sz="0" w:space="0" w:color="auto"/>
        <w:bottom w:val="none" w:sz="0" w:space="0" w:color="auto"/>
        <w:right w:val="none" w:sz="0" w:space="0" w:color="auto"/>
      </w:divBdr>
    </w:div>
    <w:div w:id="411127050">
      <w:bodyDiv w:val="1"/>
      <w:marLeft w:val="0"/>
      <w:marRight w:val="0"/>
      <w:marTop w:val="0"/>
      <w:marBottom w:val="0"/>
      <w:divBdr>
        <w:top w:val="none" w:sz="0" w:space="0" w:color="auto"/>
        <w:left w:val="none" w:sz="0" w:space="0" w:color="auto"/>
        <w:bottom w:val="none" w:sz="0" w:space="0" w:color="auto"/>
        <w:right w:val="none" w:sz="0" w:space="0" w:color="auto"/>
      </w:divBdr>
    </w:div>
    <w:div w:id="417749955">
      <w:bodyDiv w:val="1"/>
      <w:marLeft w:val="0"/>
      <w:marRight w:val="0"/>
      <w:marTop w:val="0"/>
      <w:marBottom w:val="0"/>
      <w:divBdr>
        <w:top w:val="none" w:sz="0" w:space="0" w:color="auto"/>
        <w:left w:val="none" w:sz="0" w:space="0" w:color="auto"/>
        <w:bottom w:val="none" w:sz="0" w:space="0" w:color="auto"/>
        <w:right w:val="none" w:sz="0" w:space="0" w:color="auto"/>
      </w:divBdr>
    </w:div>
    <w:div w:id="419721855">
      <w:bodyDiv w:val="1"/>
      <w:marLeft w:val="0"/>
      <w:marRight w:val="0"/>
      <w:marTop w:val="0"/>
      <w:marBottom w:val="0"/>
      <w:divBdr>
        <w:top w:val="none" w:sz="0" w:space="0" w:color="auto"/>
        <w:left w:val="none" w:sz="0" w:space="0" w:color="auto"/>
        <w:bottom w:val="none" w:sz="0" w:space="0" w:color="auto"/>
        <w:right w:val="none" w:sz="0" w:space="0" w:color="auto"/>
      </w:divBdr>
    </w:div>
    <w:div w:id="422843800">
      <w:bodyDiv w:val="1"/>
      <w:marLeft w:val="0"/>
      <w:marRight w:val="0"/>
      <w:marTop w:val="0"/>
      <w:marBottom w:val="0"/>
      <w:divBdr>
        <w:top w:val="none" w:sz="0" w:space="0" w:color="auto"/>
        <w:left w:val="none" w:sz="0" w:space="0" w:color="auto"/>
        <w:bottom w:val="none" w:sz="0" w:space="0" w:color="auto"/>
        <w:right w:val="none" w:sz="0" w:space="0" w:color="auto"/>
      </w:divBdr>
    </w:div>
    <w:div w:id="423185842">
      <w:bodyDiv w:val="1"/>
      <w:marLeft w:val="0"/>
      <w:marRight w:val="0"/>
      <w:marTop w:val="0"/>
      <w:marBottom w:val="0"/>
      <w:divBdr>
        <w:top w:val="none" w:sz="0" w:space="0" w:color="auto"/>
        <w:left w:val="none" w:sz="0" w:space="0" w:color="auto"/>
        <w:bottom w:val="none" w:sz="0" w:space="0" w:color="auto"/>
        <w:right w:val="none" w:sz="0" w:space="0" w:color="auto"/>
      </w:divBdr>
    </w:div>
    <w:div w:id="425158203">
      <w:bodyDiv w:val="1"/>
      <w:marLeft w:val="0"/>
      <w:marRight w:val="0"/>
      <w:marTop w:val="0"/>
      <w:marBottom w:val="0"/>
      <w:divBdr>
        <w:top w:val="none" w:sz="0" w:space="0" w:color="auto"/>
        <w:left w:val="none" w:sz="0" w:space="0" w:color="auto"/>
        <w:bottom w:val="none" w:sz="0" w:space="0" w:color="auto"/>
        <w:right w:val="none" w:sz="0" w:space="0" w:color="auto"/>
      </w:divBdr>
    </w:div>
    <w:div w:id="429736875">
      <w:bodyDiv w:val="1"/>
      <w:marLeft w:val="0"/>
      <w:marRight w:val="0"/>
      <w:marTop w:val="0"/>
      <w:marBottom w:val="0"/>
      <w:divBdr>
        <w:top w:val="none" w:sz="0" w:space="0" w:color="auto"/>
        <w:left w:val="none" w:sz="0" w:space="0" w:color="auto"/>
        <w:bottom w:val="none" w:sz="0" w:space="0" w:color="auto"/>
        <w:right w:val="none" w:sz="0" w:space="0" w:color="auto"/>
      </w:divBdr>
    </w:div>
    <w:div w:id="431633411">
      <w:bodyDiv w:val="1"/>
      <w:marLeft w:val="0"/>
      <w:marRight w:val="0"/>
      <w:marTop w:val="0"/>
      <w:marBottom w:val="0"/>
      <w:divBdr>
        <w:top w:val="none" w:sz="0" w:space="0" w:color="auto"/>
        <w:left w:val="none" w:sz="0" w:space="0" w:color="auto"/>
        <w:bottom w:val="none" w:sz="0" w:space="0" w:color="auto"/>
        <w:right w:val="none" w:sz="0" w:space="0" w:color="auto"/>
      </w:divBdr>
    </w:div>
    <w:div w:id="432481034">
      <w:bodyDiv w:val="1"/>
      <w:marLeft w:val="0"/>
      <w:marRight w:val="0"/>
      <w:marTop w:val="0"/>
      <w:marBottom w:val="0"/>
      <w:divBdr>
        <w:top w:val="none" w:sz="0" w:space="0" w:color="auto"/>
        <w:left w:val="none" w:sz="0" w:space="0" w:color="auto"/>
        <w:bottom w:val="none" w:sz="0" w:space="0" w:color="auto"/>
        <w:right w:val="none" w:sz="0" w:space="0" w:color="auto"/>
      </w:divBdr>
    </w:div>
    <w:div w:id="436291850">
      <w:bodyDiv w:val="1"/>
      <w:marLeft w:val="0"/>
      <w:marRight w:val="0"/>
      <w:marTop w:val="0"/>
      <w:marBottom w:val="0"/>
      <w:divBdr>
        <w:top w:val="none" w:sz="0" w:space="0" w:color="auto"/>
        <w:left w:val="none" w:sz="0" w:space="0" w:color="auto"/>
        <w:bottom w:val="none" w:sz="0" w:space="0" w:color="auto"/>
        <w:right w:val="none" w:sz="0" w:space="0" w:color="auto"/>
      </w:divBdr>
      <w:divsChild>
        <w:div w:id="1597906626">
          <w:marLeft w:val="0"/>
          <w:marRight w:val="0"/>
          <w:marTop w:val="0"/>
          <w:marBottom w:val="0"/>
          <w:divBdr>
            <w:top w:val="none" w:sz="0" w:space="0" w:color="auto"/>
            <w:left w:val="none" w:sz="0" w:space="0" w:color="auto"/>
            <w:bottom w:val="none" w:sz="0" w:space="0" w:color="auto"/>
            <w:right w:val="none" w:sz="0" w:space="0" w:color="auto"/>
          </w:divBdr>
          <w:divsChild>
            <w:div w:id="1835140949">
              <w:marLeft w:val="0"/>
              <w:marRight w:val="0"/>
              <w:marTop w:val="0"/>
              <w:marBottom w:val="0"/>
              <w:divBdr>
                <w:top w:val="none" w:sz="0" w:space="0" w:color="auto"/>
                <w:left w:val="none" w:sz="0" w:space="0" w:color="auto"/>
                <w:bottom w:val="none" w:sz="0" w:space="0" w:color="auto"/>
                <w:right w:val="none" w:sz="0" w:space="0" w:color="auto"/>
              </w:divBdr>
              <w:divsChild>
                <w:div w:id="1567687729">
                  <w:marLeft w:val="0"/>
                  <w:marRight w:val="0"/>
                  <w:marTop w:val="0"/>
                  <w:marBottom w:val="300"/>
                  <w:divBdr>
                    <w:top w:val="none" w:sz="0" w:space="0" w:color="auto"/>
                    <w:left w:val="none" w:sz="0" w:space="0" w:color="auto"/>
                    <w:bottom w:val="none" w:sz="0" w:space="0" w:color="auto"/>
                    <w:right w:val="none" w:sz="0" w:space="0" w:color="auto"/>
                  </w:divBdr>
                  <w:divsChild>
                    <w:div w:id="2027516748">
                      <w:marLeft w:val="0"/>
                      <w:marRight w:val="0"/>
                      <w:marTop w:val="0"/>
                      <w:marBottom w:val="0"/>
                      <w:divBdr>
                        <w:top w:val="none" w:sz="0" w:space="0" w:color="auto"/>
                        <w:left w:val="none" w:sz="0" w:space="0" w:color="auto"/>
                        <w:bottom w:val="none" w:sz="0" w:space="0" w:color="auto"/>
                        <w:right w:val="none" w:sz="0" w:space="0" w:color="auto"/>
                      </w:divBdr>
                    </w:div>
                  </w:divsChild>
                </w:div>
                <w:div w:id="2128766309">
                  <w:marLeft w:val="0"/>
                  <w:marRight w:val="0"/>
                  <w:marTop w:val="0"/>
                  <w:marBottom w:val="300"/>
                  <w:divBdr>
                    <w:top w:val="none" w:sz="0" w:space="0" w:color="auto"/>
                    <w:left w:val="none" w:sz="0" w:space="0" w:color="auto"/>
                    <w:bottom w:val="none" w:sz="0" w:space="0" w:color="auto"/>
                    <w:right w:val="none" w:sz="0" w:space="0" w:color="auto"/>
                  </w:divBdr>
                  <w:divsChild>
                    <w:div w:id="852643375">
                      <w:marLeft w:val="0"/>
                      <w:marRight w:val="0"/>
                      <w:marTop w:val="0"/>
                      <w:marBottom w:val="0"/>
                      <w:divBdr>
                        <w:top w:val="none" w:sz="0" w:space="0" w:color="auto"/>
                        <w:left w:val="none" w:sz="0" w:space="0" w:color="auto"/>
                        <w:bottom w:val="none" w:sz="0" w:space="0" w:color="auto"/>
                        <w:right w:val="none" w:sz="0" w:space="0" w:color="auto"/>
                      </w:divBdr>
                      <w:divsChild>
                        <w:div w:id="143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16274">
          <w:marLeft w:val="0"/>
          <w:marRight w:val="0"/>
          <w:marTop w:val="0"/>
          <w:marBottom w:val="0"/>
          <w:divBdr>
            <w:top w:val="none" w:sz="0" w:space="0" w:color="auto"/>
            <w:left w:val="none" w:sz="0" w:space="0" w:color="auto"/>
            <w:bottom w:val="none" w:sz="0" w:space="0" w:color="auto"/>
            <w:right w:val="none" w:sz="0" w:space="0" w:color="auto"/>
          </w:divBdr>
          <w:divsChild>
            <w:div w:id="826672358">
              <w:marLeft w:val="0"/>
              <w:marRight w:val="0"/>
              <w:marTop w:val="0"/>
              <w:marBottom w:val="0"/>
              <w:divBdr>
                <w:top w:val="none" w:sz="0" w:space="0" w:color="auto"/>
                <w:left w:val="none" w:sz="0" w:space="0" w:color="auto"/>
                <w:bottom w:val="none" w:sz="0" w:space="0" w:color="auto"/>
                <w:right w:val="none" w:sz="0" w:space="0" w:color="auto"/>
              </w:divBdr>
              <w:divsChild>
                <w:div w:id="2043631570">
                  <w:marLeft w:val="0"/>
                  <w:marRight w:val="0"/>
                  <w:marTop w:val="0"/>
                  <w:marBottom w:val="300"/>
                  <w:divBdr>
                    <w:top w:val="none" w:sz="0" w:space="0" w:color="auto"/>
                    <w:left w:val="none" w:sz="0" w:space="0" w:color="auto"/>
                    <w:bottom w:val="none" w:sz="0" w:space="0" w:color="auto"/>
                    <w:right w:val="none" w:sz="0" w:space="0" w:color="auto"/>
                  </w:divBdr>
                  <w:divsChild>
                    <w:div w:id="843127162">
                      <w:marLeft w:val="0"/>
                      <w:marRight w:val="0"/>
                      <w:marTop w:val="0"/>
                      <w:marBottom w:val="0"/>
                      <w:divBdr>
                        <w:top w:val="none" w:sz="0" w:space="0" w:color="auto"/>
                        <w:left w:val="none" w:sz="0" w:space="0" w:color="auto"/>
                        <w:bottom w:val="none" w:sz="0" w:space="0" w:color="auto"/>
                        <w:right w:val="none" w:sz="0" w:space="0" w:color="auto"/>
                      </w:divBdr>
                      <w:divsChild>
                        <w:div w:id="1093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73752">
      <w:bodyDiv w:val="1"/>
      <w:marLeft w:val="0"/>
      <w:marRight w:val="0"/>
      <w:marTop w:val="0"/>
      <w:marBottom w:val="0"/>
      <w:divBdr>
        <w:top w:val="none" w:sz="0" w:space="0" w:color="auto"/>
        <w:left w:val="none" w:sz="0" w:space="0" w:color="auto"/>
        <w:bottom w:val="none" w:sz="0" w:space="0" w:color="auto"/>
        <w:right w:val="none" w:sz="0" w:space="0" w:color="auto"/>
      </w:divBdr>
    </w:div>
    <w:div w:id="447312521">
      <w:bodyDiv w:val="1"/>
      <w:marLeft w:val="0"/>
      <w:marRight w:val="0"/>
      <w:marTop w:val="0"/>
      <w:marBottom w:val="0"/>
      <w:divBdr>
        <w:top w:val="none" w:sz="0" w:space="0" w:color="auto"/>
        <w:left w:val="none" w:sz="0" w:space="0" w:color="auto"/>
        <w:bottom w:val="none" w:sz="0" w:space="0" w:color="auto"/>
        <w:right w:val="none" w:sz="0" w:space="0" w:color="auto"/>
      </w:divBdr>
    </w:div>
    <w:div w:id="449787261">
      <w:bodyDiv w:val="1"/>
      <w:marLeft w:val="0"/>
      <w:marRight w:val="0"/>
      <w:marTop w:val="0"/>
      <w:marBottom w:val="0"/>
      <w:divBdr>
        <w:top w:val="none" w:sz="0" w:space="0" w:color="auto"/>
        <w:left w:val="none" w:sz="0" w:space="0" w:color="auto"/>
        <w:bottom w:val="none" w:sz="0" w:space="0" w:color="auto"/>
        <w:right w:val="none" w:sz="0" w:space="0" w:color="auto"/>
      </w:divBdr>
    </w:div>
    <w:div w:id="450130549">
      <w:bodyDiv w:val="1"/>
      <w:marLeft w:val="0"/>
      <w:marRight w:val="0"/>
      <w:marTop w:val="0"/>
      <w:marBottom w:val="0"/>
      <w:divBdr>
        <w:top w:val="none" w:sz="0" w:space="0" w:color="auto"/>
        <w:left w:val="none" w:sz="0" w:space="0" w:color="auto"/>
        <w:bottom w:val="none" w:sz="0" w:space="0" w:color="auto"/>
        <w:right w:val="none" w:sz="0" w:space="0" w:color="auto"/>
      </w:divBdr>
    </w:div>
    <w:div w:id="450779755">
      <w:bodyDiv w:val="1"/>
      <w:marLeft w:val="0"/>
      <w:marRight w:val="0"/>
      <w:marTop w:val="0"/>
      <w:marBottom w:val="0"/>
      <w:divBdr>
        <w:top w:val="none" w:sz="0" w:space="0" w:color="auto"/>
        <w:left w:val="none" w:sz="0" w:space="0" w:color="auto"/>
        <w:bottom w:val="none" w:sz="0" w:space="0" w:color="auto"/>
        <w:right w:val="none" w:sz="0" w:space="0" w:color="auto"/>
      </w:divBdr>
    </w:div>
    <w:div w:id="456216465">
      <w:bodyDiv w:val="1"/>
      <w:marLeft w:val="0"/>
      <w:marRight w:val="0"/>
      <w:marTop w:val="0"/>
      <w:marBottom w:val="0"/>
      <w:divBdr>
        <w:top w:val="none" w:sz="0" w:space="0" w:color="auto"/>
        <w:left w:val="none" w:sz="0" w:space="0" w:color="auto"/>
        <w:bottom w:val="none" w:sz="0" w:space="0" w:color="auto"/>
        <w:right w:val="none" w:sz="0" w:space="0" w:color="auto"/>
      </w:divBdr>
    </w:div>
    <w:div w:id="456216906">
      <w:bodyDiv w:val="1"/>
      <w:marLeft w:val="0"/>
      <w:marRight w:val="0"/>
      <w:marTop w:val="0"/>
      <w:marBottom w:val="0"/>
      <w:divBdr>
        <w:top w:val="none" w:sz="0" w:space="0" w:color="auto"/>
        <w:left w:val="none" w:sz="0" w:space="0" w:color="auto"/>
        <w:bottom w:val="none" w:sz="0" w:space="0" w:color="auto"/>
        <w:right w:val="none" w:sz="0" w:space="0" w:color="auto"/>
      </w:divBdr>
    </w:div>
    <w:div w:id="456918944">
      <w:bodyDiv w:val="1"/>
      <w:marLeft w:val="0"/>
      <w:marRight w:val="0"/>
      <w:marTop w:val="0"/>
      <w:marBottom w:val="0"/>
      <w:divBdr>
        <w:top w:val="none" w:sz="0" w:space="0" w:color="auto"/>
        <w:left w:val="none" w:sz="0" w:space="0" w:color="auto"/>
        <w:bottom w:val="none" w:sz="0" w:space="0" w:color="auto"/>
        <w:right w:val="none" w:sz="0" w:space="0" w:color="auto"/>
      </w:divBdr>
    </w:div>
    <w:div w:id="465853487">
      <w:bodyDiv w:val="1"/>
      <w:marLeft w:val="0"/>
      <w:marRight w:val="0"/>
      <w:marTop w:val="0"/>
      <w:marBottom w:val="0"/>
      <w:divBdr>
        <w:top w:val="none" w:sz="0" w:space="0" w:color="auto"/>
        <w:left w:val="none" w:sz="0" w:space="0" w:color="auto"/>
        <w:bottom w:val="none" w:sz="0" w:space="0" w:color="auto"/>
        <w:right w:val="none" w:sz="0" w:space="0" w:color="auto"/>
      </w:divBdr>
    </w:div>
    <w:div w:id="467477574">
      <w:bodyDiv w:val="1"/>
      <w:marLeft w:val="0"/>
      <w:marRight w:val="0"/>
      <w:marTop w:val="0"/>
      <w:marBottom w:val="0"/>
      <w:divBdr>
        <w:top w:val="none" w:sz="0" w:space="0" w:color="auto"/>
        <w:left w:val="none" w:sz="0" w:space="0" w:color="auto"/>
        <w:bottom w:val="none" w:sz="0" w:space="0" w:color="auto"/>
        <w:right w:val="none" w:sz="0" w:space="0" w:color="auto"/>
      </w:divBdr>
    </w:div>
    <w:div w:id="468867395">
      <w:bodyDiv w:val="1"/>
      <w:marLeft w:val="0"/>
      <w:marRight w:val="0"/>
      <w:marTop w:val="0"/>
      <w:marBottom w:val="0"/>
      <w:divBdr>
        <w:top w:val="none" w:sz="0" w:space="0" w:color="auto"/>
        <w:left w:val="none" w:sz="0" w:space="0" w:color="auto"/>
        <w:bottom w:val="none" w:sz="0" w:space="0" w:color="auto"/>
        <w:right w:val="none" w:sz="0" w:space="0" w:color="auto"/>
      </w:divBdr>
    </w:div>
    <w:div w:id="472412468">
      <w:bodyDiv w:val="1"/>
      <w:marLeft w:val="0"/>
      <w:marRight w:val="0"/>
      <w:marTop w:val="0"/>
      <w:marBottom w:val="0"/>
      <w:divBdr>
        <w:top w:val="none" w:sz="0" w:space="0" w:color="auto"/>
        <w:left w:val="none" w:sz="0" w:space="0" w:color="auto"/>
        <w:bottom w:val="none" w:sz="0" w:space="0" w:color="auto"/>
        <w:right w:val="none" w:sz="0" w:space="0" w:color="auto"/>
      </w:divBdr>
    </w:div>
    <w:div w:id="480852933">
      <w:bodyDiv w:val="1"/>
      <w:marLeft w:val="0"/>
      <w:marRight w:val="0"/>
      <w:marTop w:val="0"/>
      <w:marBottom w:val="0"/>
      <w:divBdr>
        <w:top w:val="none" w:sz="0" w:space="0" w:color="auto"/>
        <w:left w:val="none" w:sz="0" w:space="0" w:color="auto"/>
        <w:bottom w:val="none" w:sz="0" w:space="0" w:color="auto"/>
        <w:right w:val="none" w:sz="0" w:space="0" w:color="auto"/>
      </w:divBdr>
    </w:div>
    <w:div w:id="487944363">
      <w:bodyDiv w:val="1"/>
      <w:marLeft w:val="0"/>
      <w:marRight w:val="0"/>
      <w:marTop w:val="0"/>
      <w:marBottom w:val="0"/>
      <w:divBdr>
        <w:top w:val="none" w:sz="0" w:space="0" w:color="auto"/>
        <w:left w:val="none" w:sz="0" w:space="0" w:color="auto"/>
        <w:bottom w:val="none" w:sz="0" w:space="0" w:color="auto"/>
        <w:right w:val="none" w:sz="0" w:space="0" w:color="auto"/>
      </w:divBdr>
    </w:div>
    <w:div w:id="487983789">
      <w:bodyDiv w:val="1"/>
      <w:marLeft w:val="0"/>
      <w:marRight w:val="0"/>
      <w:marTop w:val="0"/>
      <w:marBottom w:val="0"/>
      <w:divBdr>
        <w:top w:val="none" w:sz="0" w:space="0" w:color="auto"/>
        <w:left w:val="none" w:sz="0" w:space="0" w:color="auto"/>
        <w:bottom w:val="none" w:sz="0" w:space="0" w:color="auto"/>
        <w:right w:val="none" w:sz="0" w:space="0" w:color="auto"/>
      </w:divBdr>
    </w:div>
    <w:div w:id="493380249">
      <w:bodyDiv w:val="1"/>
      <w:marLeft w:val="0"/>
      <w:marRight w:val="0"/>
      <w:marTop w:val="0"/>
      <w:marBottom w:val="0"/>
      <w:divBdr>
        <w:top w:val="none" w:sz="0" w:space="0" w:color="auto"/>
        <w:left w:val="none" w:sz="0" w:space="0" w:color="auto"/>
        <w:bottom w:val="none" w:sz="0" w:space="0" w:color="auto"/>
        <w:right w:val="none" w:sz="0" w:space="0" w:color="auto"/>
      </w:divBdr>
    </w:div>
    <w:div w:id="498740290">
      <w:bodyDiv w:val="1"/>
      <w:marLeft w:val="0"/>
      <w:marRight w:val="0"/>
      <w:marTop w:val="0"/>
      <w:marBottom w:val="0"/>
      <w:divBdr>
        <w:top w:val="none" w:sz="0" w:space="0" w:color="auto"/>
        <w:left w:val="none" w:sz="0" w:space="0" w:color="auto"/>
        <w:bottom w:val="none" w:sz="0" w:space="0" w:color="auto"/>
        <w:right w:val="none" w:sz="0" w:space="0" w:color="auto"/>
      </w:divBdr>
    </w:div>
    <w:div w:id="501164296">
      <w:bodyDiv w:val="1"/>
      <w:marLeft w:val="0"/>
      <w:marRight w:val="0"/>
      <w:marTop w:val="0"/>
      <w:marBottom w:val="0"/>
      <w:divBdr>
        <w:top w:val="none" w:sz="0" w:space="0" w:color="auto"/>
        <w:left w:val="none" w:sz="0" w:space="0" w:color="auto"/>
        <w:bottom w:val="none" w:sz="0" w:space="0" w:color="auto"/>
        <w:right w:val="none" w:sz="0" w:space="0" w:color="auto"/>
      </w:divBdr>
      <w:divsChild>
        <w:div w:id="1247152266">
          <w:marLeft w:val="0"/>
          <w:marRight w:val="0"/>
          <w:marTop w:val="0"/>
          <w:marBottom w:val="0"/>
          <w:divBdr>
            <w:top w:val="none" w:sz="0" w:space="0" w:color="auto"/>
            <w:left w:val="none" w:sz="0" w:space="0" w:color="auto"/>
            <w:bottom w:val="none" w:sz="0" w:space="0" w:color="auto"/>
            <w:right w:val="none" w:sz="0" w:space="0" w:color="auto"/>
          </w:divBdr>
          <w:divsChild>
            <w:div w:id="1797019970">
              <w:marLeft w:val="0"/>
              <w:marRight w:val="0"/>
              <w:marTop w:val="0"/>
              <w:marBottom w:val="0"/>
              <w:divBdr>
                <w:top w:val="none" w:sz="0" w:space="0" w:color="auto"/>
                <w:left w:val="none" w:sz="0" w:space="0" w:color="auto"/>
                <w:bottom w:val="none" w:sz="0" w:space="0" w:color="auto"/>
                <w:right w:val="none" w:sz="0" w:space="0" w:color="auto"/>
              </w:divBdr>
            </w:div>
          </w:divsChild>
        </w:div>
        <w:div w:id="1575436490">
          <w:marLeft w:val="0"/>
          <w:marRight w:val="0"/>
          <w:marTop w:val="0"/>
          <w:marBottom w:val="0"/>
          <w:divBdr>
            <w:top w:val="none" w:sz="0" w:space="0" w:color="auto"/>
            <w:left w:val="none" w:sz="0" w:space="0" w:color="auto"/>
            <w:bottom w:val="none" w:sz="0" w:space="0" w:color="auto"/>
            <w:right w:val="none" w:sz="0" w:space="0" w:color="auto"/>
          </w:divBdr>
        </w:div>
      </w:divsChild>
    </w:div>
    <w:div w:id="509301156">
      <w:bodyDiv w:val="1"/>
      <w:marLeft w:val="0"/>
      <w:marRight w:val="0"/>
      <w:marTop w:val="0"/>
      <w:marBottom w:val="0"/>
      <w:divBdr>
        <w:top w:val="none" w:sz="0" w:space="0" w:color="auto"/>
        <w:left w:val="none" w:sz="0" w:space="0" w:color="auto"/>
        <w:bottom w:val="none" w:sz="0" w:space="0" w:color="auto"/>
        <w:right w:val="none" w:sz="0" w:space="0" w:color="auto"/>
      </w:divBdr>
    </w:div>
    <w:div w:id="513229123">
      <w:bodyDiv w:val="1"/>
      <w:marLeft w:val="0"/>
      <w:marRight w:val="0"/>
      <w:marTop w:val="0"/>
      <w:marBottom w:val="0"/>
      <w:divBdr>
        <w:top w:val="none" w:sz="0" w:space="0" w:color="auto"/>
        <w:left w:val="none" w:sz="0" w:space="0" w:color="auto"/>
        <w:bottom w:val="none" w:sz="0" w:space="0" w:color="auto"/>
        <w:right w:val="none" w:sz="0" w:space="0" w:color="auto"/>
      </w:divBdr>
    </w:div>
    <w:div w:id="513614076">
      <w:bodyDiv w:val="1"/>
      <w:marLeft w:val="0"/>
      <w:marRight w:val="0"/>
      <w:marTop w:val="0"/>
      <w:marBottom w:val="0"/>
      <w:divBdr>
        <w:top w:val="none" w:sz="0" w:space="0" w:color="auto"/>
        <w:left w:val="none" w:sz="0" w:space="0" w:color="auto"/>
        <w:bottom w:val="none" w:sz="0" w:space="0" w:color="auto"/>
        <w:right w:val="none" w:sz="0" w:space="0" w:color="auto"/>
      </w:divBdr>
    </w:div>
    <w:div w:id="516503555">
      <w:bodyDiv w:val="1"/>
      <w:marLeft w:val="0"/>
      <w:marRight w:val="0"/>
      <w:marTop w:val="0"/>
      <w:marBottom w:val="0"/>
      <w:divBdr>
        <w:top w:val="none" w:sz="0" w:space="0" w:color="auto"/>
        <w:left w:val="none" w:sz="0" w:space="0" w:color="auto"/>
        <w:bottom w:val="none" w:sz="0" w:space="0" w:color="auto"/>
        <w:right w:val="none" w:sz="0" w:space="0" w:color="auto"/>
      </w:divBdr>
    </w:div>
    <w:div w:id="517892612">
      <w:bodyDiv w:val="1"/>
      <w:marLeft w:val="0"/>
      <w:marRight w:val="0"/>
      <w:marTop w:val="0"/>
      <w:marBottom w:val="0"/>
      <w:divBdr>
        <w:top w:val="none" w:sz="0" w:space="0" w:color="auto"/>
        <w:left w:val="none" w:sz="0" w:space="0" w:color="auto"/>
        <w:bottom w:val="none" w:sz="0" w:space="0" w:color="auto"/>
        <w:right w:val="none" w:sz="0" w:space="0" w:color="auto"/>
      </w:divBdr>
    </w:div>
    <w:div w:id="522133985">
      <w:bodyDiv w:val="1"/>
      <w:marLeft w:val="0"/>
      <w:marRight w:val="0"/>
      <w:marTop w:val="0"/>
      <w:marBottom w:val="0"/>
      <w:divBdr>
        <w:top w:val="none" w:sz="0" w:space="0" w:color="auto"/>
        <w:left w:val="none" w:sz="0" w:space="0" w:color="auto"/>
        <w:bottom w:val="none" w:sz="0" w:space="0" w:color="auto"/>
        <w:right w:val="none" w:sz="0" w:space="0" w:color="auto"/>
      </w:divBdr>
    </w:div>
    <w:div w:id="524176309">
      <w:bodyDiv w:val="1"/>
      <w:marLeft w:val="0"/>
      <w:marRight w:val="0"/>
      <w:marTop w:val="0"/>
      <w:marBottom w:val="0"/>
      <w:divBdr>
        <w:top w:val="none" w:sz="0" w:space="0" w:color="auto"/>
        <w:left w:val="none" w:sz="0" w:space="0" w:color="auto"/>
        <w:bottom w:val="none" w:sz="0" w:space="0" w:color="auto"/>
        <w:right w:val="none" w:sz="0" w:space="0" w:color="auto"/>
      </w:divBdr>
    </w:div>
    <w:div w:id="528228986">
      <w:bodyDiv w:val="1"/>
      <w:marLeft w:val="0"/>
      <w:marRight w:val="0"/>
      <w:marTop w:val="0"/>
      <w:marBottom w:val="0"/>
      <w:divBdr>
        <w:top w:val="none" w:sz="0" w:space="0" w:color="auto"/>
        <w:left w:val="none" w:sz="0" w:space="0" w:color="auto"/>
        <w:bottom w:val="none" w:sz="0" w:space="0" w:color="auto"/>
        <w:right w:val="none" w:sz="0" w:space="0" w:color="auto"/>
      </w:divBdr>
    </w:div>
    <w:div w:id="528421517">
      <w:bodyDiv w:val="1"/>
      <w:marLeft w:val="0"/>
      <w:marRight w:val="0"/>
      <w:marTop w:val="0"/>
      <w:marBottom w:val="0"/>
      <w:divBdr>
        <w:top w:val="none" w:sz="0" w:space="0" w:color="auto"/>
        <w:left w:val="none" w:sz="0" w:space="0" w:color="auto"/>
        <w:bottom w:val="none" w:sz="0" w:space="0" w:color="auto"/>
        <w:right w:val="none" w:sz="0" w:space="0" w:color="auto"/>
      </w:divBdr>
    </w:div>
    <w:div w:id="529687545">
      <w:bodyDiv w:val="1"/>
      <w:marLeft w:val="0"/>
      <w:marRight w:val="0"/>
      <w:marTop w:val="0"/>
      <w:marBottom w:val="0"/>
      <w:divBdr>
        <w:top w:val="none" w:sz="0" w:space="0" w:color="auto"/>
        <w:left w:val="none" w:sz="0" w:space="0" w:color="auto"/>
        <w:bottom w:val="none" w:sz="0" w:space="0" w:color="auto"/>
        <w:right w:val="none" w:sz="0" w:space="0" w:color="auto"/>
      </w:divBdr>
    </w:div>
    <w:div w:id="534075265">
      <w:bodyDiv w:val="1"/>
      <w:marLeft w:val="0"/>
      <w:marRight w:val="0"/>
      <w:marTop w:val="0"/>
      <w:marBottom w:val="0"/>
      <w:divBdr>
        <w:top w:val="none" w:sz="0" w:space="0" w:color="auto"/>
        <w:left w:val="none" w:sz="0" w:space="0" w:color="auto"/>
        <w:bottom w:val="none" w:sz="0" w:space="0" w:color="auto"/>
        <w:right w:val="none" w:sz="0" w:space="0" w:color="auto"/>
      </w:divBdr>
    </w:div>
    <w:div w:id="535385984">
      <w:bodyDiv w:val="1"/>
      <w:marLeft w:val="0"/>
      <w:marRight w:val="0"/>
      <w:marTop w:val="0"/>
      <w:marBottom w:val="0"/>
      <w:divBdr>
        <w:top w:val="none" w:sz="0" w:space="0" w:color="auto"/>
        <w:left w:val="none" w:sz="0" w:space="0" w:color="auto"/>
        <w:bottom w:val="none" w:sz="0" w:space="0" w:color="auto"/>
        <w:right w:val="none" w:sz="0" w:space="0" w:color="auto"/>
      </w:divBdr>
    </w:div>
    <w:div w:id="536160697">
      <w:bodyDiv w:val="1"/>
      <w:marLeft w:val="0"/>
      <w:marRight w:val="0"/>
      <w:marTop w:val="0"/>
      <w:marBottom w:val="0"/>
      <w:divBdr>
        <w:top w:val="none" w:sz="0" w:space="0" w:color="auto"/>
        <w:left w:val="none" w:sz="0" w:space="0" w:color="auto"/>
        <w:bottom w:val="none" w:sz="0" w:space="0" w:color="auto"/>
        <w:right w:val="none" w:sz="0" w:space="0" w:color="auto"/>
      </w:divBdr>
    </w:div>
    <w:div w:id="536160804">
      <w:bodyDiv w:val="1"/>
      <w:marLeft w:val="0"/>
      <w:marRight w:val="0"/>
      <w:marTop w:val="0"/>
      <w:marBottom w:val="0"/>
      <w:divBdr>
        <w:top w:val="none" w:sz="0" w:space="0" w:color="auto"/>
        <w:left w:val="none" w:sz="0" w:space="0" w:color="auto"/>
        <w:bottom w:val="none" w:sz="0" w:space="0" w:color="auto"/>
        <w:right w:val="none" w:sz="0" w:space="0" w:color="auto"/>
      </w:divBdr>
    </w:div>
    <w:div w:id="542600948">
      <w:bodyDiv w:val="1"/>
      <w:marLeft w:val="0"/>
      <w:marRight w:val="0"/>
      <w:marTop w:val="0"/>
      <w:marBottom w:val="0"/>
      <w:divBdr>
        <w:top w:val="none" w:sz="0" w:space="0" w:color="auto"/>
        <w:left w:val="none" w:sz="0" w:space="0" w:color="auto"/>
        <w:bottom w:val="none" w:sz="0" w:space="0" w:color="auto"/>
        <w:right w:val="none" w:sz="0" w:space="0" w:color="auto"/>
      </w:divBdr>
    </w:div>
    <w:div w:id="544485188">
      <w:bodyDiv w:val="1"/>
      <w:marLeft w:val="0"/>
      <w:marRight w:val="0"/>
      <w:marTop w:val="0"/>
      <w:marBottom w:val="0"/>
      <w:divBdr>
        <w:top w:val="none" w:sz="0" w:space="0" w:color="auto"/>
        <w:left w:val="none" w:sz="0" w:space="0" w:color="auto"/>
        <w:bottom w:val="none" w:sz="0" w:space="0" w:color="auto"/>
        <w:right w:val="none" w:sz="0" w:space="0" w:color="auto"/>
      </w:divBdr>
    </w:div>
    <w:div w:id="548422324">
      <w:bodyDiv w:val="1"/>
      <w:marLeft w:val="0"/>
      <w:marRight w:val="0"/>
      <w:marTop w:val="0"/>
      <w:marBottom w:val="0"/>
      <w:divBdr>
        <w:top w:val="none" w:sz="0" w:space="0" w:color="auto"/>
        <w:left w:val="none" w:sz="0" w:space="0" w:color="auto"/>
        <w:bottom w:val="none" w:sz="0" w:space="0" w:color="auto"/>
        <w:right w:val="none" w:sz="0" w:space="0" w:color="auto"/>
      </w:divBdr>
      <w:divsChild>
        <w:div w:id="334773423">
          <w:marLeft w:val="0"/>
          <w:marRight w:val="0"/>
          <w:marTop w:val="225"/>
          <w:marBottom w:val="0"/>
          <w:divBdr>
            <w:top w:val="none" w:sz="0" w:space="0" w:color="auto"/>
            <w:left w:val="none" w:sz="0" w:space="0" w:color="auto"/>
            <w:bottom w:val="none" w:sz="0" w:space="0" w:color="auto"/>
            <w:right w:val="none" w:sz="0" w:space="0" w:color="auto"/>
          </w:divBdr>
        </w:div>
      </w:divsChild>
    </w:div>
    <w:div w:id="550045187">
      <w:bodyDiv w:val="1"/>
      <w:marLeft w:val="0"/>
      <w:marRight w:val="0"/>
      <w:marTop w:val="0"/>
      <w:marBottom w:val="0"/>
      <w:divBdr>
        <w:top w:val="none" w:sz="0" w:space="0" w:color="auto"/>
        <w:left w:val="none" w:sz="0" w:space="0" w:color="auto"/>
        <w:bottom w:val="none" w:sz="0" w:space="0" w:color="auto"/>
        <w:right w:val="none" w:sz="0" w:space="0" w:color="auto"/>
      </w:divBdr>
      <w:divsChild>
        <w:div w:id="1337803877">
          <w:marLeft w:val="0"/>
          <w:marRight w:val="0"/>
          <w:marTop w:val="0"/>
          <w:marBottom w:val="0"/>
          <w:divBdr>
            <w:top w:val="none" w:sz="0" w:space="0" w:color="auto"/>
            <w:left w:val="none" w:sz="0" w:space="0" w:color="auto"/>
            <w:bottom w:val="none" w:sz="0" w:space="0" w:color="auto"/>
            <w:right w:val="none" w:sz="0" w:space="0" w:color="auto"/>
          </w:divBdr>
          <w:divsChild>
            <w:div w:id="2061131991">
              <w:marLeft w:val="0"/>
              <w:marRight w:val="0"/>
              <w:marTop w:val="0"/>
              <w:marBottom w:val="0"/>
              <w:divBdr>
                <w:top w:val="none" w:sz="0" w:space="0" w:color="auto"/>
                <w:left w:val="none" w:sz="0" w:space="0" w:color="auto"/>
                <w:bottom w:val="none" w:sz="0" w:space="0" w:color="auto"/>
                <w:right w:val="none" w:sz="0" w:space="0" w:color="auto"/>
              </w:divBdr>
              <w:divsChild>
                <w:div w:id="1007752662">
                  <w:marLeft w:val="0"/>
                  <w:marRight w:val="0"/>
                  <w:marTop w:val="0"/>
                  <w:marBottom w:val="300"/>
                  <w:divBdr>
                    <w:top w:val="none" w:sz="0" w:space="0" w:color="auto"/>
                    <w:left w:val="none" w:sz="0" w:space="0" w:color="auto"/>
                    <w:bottom w:val="none" w:sz="0" w:space="0" w:color="auto"/>
                    <w:right w:val="none" w:sz="0" w:space="0" w:color="auto"/>
                  </w:divBdr>
                  <w:divsChild>
                    <w:div w:id="203756874">
                      <w:marLeft w:val="0"/>
                      <w:marRight w:val="0"/>
                      <w:marTop w:val="0"/>
                      <w:marBottom w:val="0"/>
                      <w:divBdr>
                        <w:top w:val="none" w:sz="0" w:space="0" w:color="auto"/>
                        <w:left w:val="none" w:sz="0" w:space="0" w:color="auto"/>
                        <w:bottom w:val="none" w:sz="0" w:space="0" w:color="auto"/>
                        <w:right w:val="none" w:sz="0" w:space="0" w:color="auto"/>
                      </w:divBdr>
                    </w:div>
                  </w:divsChild>
                </w:div>
                <w:div w:id="888683407">
                  <w:marLeft w:val="0"/>
                  <w:marRight w:val="0"/>
                  <w:marTop w:val="0"/>
                  <w:marBottom w:val="300"/>
                  <w:divBdr>
                    <w:top w:val="none" w:sz="0" w:space="0" w:color="auto"/>
                    <w:left w:val="none" w:sz="0" w:space="0" w:color="auto"/>
                    <w:bottom w:val="none" w:sz="0" w:space="0" w:color="auto"/>
                    <w:right w:val="none" w:sz="0" w:space="0" w:color="auto"/>
                  </w:divBdr>
                  <w:divsChild>
                    <w:div w:id="894439179">
                      <w:marLeft w:val="0"/>
                      <w:marRight w:val="0"/>
                      <w:marTop w:val="0"/>
                      <w:marBottom w:val="0"/>
                      <w:divBdr>
                        <w:top w:val="none" w:sz="0" w:space="0" w:color="auto"/>
                        <w:left w:val="none" w:sz="0" w:space="0" w:color="auto"/>
                        <w:bottom w:val="none" w:sz="0" w:space="0" w:color="auto"/>
                        <w:right w:val="none" w:sz="0" w:space="0" w:color="auto"/>
                      </w:divBdr>
                      <w:divsChild>
                        <w:div w:id="9237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21211">
          <w:marLeft w:val="0"/>
          <w:marRight w:val="0"/>
          <w:marTop w:val="0"/>
          <w:marBottom w:val="0"/>
          <w:divBdr>
            <w:top w:val="none" w:sz="0" w:space="0" w:color="auto"/>
            <w:left w:val="none" w:sz="0" w:space="0" w:color="auto"/>
            <w:bottom w:val="none" w:sz="0" w:space="0" w:color="auto"/>
            <w:right w:val="none" w:sz="0" w:space="0" w:color="auto"/>
          </w:divBdr>
          <w:divsChild>
            <w:div w:id="1901987283">
              <w:marLeft w:val="0"/>
              <w:marRight w:val="0"/>
              <w:marTop w:val="0"/>
              <w:marBottom w:val="0"/>
              <w:divBdr>
                <w:top w:val="none" w:sz="0" w:space="0" w:color="auto"/>
                <w:left w:val="none" w:sz="0" w:space="0" w:color="auto"/>
                <w:bottom w:val="none" w:sz="0" w:space="0" w:color="auto"/>
                <w:right w:val="none" w:sz="0" w:space="0" w:color="auto"/>
              </w:divBdr>
              <w:divsChild>
                <w:div w:id="1652758776">
                  <w:marLeft w:val="0"/>
                  <w:marRight w:val="0"/>
                  <w:marTop w:val="0"/>
                  <w:marBottom w:val="300"/>
                  <w:divBdr>
                    <w:top w:val="none" w:sz="0" w:space="0" w:color="auto"/>
                    <w:left w:val="none" w:sz="0" w:space="0" w:color="auto"/>
                    <w:bottom w:val="none" w:sz="0" w:space="0" w:color="auto"/>
                    <w:right w:val="none" w:sz="0" w:space="0" w:color="auto"/>
                  </w:divBdr>
                  <w:divsChild>
                    <w:div w:id="308949408">
                      <w:marLeft w:val="0"/>
                      <w:marRight w:val="0"/>
                      <w:marTop w:val="0"/>
                      <w:marBottom w:val="0"/>
                      <w:divBdr>
                        <w:top w:val="none" w:sz="0" w:space="0" w:color="auto"/>
                        <w:left w:val="none" w:sz="0" w:space="0" w:color="auto"/>
                        <w:bottom w:val="none" w:sz="0" w:space="0" w:color="auto"/>
                        <w:right w:val="none" w:sz="0" w:space="0" w:color="auto"/>
                      </w:divBdr>
                      <w:divsChild>
                        <w:div w:id="2985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98559">
      <w:bodyDiv w:val="1"/>
      <w:marLeft w:val="0"/>
      <w:marRight w:val="0"/>
      <w:marTop w:val="0"/>
      <w:marBottom w:val="0"/>
      <w:divBdr>
        <w:top w:val="none" w:sz="0" w:space="0" w:color="auto"/>
        <w:left w:val="none" w:sz="0" w:space="0" w:color="auto"/>
        <w:bottom w:val="none" w:sz="0" w:space="0" w:color="auto"/>
        <w:right w:val="none" w:sz="0" w:space="0" w:color="auto"/>
      </w:divBdr>
    </w:div>
    <w:div w:id="551503260">
      <w:bodyDiv w:val="1"/>
      <w:marLeft w:val="0"/>
      <w:marRight w:val="0"/>
      <w:marTop w:val="0"/>
      <w:marBottom w:val="0"/>
      <w:divBdr>
        <w:top w:val="none" w:sz="0" w:space="0" w:color="auto"/>
        <w:left w:val="none" w:sz="0" w:space="0" w:color="auto"/>
        <w:bottom w:val="none" w:sz="0" w:space="0" w:color="auto"/>
        <w:right w:val="none" w:sz="0" w:space="0" w:color="auto"/>
      </w:divBdr>
    </w:div>
    <w:div w:id="561405029">
      <w:bodyDiv w:val="1"/>
      <w:marLeft w:val="0"/>
      <w:marRight w:val="0"/>
      <w:marTop w:val="0"/>
      <w:marBottom w:val="0"/>
      <w:divBdr>
        <w:top w:val="none" w:sz="0" w:space="0" w:color="auto"/>
        <w:left w:val="none" w:sz="0" w:space="0" w:color="auto"/>
        <w:bottom w:val="none" w:sz="0" w:space="0" w:color="auto"/>
        <w:right w:val="none" w:sz="0" w:space="0" w:color="auto"/>
      </w:divBdr>
    </w:div>
    <w:div w:id="570312350">
      <w:bodyDiv w:val="1"/>
      <w:marLeft w:val="0"/>
      <w:marRight w:val="0"/>
      <w:marTop w:val="0"/>
      <w:marBottom w:val="0"/>
      <w:divBdr>
        <w:top w:val="none" w:sz="0" w:space="0" w:color="auto"/>
        <w:left w:val="none" w:sz="0" w:space="0" w:color="auto"/>
        <w:bottom w:val="none" w:sz="0" w:space="0" w:color="auto"/>
        <w:right w:val="none" w:sz="0" w:space="0" w:color="auto"/>
      </w:divBdr>
    </w:div>
    <w:div w:id="573664522">
      <w:bodyDiv w:val="1"/>
      <w:marLeft w:val="0"/>
      <w:marRight w:val="0"/>
      <w:marTop w:val="0"/>
      <w:marBottom w:val="0"/>
      <w:divBdr>
        <w:top w:val="none" w:sz="0" w:space="0" w:color="auto"/>
        <w:left w:val="none" w:sz="0" w:space="0" w:color="auto"/>
        <w:bottom w:val="none" w:sz="0" w:space="0" w:color="auto"/>
        <w:right w:val="none" w:sz="0" w:space="0" w:color="auto"/>
      </w:divBdr>
    </w:div>
    <w:div w:id="579681744">
      <w:bodyDiv w:val="1"/>
      <w:marLeft w:val="0"/>
      <w:marRight w:val="0"/>
      <w:marTop w:val="0"/>
      <w:marBottom w:val="0"/>
      <w:divBdr>
        <w:top w:val="none" w:sz="0" w:space="0" w:color="auto"/>
        <w:left w:val="none" w:sz="0" w:space="0" w:color="auto"/>
        <w:bottom w:val="none" w:sz="0" w:space="0" w:color="auto"/>
        <w:right w:val="none" w:sz="0" w:space="0" w:color="auto"/>
      </w:divBdr>
    </w:div>
    <w:div w:id="580019368">
      <w:bodyDiv w:val="1"/>
      <w:marLeft w:val="0"/>
      <w:marRight w:val="0"/>
      <w:marTop w:val="0"/>
      <w:marBottom w:val="0"/>
      <w:divBdr>
        <w:top w:val="none" w:sz="0" w:space="0" w:color="auto"/>
        <w:left w:val="none" w:sz="0" w:space="0" w:color="auto"/>
        <w:bottom w:val="none" w:sz="0" w:space="0" w:color="auto"/>
        <w:right w:val="none" w:sz="0" w:space="0" w:color="auto"/>
      </w:divBdr>
    </w:div>
    <w:div w:id="580405199">
      <w:bodyDiv w:val="1"/>
      <w:marLeft w:val="0"/>
      <w:marRight w:val="0"/>
      <w:marTop w:val="0"/>
      <w:marBottom w:val="0"/>
      <w:divBdr>
        <w:top w:val="none" w:sz="0" w:space="0" w:color="auto"/>
        <w:left w:val="none" w:sz="0" w:space="0" w:color="auto"/>
        <w:bottom w:val="none" w:sz="0" w:space="0" w:color="auto"/>
        <w:right w:val="none" w:sz="0" w:space="0" w:color="auto"/>
      </w:divBdr>
    </w:div>
    <w:div w:id="583345983">
      <w:bodyDiv w:val="1"/>
      <w:marLeft w:val="0"/>
      <w:marRight w:val="0"/>
      <w:marTop w:val="0"/>
      <w:marBottom w:val="0"/>
      <w:divBdr>
        <w:top w:val="none" w:sz="0" w:space="0" w:color="auto"/>
        <w:left w:val="none" w:sz="0" w:space="0" w:color="auto"/>
        <w:bottom w:val="none" w:sz="0" w:space="0" w:color="auto"/>
        <w:right w:val="none" w:sz="0" w:space="0" w:color="auto"/>
      </w:divBdr>
    </w:div>
    <w:div w:id="585303376">
      <w:bodyDiv w:val="1"/>
      <w:marLeft w:val="0"/>
      <w:marRight w:val="0"/>
      <w:marTop w:val="0"/>
      <w:marBottom w:val="0"/>
      <w:divBdr>
        <w:top w:val="none" w:sz="0" w:space="0" w:color="auto"/>
        <w:left w:val="none" w:sz="0" w:space="0" w:color="auto"/>
        <w:bottom w:val="none" w:sz="0" w:space="0" w:color="auto"/>
        <w:right w:val="none" w:sz="0" w:space="0" w:color="auto"/>
      </w:divBdr>
    </w:div>
    <w:div w:id="585650404">
      <w:bodyDiv w:val="1"/>
      <w:marLeft w:val="0"/>
      <w:marRight w:val="0"/>
      <w:marTop w:val="0"/>
      <w:marBottom w:val="0"/>
      <w:divBdr>
        <w:top w:val="none" w:sz="0" w:space="0" w:color="auto"/>
        <w:left w:val="none" w:sz="0" w:space="0" w:color="auto"/>
        <w:bottom w:val="none" w:sz="0" w:space="0" w:color="auto"/>
        <w:right w:val="none" w:sz="0" w:space="0" w:color="auto"/>
      </w:divBdr>
      <w:divsChild>
        <w:div w:id="1261841756">
          <w:marLeft w:val="0"/>
          <w:marRight w:val="0"/>
          <w:marTop w:val="0"/>
          <w:marBottom w:val="0"/>
          <w:divBdr>
            <w:top w:val="none" w:sz="0" w:space="0" w:color="auto"/>
            <w:left w:val="none" w:sz="0" w:space="0" w:color="auto"/>
            <w:bottom w:val="none" w:sz="0" w:space="0" w:color="auto"/>
            <w:right w:val="none" w:sz="0" w:space="0" w:color="auto"/>
          </w:divBdr>
          <w:divsChild>
            <w:div w:id="118651444">
              <w:marLeft w:val="0"/>
              <w:marRight w:val="0"/>
              <w:marTop w:val="0"/>
              <w:marBottom w:val="0"/>
              <w:divBdr>
                <w:top w:val="none" w:sz="0" w:space="0" w:color="auto"/>
                <w:left w:val="none" w:sz="0" w:space="0" w:color="auto"/>
                <w:bottom w:val="none" w:sz="0" w:space="0" w:color="auto"/>
                <w:right w:val="none" w:sz="0" w:space="0" w:color="auto"/>
              </w:divBdr>
              <w:divsChild>
                <w:div w:id="1054234431">
                  <w:marLeft w:val="0"/>
                  <w:marRight w:val="0"/>
                  <w:marTop w:val="0"/>
                  <w:marBottom w:val="300"/>
                  <w:divBdr>
                    <w:top w:val="none" w:sz="0" w:space="0" w:color="auto"/>
                    <w:left w:val="none" w:sz="0" w:space="0" w:color="auto"/>
                    <w:bottom w:val="none" w:sz="0" w:space="0" w:color="auto"/>
                    <w:right w:val="none" w:sz="0" w:space="0" w:color="auto"/>
                  </w:divBdr>
                  <w:divsChild>
                    <w:div w:id="922184673">
                      <w:marLeft w:val="0"/>
                      <w:marRight w:val="0"/>
                      <w:marTop w:val="0"/>
                      <w:marBottom w:val="0"/>
                      <w:divBdr>
                        <w:top w:val="none" w:sz="0" w:space="0" w:color="auto"/>
                        <w:left w:val="none" w:sz="0" w:space="0" w:color="auto"/>
                        <w:bottom w:val="none" w:sz="0" w:space="0" w:color="auto"/>
                        <w:right w:val="none" w:sz="0" w:space="0" w:color="auto"/>
                      </w:divBdr>
                    </w:div>
                  </w:divsChild>
                </w:div>
                <w:div w:id="1202594502">
                  <w:marLeft w:val="0"/>
                  <w:marRight w:val="0"/>
                  <w:marTop w:val="0"/>
                  <w:marBottom w:val="300"/>
                  <w:divBdr>
                    <w:top w:val="none" w:sz="0" w:space="0" w:color="auto"/>
                    <w:left w:val="none" w:sz="0" w:space="0" w:color="auto"/>
                    <w:bottom w:val="none" w:sz="0" w:space="0" w:color="auto"/>
                    <w:right w:val="none" w:sz="0" w:space="0" w:color="auto"/>
                  </w:divBdr>
                  <w:divsChild>
                    <w:div w:id="1060321893">
                      <w:marLeft w:val="0"/>
                      <w:marRight w:val="0"/>
                      <w:marTop w:val="0"/>
                      <w:marBottom w:val="0"/>
                      <w:divBdr>
                        <w:top w:val="none" w:sz="0" w:space="0" w:color="auto"/>
                        <w:left w:val="none" w:sz="0" w:space="0" w:color="auto"/>
                        <w:bottom w:val="none" w:sz="0" w:space="0" w:color="auto"/>
                        <w:right w:val="none" w:sz="0" w:space="0" w:color="auto"/>
                      </w:divBdr>
                      <w:divsChild>
                        <w:div w:id="6683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9826">
          <w:marLeft w:val="0"/>
          <w:marRight w:val="0"/>
          <w:marTop w:val="0"/>
          <w:marBottom w:val="0"/>
          <w:divBdr>
            <w:top w:val="none" w:sz="0" w:space="0" w:color="auto"/>
            <w:left w:val="none" w:sz="0" w:space="0" w:color="auto"/>
            <w:bottom w:val="none" w:sz="0" w:space="0" w:color="auto"/>
            <w:right w:val="none" w:sz="0" w:space="0" w:color="auto"/>
          </w:divBdr>
          <w:divsChild>
            <w:div w:id="1495880476">
              <w:marLeft w:val="0"/>
              <w:marRight w:val="0"/>
              <w:marTop w:val="0"/>
              <w:marBottom w:val="0"/>
              <w:divBdr>
                <w:top w:val="none" w:sz="0" w:space="0" w:color="auto"/>
                <w:left w:val="none" w:sz="0" w:space="0" w:color="auto"/>
                <w:bottom w:val="none" w:sz="0" w:space="0" w:color="auto"/>
                <w:right w:val="none" w:sz="0" w:space="0" w:color="auto"/>
              </w:divBdr>
              <w:divsChild>
                <w:div w:id="2026591781">
                  <w:marLeft w:val="0"/>
                  <w:marRight w:val="0"/>
                  <w:marTop w:val="0"/>
                  <w:marBottom w:val="300"/>
                  <w:divBdr>
                    <w:top w:val="none" w:sz="0" w:space="0" w:color="auto"/>
                    <w:left w:val="none" w:sz="0" w:space="0" w:color="auto"/>
                    <w:bottom w:val="none" w:sz="0" w:space="0" w:color="auto"/>
                    <w:right w:val="none" w:sz="0" w:space="0" w:color="auto"/>
                  </w:divBdr>
                  <w:divsChild>
                    <w:div w:id="933705798">
                      <w:marLeft w:val="0"/>
                      <w:marRight w:val="0"/>
                      <w:marTop w:val="0"/>
                      <w:marBottom w:val="0"/>
                      <w:divBdr>
                        <w:top w:val="none" w:sz="0" w:space="0" w:color="auto"/>
                        <w:left w:val="none" w:sz="0" w:space="0" w:color="auto"/>
                        <w:bottom w:val="none" w:sz="0" w:space="0" w:color="auto"/>
                        <w:right w:val="none" w:sz="0" w:space="0" w:color="auto"/>
                      </w:divBdr>
                      <w:divsChild>
                        <w:div w:id="10294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048285">
      <w:bodyDiv w:val="1"/>
      <w:marLeft w:val="0"/>
      <w:marRight w:val="0"/>
      <w:marTop w:val="0"/>
      <w:marBottom w:val="0"/>
      <w:divBdr>
        <w:top w:val="none" w:sz="0" w:space="0" w:color="auto"/>
        <w:left w:val="none" w:sz="0" w:space="0" w:color="auto"/>
        <w:bottom w:val="none" w:sz="0" w:space="0" w:color="auto"/>
        <w:right w:val="none" w:sz="0" w:space="0" w:color="auto"/>
      </w:divBdr>
    </w:div>
    <w:div w:id="598415699">
      <w:bodyDiv w:val="1"/>
      <w:marLeft w:val="0"/>
      <w:marRight w:val="0"/>
      <w:marTop w:val="0"/>
      <w:marBottom w:val="0"/>
      <w:divBdr>
        <w:top w:val="none" w:sz="0" w:space="0" w:color="auto"/>
        <w:left w:val="none" w:sz="0" w:space="0" w:color="auto"/>
        <w:bottom w:val="none" w:sz="0" w:space="0" w:color="auto"/>
        <w:right w:val="none" w:sz="0" w:space="0" w:color="auto"/>
      </w:divBdr>
    </w:div>
    <w:div w:id="601883992">
      <w:bodyDiv w:val="1"/>
      <w:marLeft w:val="0"/>
      <w:marRight w:val="0"/>
      <w:marTop w:val="0"/>
      <w:marBottom w:val="0"/>
      <w:divBdr>
        <w:top w:val="none" w:sz="0" w:space="0" w:color="auto"/>
        <w:left w:val="none" w:sz="0" w:space="0" w:color="auto"/>
        <w:bottom w:val="none" w:sz="0" w:space="0" w:color="auto"/>
        <w:right w:val="none" w:sz="0" w:space="0" w:color="auto"/>
      </w:divBdr>
    </w:div>
    <w:div w:id="602759441">
      <w:bodyDiv w:val="1"/>
      <w:marLeft w:val="0"/>
      <w:marRight w:val="0"/>
      <w:marTop w:val="0"/>
      <w:marBottom w:val="0"/>
      <w:divBdr>
        <w:top w:val="none" w:sz="0" w:space="0" w:color="auto"/>
        <w:left w:val="none" w:sz="0" w:space="0" w:color="auto"/>
        <w:bottom w:val="none" w:sz="0" w:space="0" w:color="auto"/>
        <w:right w:val="none" w:sz="0" w:space="0" w:color="auto"/>
      </w:divBdr>
    </w:div>
    <w:div w:id="606814772">
      <w:bodyDiv w:val="1"/>
      <w:marLeft w:val="0"/>
      <w:marRight w:val="0"/>
      <w:marTop w:val="0"/>
      <w:marBottom w:val="0"/>
      <w:divBdr>
        <w:top w:val="none" w:sz="0" w:space="0" w:color="auto"/>
        <w:left w:val="none" w:sz="0" w:space="0" w:color="auto"/>
        <w:bottom w:val="none" w:sz="0" w:space="0" w:color="auto"/>
        <w:right w:val="none" w:sz="0" w:space="0" w:color="auto"/>
      </w:divBdr>
    </w:div>
    <w:div w:id="607391181">
      <w:bodyDiv w:val="1"/>
      <w:marLeft w:val="0"/>
      <w:marRight w:val="0"/>
      <w:marTop w:val="0"/>
      <w:marBottom w:val="0"/>
      <w:divBdr>
        <w:top w:val="none" w:sz="0" w:space="0" w:color="auto"/>
        <w:left w:val="none" w:sz="0" w:space="0" w:color="auto"/>
        <w:bottom w:val="none" w:sz="0" w:space="0" w:color="auto"/>
        <w:right w:val="none" w:sz="0" w:space="0" w:color="auto"/>
      </w:divBdr>
    </w:div>
    <w:div w:id="607931201">
      <w:bodyDiv w:val="1"/>
      <w:marLeft w:val="0"/>
      <w:marRight w:val="0"/>
      <w:marTop w:val="0"/>
      <w:marBottom w:val="0"/>
      <w:divBdr>
        <w:top w:val="none" w:sz="0" w:space="0" w:color="auto"/>
        <w:left w:val="none" w:sz="0" w:space="0" w:color="auto"/>
        <w:bottom w:val="none" w:sz="0" w:space="0" w:color="auto"/>
        <w:right w:val="none" w:sz="0" w:space="0" w:color="auto"/>
      </w:divBdr>
    </w:div>
    <w:div w:id="608973102">
      <w:bodyDiv w:val="1"/>
      <w:marLeft w:val="0"/>
      <w:marRight w:val="0"/>
      <w:marTop w:val="0"/>
      <w:marBottom w:val="0"/>
      <w:divBdr>
        <w:top w:val="none" w:sz="0" w:space="0" w:color="auto"/>
        <w:left w:val="none" w:sz="0" w:space="0" w:color="auto"/>
        <w:bottom w:val="none" w:sz="0" w:space="0" w:color="auto"/>
        <w:right w:val="none" w:sz="0" w:space="0" w:color="auto"/>
      </w:divBdr>
    </w:div>
    <w:div w:id="617569246">
      <w:bodyDiv w:val="1"/>
      <w:marLeft w:val="0"/>
      <w:marRight w:val="0"/>
      <w:marTop w:val="0"/>
      <w:marBottom w:val="0"/>
      <w:divBdr>
        <w:top w:val="none" w:sz="0" w:space="0" w:color="auto"/>
        <w:left w:val="none" w:sz="0" w:space="0" w:color="auto"/>
        <w:bottom w:val="none" w:sz="0" w:space="0" w:color="auto"/>
        <w:right w:val="none" w:sz="0" w:space="0" w:color="auto"/>
      </w:divBdr>
    </w:div>
    <w:div w:id="627711572">
      <w:bodyDiv w:val="1"/>
      <w:marLeft w:val="0"/>
      <w:marRight w:val="0"/>
      <w:marTop w:val="0"/>
      <w:marBottom w:val="0"/>
      <w:divBdr>
        <w:top w:val="none" w:sz="0" w:space="0" w:color="auto"/>
        <w:left w:val="none" w:sz="0" w:space="0" w:color="auto"/>
        <w:bottom w:val="none" w:sz="0" w:space="0" w:color="auto"/>
        <w:right w:val="none" w:sz="0" w:space="0" w:color="auto"/>
      </w:divBdr>
    </w:div>
    <w:div w:id="627784043">
      <w:bodyDiv w:val="1"/>
      <w:marLeft w:val="0"/>
      <w:marRight w:val="0"/>
      <w:marTop w:val="0"/>
      <w:marBottom w:val="0"/>
      <w:divBdr>
        <w:top w:val="none" w:sz="0" w:space="0" w:color="auto"/>
        <w:left w:val="none" w:sz="0" w:space="0" w:color="auto"/>
        <w:bottom w:val="none" w:sz="0" w:space="0" w:color="auto"/>
        <w:right w:val="none" w:sz="0" w:space="0" w:color="auto"/>
      </w:divBdr>
    </w:div>
    <w:div w:id="629634045">
      <w:bodyDiv w:val="1"/>
      <w:marLeft w:val="0"/>
      <w:marRight w:val="0"/>
      <w:marTop w:val="0"/>
      <w:marBottom w:val="0"/>
      <w:divBdr>
        <w:top w:val="none" w:sz="0" w:space="0" w:color="auto"/>
        <w:left w:val="none" w:sz="0" w:space="0" w:color="auto"/>
        <w:bottom w:val="none" w:sz="0" w:space="0" w:color="auto"/>
        <w:right w:val="none" w:sz="0" w:space="0" w:color="auto"/>
      </w:divBdr>
    </w:div>
    <w:div w:id="633559835">
      <w:bodyDiv w:val="1"/>
      <w:marLeft w:val="0"/>
      <w:marRight w:val="0"/>
      <w:marTop w:val="0"/>
      <w:marBottom w:val="0"/>
      <w:divBdr>
        <w:top w:val="none" w:sz="0" w:space="0" w:color="auto"/>
        <w:left w:val="none" w:sz="0" w:space="0" w:color="auto"/>
        <w:bottom w:val="none" w:sz="0" w:space="0" w:color="auto"/>
        <w:right w:val="none" w:sz="0" w:space="0" w:color="auto"/>
      </w:divBdr>
    </w:div>
    <w:div w:id="634721043">
      <w:bodyDiv w:val="1"/>
      <w:marLeft w:val="0"/>
      <w:marRight w:val="0"/>
      <w:marTop w:val="0"/>
      <w:marBottom w:val="0"/>
      <w:divBdr>
        <w:top w:val="none" w:sz="0" w:space="0" w:color="auto"/>
        <w:left w:val="none" w:sz="0" w:space="0" w:color="auto"/>
        <w:bottom w:val="none" w:sz="0" w:space="0" w:color="auto"/>
        <w:right w:val="none" w:sz="0" w:space="0" w:color="auto"/>
      </w:divBdr>
    </w:div>
    <w:div w:id="637807669">
      <w:bodyDiv w:val="1"/>
      <w:marLeft w:val="0"/>
      <w:marRight w:val="0"/>
      <w:marTop w:val="0"/>
      <w:marBottom w:val="0"/>
      <w:divBdr>
        <w:top w:val="none" w:sz="0" w:space="0" w:color="auto"/>
        <w:left w:val="none" w:sz="0" w:space="0" w:color="auto"/>
        <w:bottom w:val="none" w:sz="0" w:space="0" w:color="auto"/>
        <w:right w:val="none" w:sz="0" w:space="0" w:color="auto"/>
      </w:divBdr>
    </w:div>
    <w:div w:id="642926609">
      <w:bodyDiv w:val="1"/>
      <w:marLeft w:val="0"/>
      <w:marRight w:val="0"/>
      <w:marTop w:val="0"/>
      <w:marBottom w:val="0"/>
      <w:divBdr>
        <w:top w:val="none" w:sz="0" w:space="0" w:color="auto"/>
        <w:left w:val="none" w:sz="0" w:space="0" w:color="auto"/>
        <w:bottom w:val="none" w:sz="0" w:space="0" w:color="auto"/>
        <w:right w:val="none" w:sz="0" w:space="0" w:color="auto"/>
      </w:divBdr>
    </w:div>
    <w:div w:id="644166709">
      <w:bodyDiv w:val="1"/>
      <w:marLeft w:val="0"/>
      <w:marRight w:val="0"/>
      <w:marTop w:val="0"/>
      <w:marBottom w:val="0"/>
      <w:divBdr>
        <w:top w:val="none" w:sz="0" w:space="0" w:color="auto"/>
        <w:left w:val="none" w:sz="0" w:space="0" w:color="auto"/>
        <w:bottom w:val="none" w:sz="0" w:space="0" w:color="auto"/>
        <w:right w:val="none" w:sz="0" w:space="0" w:color="auto"/>
      </w:divBdr>
    </w:div>
    <w:div w:id="644357069">
      <w:bodyDiv w:val="1"/>
      <w:marLeft w:val="0"/>
      <w:marRight w:val="0"/>
      <w:marTop w:val="0"/>
      <w:marBottom w:val="0"/>
      <w:divBdr>
        <w:top w:val="none" w:sz="0" w:space="0" w:color="auto"/>
        <w:left w:val="none" w:sz="0" w:space="0" w:color="auto"/>
        <w:bottom w:val="none" w:sz="0" w:space="0" w:color="auto"/>
        <w:right w:val="none" w:sz="0" w:space="0" w:color="auto"/>
      </w:divBdr>
    </w:div>
    <w:div w:id="644969247">
      <w:bodyDiv w:val="1"/>
      <w:marLeft w:val="0"/>
      <w:marRight w:val="0"/>
      <w:marTop w:val="0"/>
      <w:marBottom w:val="0"/>
      <w:divBdr>
        <w:top w:val="none" w:sz="0" w:space="0" w:color="auto"/>
        <w:left w:val="none" w:sz="0" w:space="0" w:color="auto"/>
        <w:bottom w:val="none" w:sz="0" w:space="0" w:color="auto"/>
        <w:right w:val="none" w:sz="0" w:space="0" w:color="auto"/>
      </w:divBdr>
    </w:div>
    <w:div w:id="645623943">
      <w:bodyDiv w:val="1"/>
      <w:marLeft w:val="0"/>
      <w:marRight w:val="0"/>
      <w:marTop w:val="0"/>
      <w:marBottom w:val="0"/>
      <w:divBdr>
        <w:top w:val="none" w:sz="0" w:space="0" w:color="auto"/>
        <w:left w:val="none" w:sz="0" w:space="0" w:color="auto"/>
        <w:bottom w:val="none" w:sz="0" w:space="0" w:color="auto"/>
        <w:right w:val="none" w:sz="0" w:space="0" w:color="auto"/>
      </w:divBdr>
    </w:div>
    <w:div w:id="653029313">
      <w:bodyDiv w:val="1"/>
      <w:marLeft w:val="0"/>
      <w:marRight w:val="0"/>
      <w:marTop w:val="0"/>
      <w:marBottom w:val="0"/>
      <w:divBdr>
        <w:top w:val="none" w:sz="0" w:space="0" w:color="auto"/>
        <w:left w:val="none" w:sz="0" w:space="0" w:color="auto"/>
        <w:bottom w:val="none" w:sz="0" w:space="0" w:color="auto"/>
        <w:right w:val="none" w:sz="0" w:space="0" w:color="auto"/>
      </w:divBdr>
    </w:div>
    <w:div w:id="655256923">
      <w:bodyDiv w:val="1"/>
      <w:marLeft w:val="0"/>
      <w:marRight w:val="0"/>
      <w:marTop w:val="0"/>
      <w:marBottom w:val="0"/>
      <w:divBdr>
        <w:top w:val="none" w:sz="0" w:space="0" w:color="auto"/>
        <w:left w:val="none" w:sz="0" w:space="0" w:color="auto"/>
        <w:bottom w:val="none" w:sz="0" w:space="0" w:color="auto"/>
        <w:right w:val="none" w:sz="0" w:space="0" w:color="auto"/>
      </w:divBdr>
    </w:div>
    <w:div w:id="658391441">
      <w:bodyDiv w:val="1"/>
      <w:marLeft w:val="0"/>
      <w:marRight w:val="0"/>
      <w:marTop w:val="0"/>
      <w:marBottom w:val="0"/>
      <w:divBdr>
        <w:top w:val="none" w:sz="0" w:space="0" w:color="auto"/>
        <w:left w:val="none" w:sz="0" w:space="0" w:color="auto"/>
        <w:bottom w:val="none" w:sz="0" w:space="0" w:color="auto"/>
        <w:right w:val="none" w:sz="0" w:space="0" w:color="auto"/>
      </w:divBdr>
    </w:div>
    <w:div w:id="659046897">
      <w:bodyDiv w:val="1"/>
      <w:marLeft w:val="0"/>
      <w:marRight w:val="0"/>
      <w:marTop w:val="0"/>
      <w:marBottom w:val="0"/>
      <w:divBdr>
        <w:top w:val="none" w:sz="0" w:space="0" w:color="auto"/>
        <w:left w:val="none" w:sz="0" w:space="0" w:color="auto"/>
        <w:bottom w:val="none" w:sz="0" w:space="0" w:color="auto"/>
        <w:right w:val="none" w:sz="0" w:space="0" w:color="auto"/>
      </w:divBdr>
    </w:div>
    <w:div w:id="662516229">
      <w:bodyDiv w:val="1"/>
      <w:marLeft w:val="0"/>
      <w:marRight w:val="0"/>
      <w:marTop w:val="0"/>
      <w:marBottom w:val="0"/>
      <w:divBdr>
        <w:top w:val="none" w:sz="0" w:space="0" w:color="auto"/>
        <w:left w:val="none" w:sz="0" w:space="0" w:color="auto"/>
        <w:bottom w:val="none" w:sz="0" w:space="0" w:color="auto"/>
        <w:right w:val="none" w:sz="0" w:space="0" w:color="auto"/>
      </w:divBdr>
    </w:div>
    <w:div w:id="664280122">
      <w:bodyDiv w:val="1"/>
      <w:marLeft w:val="0"/>
      <w:marRight w:val="0"/>
      <w:marTop w:val="0"/>
      <w:marBottom w:val="0"/>
      <w:divBdr>
        <w:top w:val="none" w:sz="0" w:space="0" w:color="auto"/>
        <w:left w:val="none" w:sz="0" w:space="0" w:color="auto"/>
        <w:bottom w:val="none" w:sz="0" w:space="0" w:color="auto"/>
        <w:right w:val="none" w:sz="0" w:space="0" w:color="auto"/>
      </w:divBdr>
    </w:div>
    <w:div w:id="669602548">
      <w:bodyDiv w:val="1"/>
      <w:marLeft w:val="0"/>
      <w:marRight w:val="0"/>
      <w:marTop w:val="0"/>
      <w:marBottom w:val="0"/>
      <w:divBdr>
        <w:top w:val="none" w:sz="0" w:space="0" w:color="auto"/>
        <w:left w:val="none" w:sz="0" w:space="0" w:color="auto"/>
        <w:bottom w:val="none" w:sz="0" w:space="0" w:color="auto"/>
        <w:right w:val="none" w:sz="0" w:space="0" w:color="auto"/>
      </w:divBdr>
    </w:div>
    <w:div w:id="675116559">
      <w:bodyDiv w:val="1"/>
      <w:marLeft w:val="0"/>
      <w:marRight w:val="0"/>
      <w:marTop w:val="0"/>
      <w:marBottom w:val="0"/>
      <w:divBdr>
        <w:top w:val="none" w:sz="0" w:space="0" w:color="auto"/>
        <w:left w:val="none" w:sz="0" w:space="0" w:color="auto"/>
        <w:bottom w:val="none" w:sz="0" w:space="0" w:color="auto"/>
        <w:right w:val="none" w:sz="0" w:space="0" w:color="auto"/>
      </w:divBdr>
    </w:div>
    <w:div w:id="681513763">
      <w:bodyDiv w:val="1"/>
      <w:marLeft w:val="0"/>
      <w:marRight w:val="0"/>
      <w:marTop w:val="0"/>
      <w:marBottom w:val="0"/>
      <w:divBdr>
        <w:top w:val="none" w:sz="0" w:space="0" w:color="auto"/>
        <w:left w:val="none" w:sz="0" w:space="0" w:color="auto"/>
        <w:bottom w:val="none" w:sz="0" w:space="0" w:color="auto"/>
        <w:right w:val="none" w:sz="0" w:space="0" w:color="auto"/>
      </w:divBdr>
    </w:div>
    <w:div w:id="684480000">
      <w:bodyDiv w:val="1"/>
      <w:marLeft w:val="0"/>
      <w:marRight w:val="0"/>
      <w:marTop w:val="0"/>
      <w:marBottom w:val="0"/>
      <w:divBdr>
        <w:top w:val="none" w:sz="0" w:space="0" w:color="auto"/>
        <w:left w:val="none" w:sz="0" w:space="0" w:color="auto"/>
        <w:bottom w:val="none" w:sz="0" w:space="0" w:color="auto"/>
        <w:right w:val="none" w:sz="0" w:space="0" w:color="auto"/>
      </w:divBdr>
    </w:div>
    <w:div w:id="688532488">
      <w:bodyDiv w:val="1"/>
      <w:marLeft w:val="0"/>
      <w:marRight w:val="0"/>
      <w:marTop w:val="0"/>
      <w:marBottom w:val="0"/>
      <w:divBdr>
        <w:top w:val="none" w:sz="0" w:space="0" w:color="auto"/>
        <w:left w:val="none" w:sz="0" w:space="0" w:color="auto"/>
        <w:bottom w:val="none" w:sz="0" w:space="0" w:color="auto"/>
        <w:right w:val="none" w:sz="0" w:space="0" w:color="auto"/>
      </w:divBdr>
    </w:div>
    <w:div w:id="689528113">
      <w:bodyDiv w:val="1"/>
      <w:marLeft w:val="0"/>
      <w:marRight w:val="0"/>
      <w:marTop w:val="0"/>
      <w:marBottom w:val="0"/>
      <w:divBdr>
        <w:top w:val="none" w:sz="0" w:space="0" w:color="auto"/>
        <w:left w:val="none" w:sz="0" w:space="0" w:color="auto"/>
        <w:bottom w:val="none" w:sz="0" w:space="0" w:color="auto"/>
        <w:right w:val="none" w:sz="0" w:space="0" w:color="auto"/>
      </w:divBdr>
    </w:div>
    <w:div w:id="690449333">
      <w:bodyDiv w:val="1"/>
      <w:marLeft w:val="0"/>
      <w:marRight w:val="0"/>
      <w:marTop w:val="0"/>
      <w:marBottom w:val="0"/>
      <w:divBdr>
        <w:top w:val="none" w:sz="0" w:space="0" w:color="auto"/>
        <w:left w:val="none" w:sz="0" w:space="0" w:color="auto"/>
        <w:bottom w:val="none" w:sz="0" w:space="0" w:color="auto"/>
        <w:right w:val="none" w:sz="0" w:space="0" w:color="auto"/>
      </w:divBdr>
    </w:div>
    <w:div w:id="694766477">
      <w:bodyDiv w:val="1"/>
      <w:marLeft w:val="0"/>
      <w:marRight w:val="0"/>
      <w:marTop w:val="0"/>
      <w:marBottom w:val="0"/>
      <w:divBdr>
        <w:top w:val="none" w:sz="0" w:space="0" w:color="auto"/>
        <w:left w:val="none" w:sz="0" w:space="0" w:color="auto"/>
        <w:bottom w:val="none" w:sz="0" w:space="0" w:color="auto"/>
        <w:right w:val="none" w:sz="0" w:space="0" w:color="auto"/>
      </w:divBdr>
    </w:div>
    <w:div w:id="695473392">
      <w:bodyDiv w:val="1"/>
      <w:marLeft w:val="0"/>
      <w:marRight w:val="0"/>
      <w:marTop w:val="0"/>
      <w:marBottom w:val="0"/>
      <w:divBdr>
        <w:top w:val="none" w:sz="0" w:space="0" w:color="auto"/>
        <w:left w:val="none" w:sz="0" w:space="0" w:color="auto"/>
        <w:bottom w:val="none" w:sz="0" w:space="0" w:color="auto"/>
        <w:right w:val="none" w:sz="0" w:space="0" w:color="auto"/>
      </w:divBdr>
    </w:div>
    <w:div w:id="696539520">
      <w:bodyDiv w:val="1"/>
      <w:marLeft w:val="0"/>
      <w:marRight w:val="0"/>
      <w:marTop w:val="0"/>
      <w:marBottom w:val="0"/>
      <w:divBdr>
        <w:top w:val="none" w:sz="0" w:space="0" w:color="auto"/>
        <w:left w:val="none" w:sz="0" w:space="0" w:color="auto"/>
        <w:bottom w:val="none" w:sz="0" w:space="0" w:color="auto"/>
        <w:right w:val="none" w:sz="0" w:space="0" w:color="auto"/>
      </w:divBdr>
    </w:div>
    <w:div w:id="699008894">
      <w:bodyDiv w:val="1"/>
      <w:marLeft w:val="0"/>
      <w:marRight w:val="0"/>
      <w:marTop w:val="0"/>
      <w:marBottom w:val="0"/>
      <w:divBdr>
        <w:top w:val="none" w:sz="0" w:space="0" w:color="auto"/>
        <w:left w:val="none" w:sz="0" w:space="0" w:color="auto"/>
        <w:bottom w:val="none" w:sz="0" w:space="0" w:color="auto"/>
        <w:right w:val="none" w:sz="0" w:space="0" w:color="auto"/>
      </w:divBdr>
    </w:div>
    <w:div w:id="699935409">
      <w:bodyDiv w:val="1"/>
      <w:marLeft w:val="0"/>
      <w:marRight w:val="0"/>
      <w:marTop w:val="0"/>
      <w:marBottom w:val="0"/>
      <w:divBdr>
        <w:top w:val="none" w:sz="0" w:space="0" w:color="auto"/>
        <w:left w:val="none" w:sz="0" w:space="0" w:color="auto"/>
        <w:bottom w:val="none" w:sz="0" w:space="0" w:color="auto"/>
        <w:right w:val="none" w:sz="0" w:space="0" w:color="auto"/>
      </w:divBdr>
    </w:div>
    <w:div w:id="700781586">
      <w:bodyDiv w:val="1"/>
      <w:marLeft w:val="0"/>
      <w:marRight w:val="0"/>
      <w:marTop w:val="0"/>
      <w:marBottom w:val="0"/>
      <w:divBdr>
        <w:top w:val="none" w:sz="0" w:space="0" w:color="auto"/>
        <w:left w:val="none" w:sz="0" w:space="0" w:color="auto"/>
        <w:bottom w:val="none" w:sz="0" w:space="0" w:color="auto"/>
        <w:right w:val="none" w:sz="0" w:space="0" w:color="auto"/>
      </w:divBdr>
    </w:div>
    <w:div w:id="705181397">
      <w:bodyDiv w:val="1"/>
      <w:marLeft w:val="0"/>
      <w:marRight w:val="0"/>
      <w:marTop w:val="0"/>
      <w:marBottom w:val="0"/>
      <w:divBdr>
        <w:top w:val="none" w:sz="0" w:space="0" w:color="auto"/>
        <w:left w:val="none" w:sz="0" w:space="0" w:color="auto"/>
        <w:bottom w:val="none" w:sz="0" w:space="0" w:color="auto"/>
        <w:right w:val="none" w:sz="0" w:space="0" w:color="auto"/>
      </w:divBdr>
    </w:div>
    <w:div w:id="713650861">
      <w:bodyDiv w:val="1"/>
      <w:marLeft w:val="0"/>
      <w:marRight w:val="0"/>
      <w:marTop w:val="0"/>
      <w:marBottom w:val="0"/>
      <w:divBdr>
        <w:top w:val="none" w:sz="0" w:space="0" w:color="auto"/>
        <w:left w:val="none" w:sz="0" w:space="0" w:color="auto"/>
        <w:bottom w:val="none" w:sz="0" w:space="0" w:color="auto"/>
        <w:right w:val="none" w:sz="0" w:space="0" w:color="auto"/>
      </w:divBdr>
    </w:div>
    <w:div w:id="714474031">
      <w:bodyDiv w:val="1"/>
      <w:marLeft w:val="0"/>
      <w:marRight w:val="0"/>
      <w:marTop w:val="0"/>
      <w:marBottom w:val="0"/>
      <w:divBdr>
        <w:top w:val="none" w:sz="0" w:space="0" w:color="auto"/>
        <w:left w:val="none" w:sz="0" w:space="0" w:color="auto"/>
        <w:bottom w:val="none" w:sz="0" w:space="0" w:color="auto"/>
        <w:right w:val="none" w:sz="0" w:space="0" w:color="auto"/>
      </w:divBdr>
    </w:div>
    <w:div w:id="715593125">
      <w:bodyDiv w:val="1"/>
      <w:marLeft w:val="0"/>
      <w:marRight w:val="0"/>
      <w:marTop w:val="0"/>
      <w:marBottom w:val="0"/>
      <w:divBdr>
        <w:top w:val="none" w:sz="0" w:space="0" w:color="auto"/>
        <w:left w:val="none" w:sz="0" w:space="0" w:color="auto"/>
        <w:bottom w:val="none" w:sz="0" w:space="0" w:color="auto"/>
        <w:right w:val="none" w:sz="0" w:space="0" w:color="auto"/>
      </w:divBdr>
    </w:div>
    <w:div w:id="717321023">
      <w:bodyDiv w:val="1"/>
      <w:marLeft w:val="0"/>
      <w:marRight w:val="0"/>
      <w:marTop w:val="0"/>
      <w:marBottom w:val="0"/>
      <w:divBdr>
        <w:top w:val="none" w:sz="0" w:space="0" w:color="auto"/>
        <w:left w:val="none" w:sz="0" w:space="0" w:color="auto"/>
        <w:bottom w:val="none" w:sz="0" w:space="0" w:color="auto"/>
        <w:right w:val="none" w:sz="0" w:space="0" w:color="auto"/>
      </w:divBdr>
    </w:div>
    <w:div w:id="726147631">
      <w:bodyDiv w:val="1"/>
      <w:marLeft w:val="0"/>
      <w:marRight w:val="0"/>
      <w:marTop w:val="0"/>
      <w:marBottom w:val="0"/>
      <w:divBdr>
        <w:top w:val="none" w:sz="0" w:space="0" w:color="auto"/>
        <w:left w:val="none" w:sz="0" w:space="0" w:color="auto"/>
        <w:bottom w:val="none" w:sz="0" w:space="0" w:color="auto"/>
        <w:right w:val="none" w:sz="0" w:space="0" w:color="auto"/>
      </w:divBdr>
    </w:div>
    <w:div w:id="733704552">
      <w:bodyDiv w:val="1"/>
      <w:marLeft w:val="0"/>
      <w:marRight w:val="0"/>
      <w:marTop w:val="0"/>
      <w:marBottom w:val="0"/>
      <w:divBdr>
        <w:top w:val="none" w:sz="0" w:space="0" w:color="auto"/>
        <w:left w:val="none" w:sz="0" w:space="0" w:color="auto"/>
        <w:bottom w:val="none" w:sz="0" w:space="0" w:color="auto"/>
        <w:right w:val="none" w:sz="0" w:space="0" w:color="auto"/>
      </w:divBdr>
    </w:div>
    <w:div w:id="747463401">
      <w:bodyDiv w:val="1"/>
      <w:marLeft w:val="0"/>
      <w:marRight w:val="0"/>
      <w:marTop w:val="0"/>
      <w:marBottom w:val="0"/>
      <w:divBdr>
        <w:top w:val="none" w:sz="0" w:space="0" w:color="auto"/>
        <w:left w:val="none" w:sz="0" w:space="0" w:color="auto"/>
        <w:bottom w:val="none" w:sz="0" w:space="0" w:color="auto"/>
        <w:right w:val="none" w:sz="0" w:space="0" w:color="auto"/>
      </w:divBdr>
    </w:div>
    <w:div w:id="748772851">
      <w:bodyDiv w:val="1"/>
      <w:marLeft w:val="0"/>
      <w:marRight w:val="0"/>
      <w:marTop w:val="0"/>
      <w:marBottom w:val="0"/>
      <w:divBdr>
        <w:top w:val="none" w:sz="0" w:space="0" w:color="auto"/>
        <w:left w:val="none" w:sz="0" w:space="0" w:color="auto"/>
        <w:bottom w:val="none" w:sz="0" w:space="0" w:color="auto"/>
        <w:right w:val="none" w:sz="0" w:space="0" w:color="auto"/>
      </w:divBdr>
    </w:div>
    <w:div w:id="750275170">
      <w:bodyDiv w:val="1"/>
      <w:marLeft w:val="0"/>
      <w:marRight w:val="0"/>
      <w:marTop w:val="0"/>
      <w:marBottom w:val="0"/>
      <w:divBdr>
        <w:top w:val="none" w:sz="0" w:space="0" w:color="auto"/>
        <w:left w:val="none" w:sz="0" w:space="0" w:color="auto"/>
        <w:bottom w:val="none" w:sz="0" w:space="0" w:color="auto"/>
        <w:right w:val="none" w:sz="0" w:space="0" w:color="auto"/>
      </w:divBdr>
      <w:divsChild>
        <w:div w:id="610085574">
          <w:marLeft w:val="0"/>
          <w:marRight w:val="0"/>
          <w:marTop w:val="0"/>
          <w:marBottom w:val="0"/>
          <w:divBdr>
            <w:top w:val="none" w:sz="0" w:space="0" w:color="auto"/>
            <w:left w:val="none" w:sz="0" w:space="0" w:color="auto"/>
            <w:bottom w:val="none" w:sz="0" w:space="0" w:color="auto"/>
            <w:right w:val="none" w:sz="0" w:space="0" w:color="auto"/>
          </w:divBdr>
          <w:divsChild>
            <w:div w:id="848368365">
              <w:marLeft w:val="0"/>
              <w:marRight w:val="0"/>
              <w:marTop w:val="0"/>
              <w:marBottom w:val="0"/>
              <w:divBdr>
                <w:top w:val="none" w:sz="0" w:space="0" w:color="auto"/>
                <w:left w:val="none" w:sz="0" w:space="0" w:color="auto"/>
                <w:bottom w:val="none" w:sz="0" w:space="0" w:color="auto"/>
                <w:right w:val="none" w:sz="0" w:space="0" w:color="auto"/>
              </w:divBdr>
              <w:divsChild>
                <w:div w:id="1771970073">
                  <w:marLeft w:val="0"/>
                  <w:marRight w:val="0"/>
                  <w:marTop w:val="0"/>
                  <w:marBottom w:val="300"/>
                  <w:divBdr>
                    <w:top w:val="none" w:sz="0" w:space="0" w:color="auto"/>
                    <w:left w:val="none" w:sz="0" w:space="0" w:color="auto"/>
                    <w:bottom w:val="none" w:sz="0" w:space="0" w:color="auto"/>
                    <w:right w:val="none" w:sz="0" w:space="0" w:color="auto"/>
                  </w:divBdr>
                  <w:divsChild>
                    <w:div w:id="903880625">
                      <w:marLeft w:val="0"/>
                      <w:marRight w:val="0"/>
                      <w:marTop w:val="0"/>
                      <w:marBottom w:val="0"/>
                      <w:divBdr>
                        <w:top w:val="none" w:sz="0" w:space="0" w:color="auto"/>
                        <w:left w:val="none" w:sz="0" w:space="0" w:color="auto"/>
                        <w:bottom w:val="none" w:sz="0" w:space="0" w:color="auto"/>
                        <w:right w:val="none" w:sz="0" w:space="0" w:color="auto"/>
                      </w:divBdr>
                    </w:div>
                  </w:divsChild>
                </w:div>
                <w:div w:id="104472016">
                  <w:marLeft w:val="0"/>
                  <w:marRight w:val="0"/>
                  <w:marTop w:val="0"/>
                  <w:marBottom w:val="300"/>
                  <w:divBdr>
                    <w:top w:val="none" w:sz="0" w:space="0" w:color="auto"/>
                    <w:left w:val="none" w:sz="0" w:space="0" w:color="auto"/>
                    <w:bottom w:val="none" w:sz="0" w:space="0" w:color="auto"/>
                    <w:right w:val="none" w:sz="0" w:space="0" w:color="auto"/>
                  </w:divBdr>
                  <w:divsChild>
                    <w:div w:id="1269384781">
                      <w:marLeft w:val="0"/>
                      <w:marRight w:val="0"/>
                      <w:marTop w:val="0"/>
                      <w:marBottom w:val="0"/>
                      <w:divBdr>
                        <w:top w:val="none" w:sz="0" w:space="0" w:color="auto"/>
                        <w:left w:val="none" w:sz="0" w:space="0" w:color="auto"/>
                        <w:bottom w:val="none" w:sz="0" w:space="0" w:color="auto"/>
                        <w:right w:val="none" w:sz="0" w:space="0" w:color="auto"/>
                      </w:divBdr>
                      <w:divsChild>
                        <w:div w:id="6946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68399">
          <w:marLeft w:val="0"/>
          <w:marRight w:val="0"/>
          <w:marTop w:val="0"/>
          <w:marBottom w:val="0"/>
          <w:divBdr>
            <w:top w:val="none" w:sz="0" w:space="0" w:color="auto"/>
            <w:left w:val="none" w:sz="0" w:space="0" w:color="auto"/>
            <w:bottom w:val="none" w:sz="0" w:space="0" w:color="auto"/>
            <w:right w:val="none" w:sz="0" w:space="0" w:color="auto"/>
          </w:divBdr>
          <w:divsChild>
            <w:div w:id="839002103">
              <w:marLeft w:val="0"/>
              <w:marRight w:val="0"/>
              <w:marTop w:val="0"/>
              <w:marBottom w:val="0"/>
              <w:divBdr>
                <w:top w:val="none" w:sz="0" w:space="0" w:color="auto"/>
                <w:left w:val="none" w:sz="0" w:space="0" w:color="auto"/>
                <w:bottom w:val="none" w:sz="0" w:space="0" w:color="auto"/>
                <w:right w:val="none" w:sz="0" w:space="0" w:color="auto"/>
              </w:divBdr>
              <w:divsChild>
                <w:div w:id="2099015949">
                  <w:marLeft w:val="0"/>
                  <w:marRight w:val="0"/>
                  <w:marTop w:val="0"/>
                  <w:marBottom w:val="300"/>
                  <w:divBdr>
                    <w:top w:val="none" w:sz="0" w:space="0" w:color="auto"/>
                    <w:left w:val="none" w:sz="0" w:space="0" w:color="auto"/>
                    <w:bottom w:val="none" w:sz="0" w:space="0" w:color="auto"/>
                    <w:right w:val="none" w:sz="0" w:space="0" w:color="auto"/>
                  </w:divBdr>
                  <w:divsChild>
                    <w:div w:id="7190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10386">
      <w:bodyDiv w:val="1"/>
      <w:marLeft w:val="0"/>
      <w:marRight w:val="0"/>
      <w:marTop w:val="0"/>
      <w:marBottom w:val="0"/>
      <w:divBdr>
        <w:top w:val="none" w:sz="0" w:space="0" w:color="auto"/>
        <w:left w:val="none" w:sz="0" w:space="0" w:color="auto"/>
        <w:bottom w:val="none" w:sz="0" w:space="0" w:color="auto"/>
        <w:right w:val="none" w:sz="0" w:space="0" w:color="auto"/>
      </w:divBdr>
    </w:div>
    <w:div w:id="754981369">
      <w:bodyDiv w:val="1"/>
      <w:marLeft w:val="0"/>
      <w:marRight w:val="0"/>
      <w:marTop w:val="0"/>
      <w:marBottom w:val="0"/>
      <w:divBdr>
        <w:top w:val="none" w:sz="0" w:space="0" w:color="auto"/>
        <w:left w:val="none" w:sz="0" w:space="0" w:color="auto"/>
        <w:bottom w:val="none" w:sz="0" w:space="0" w:color="auto"/>
        <w:right w:val="none" w:sz="0" w:space="0" w:color="auto"/>
      </w:divBdr>
    </w:div>
    <w:div w:id="756248372">
      <w:bodyDiv w:val="1"/>
      <w:marLeft w:val="0"/>
      <w:marRight w:val="0"/>
      <w:marTop w:val="0"/>
      <w:marBottom w:val="0"/>
      <w:divBdr>
        <w:top w:val="none" w:sz="0" w:space="0" w:color="auto"/>
        <w:left w:val="none" w:sz="0" w:space="0" w:color="auto"/>
        <w:bottom w:val="none" w:sz="0" w:space="0" w:color="auto"/>
        <w:right w:val="none" w:sz="0" w:space="0" w:color="auto"/>
      </w:divBdr>
    </w:div>
    <w:div w:id="758215105">
      <w:bodyDiv w:val="1"/>
      <w:marLeft w:val="0"/>
      <w:marRight w:val="0"/>
      <w:marTop w:val="0"/>
      <w:marBottom w:val="0"/>
      <w:divBdr>
        <w:top w:val="none" w:sz="0" w:space="0" w:color="auto"/>
        <w:left w:val="none" w:sz="0" w:space="0" w:color="auto"/>
        <w:bottom w:val="none" w:sz="0" w:space="0" w:color="auto"/>
        <w:right w:val="none" w:sz="0" w:space="0" w:color="auto"/>
      </w:divBdr>
      <w:divsChild>
        <w:div w:id="2137064827">
          <w:marLeft w:val="0"/>
          <w:marRight w:val="0"/>
          <w:marTop w:val="0"/>
          <w:marBottom w:val="0"/>
          <w:divBdr>
            <w:top w:val="none" w:sz="0" w:space="0" w:color="auto"/>
            <w:left w:val="none" w:sz="0" w:space="0" w:color="auto"/>
            <w:bottom w:val="none" w:sz="0" w:space="0" w:color="auto"/>
            <w:right w:val="none" w:sz="0" w:space="0" w:color="auto"/>
          </w:divBdr>
          <w:divsChild>
            <w:div w:id="1020231469">
              <w:marLeft w:val="0"/>
              <w:marRight w:val="0"/>
              <w:marTop w:val="0"/>
              <w:marBottom w:val="0"/>
              <w:divBdr>
                <w:top w:val="none" w:sz="0" w:space="0" w:color="auto"/>
                <w:left w:val="none" w:sz="0" w:space="0" w:color="auto"/>
                <w:bottom w:val="none" w:sz="0" w:space="0" w:color="auto"/>
                <w:right w:val="none" w:sz="0" w:space="0" w:color="auto"/>
              </w:divBdr>
              <w:divsChild>
                <w:div w:id="149755226">
                  <w:marLeft w:val="0"/>
                  <w:marRight w:val="0"/>
                  <w:marTop w:val="0"/>
                  <w:marBottom w:val="300"/>
                  <w:divBdr>
                    <w:top w:val="none" w:sz="0" w:space="0" w:color="auto"/>
                    <w:left w:val="none" w:sz="0" w:space="0" w:color="auto"/>
                    <w:bottom w:val="none" w:sz="0" w:space="0" w:color="auto"/>
                    <w:right w:val="none" w:sz="0" w:space="0" w:color="auto"/>
                  </w:divBdr>
                  <w:divsChild>
                    <w:div w:id="1888254971">
                      <w:marLeft w:val="0"/>
                      <w:marRight w:val="0"/>
                      <w:marTop w:val="0"/>
                      <w:marBottom w:val="0"/>
                      <w:divBdr>
                        <w:top w:val="none" w:sz="0" w:space="0" w:color="auto"/>
                        <w:left w:val="none" w:sz="0" w:space="0" w:color="auto"/>
                        <w:bottom w:val="none" w:sz="0" w:space="0" w:color="auto"/>
                        <w:right w:val="none" w:sz="0" w:space="0" w:color="auto"/>
                      </w:divBdr>
                    </w:div>
                  </w:divsChild>
                </w:div>
                <w:div w:id="905380349">
                  <w:marLeft w:val="0"/>
                  <w:marRight w:val="0"/>
                  <w:marTop w:val="0"/>
                  <w:marBottom w:val="300"/>
                  <w:divBdr>
                    <w:top w:val="none" w:sz="0" w:space="0" w:color="auto"/>
                    <w:left w:val="none" w:sz="0" w:space="0" w:color="auto"/>
                    <w:bottom w:val="none" w:sz="0" w:space="0" w:color="auto"/>
                    <w:right w:val="none" w:sz="0" w:space="0" w:color="auto"/>
                  </w:divBdr>
                  <w:divsChild>
                    <w:div w:id="1018889655">
                      <w:marLeft w:val="0"/>
                      <w:marRight w:val="0"/>
                      <w:marTop w:val="0"/>
                      <w:marBottom w:val="0"/>
                      <w:divBdr>
                        <w:top w:val="none" w:sz="0" w:space="0" w:color="auto"/>
                        <w:left w:val="none" w:sz="0" w:space="0" w:color="auto"/>
                        <w:bottom w:val="none" w:sz="0" w:space="0" w:color="auto"/>
                        <w:right w:val="none" w:sz="0" w:space="0" w:color="auto"/>
                      </w:divBdr>
                      <w:divsChild>
                        <w:div w:id="4787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50379">
          <w:marLeft w:val="0"/>
          <w:marRight w:val="0"/>
          <w:marTop w:val="0"/>
          <w:marBottom w:val="0"/>
          <w:divBdr>
            <w:top w:val="none" w:sz="0" w:space="0" w:color="auto"/>
            <w:left w:val="none" w:sz="0" w:space="0" w:color="auto"/>
            <w:bottom w:val="none" w:sz="0" w:space="0" w:color="auto"/>
            <w:right w:val="none" w:sz="0" w:space="0" w:color="auto"/>
          </w:divBdr>
          <w:divsChild>
            <w:div w:id="999504731">
              <w:marLeft w:val="0"/>
              <w:marRight w:val="0"/>
              <w:marTop w:val="0"/>
              <w:marBottom w:val="0"/>
              <w:divBdr>
                <w:top w:val="none" w:sz="0" w:space="0" w:color="auto"/>
                <w:left w:val="none" w:sz="0" w:space="0" w:color="auto"/>
                <w:bottom w:val="none" w:sz="0" w:space="0" w:color="auto"/>
                <w:right w:val="none" w:sz="0" w:space="0" w:color="auto"/>
              </w:divBdr>
              <w:divsChild>
                <w:div w:id="1343241001">
                  <w:marLeft w:val="0"/>
                  <w:marRight w:val="0"/>
                  <w:marTop w:val="0"/>
                  <w:marBottom w:val="300"/>
                  <w:divBdr>
                    <w:top w:val="none" w:sz="0" w:space="0" w:color="auto"/>
                    <w:left w:val="none" w:sz="0" w:space="0" w:color="auto"/>
                    <w:bottom w:val="none" w:sz="0" w:space="0" w:color="auto"/>
                    <w:right w:val="none" w:sz="0" w:space="0" w:color="auto"/>
                  </w:divBdr>
                  <w:divsChild>
                    <w:div w:id="12845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76200">
      <w:bodyDiv w:val="1"/>
      <w:marLeft w:val="0"/>
      <w:marRight w:val="0"/>
      <w:marTop w:val="0"/>
      <w:marBottom w:val="0"/>
      <w:divBdr>
        <w:top w:val="none" w:sz="0" w:space="0" w:color="auto"/>
        <w:left w:val="none" w:sz="0" w:space="0" w:color="auto"/>
        <w:bottom w:val="none" w:sz="0" w:space="0" w:color="auto"/>
        <w:right w:val="none" w:sz="0" w:space="0" w:color="auto"/>
      </w:divBdr>
    </w:div>
    <w:div w:id="760640741">
      <w:bodyDiv w:val="1"/>
      <w:marLeft w:val="0"/>
      <w:marRight w:val="0"/>
      <w:marTop w:val="0"/>
      <w:marBottom w:val="0"/>
      <w:divBdr>
        <w:top w:val="none" w:sz="0" w:space="0" w:color="auto"/>
        <w:left w:val="none" w:sz="0" w:space="0" w:color="auto"/>
        <w:bottom w:val="none" w:sz="0" w:space="0" w:color="auto"/>
        <w:right w:val="none" w:sz="0" w:space="0" w:color="auto"/>
      </w:divBdr>
    </w:div>
    <w:div w:id="767962727">
      <w:bodyDiv w:val="1"/>
      <w:marLeft w:val="0"/>
      <w:marRight w:val="0"/>
      <w:marTop w:val="0"/>
      <w:marBottom w:val="0"/>
      <w:divBdr>
        <w:top w:val="none" w:sz="0" w:space="0" w:color="auto"/>
        <w:left w:val="none" w:sz="0" w:space="0" w:color="auto"/>
        <w:bottom w:val="none" w:sz="0" w:space="0" w:color="auto"/>
        <w:right w:val="none" w:sz="0" w:space="0" w:color="auto"/>
      </w:divBdr>
    </w:div>
    <w:div w:id="768550856">
      <w:bodyDiv w:val="1"/>
      <w:marLeft w:val="0"/>
      <w:marRight w:val="0"/>
      <w:marTop w:val="0"/>
      <w:marBottom w:val="0"/>
      <w:divBdr>
        <w:top w:val="none" w:sz="0" w:space="0" w:color="auto"/>
        <w:left w:val="none" w:sz="0" w:space="0" w:color="auto"/>
        <w:bottom w:val="none" w:sz="0" w:space="0" w:color="auto"/>
        <w:right w:val="none" w:sz="0" w:space="0" w:color="auto"/>
      </w:divBdr>
    </w:div>
    <w:div w:id="771240979">
      <w:bodyDiv w:val="1"/>
      <w:marLeft w:val="0"/>
      <w:marRight w:val="0"/>
      <w:marTop w:val="0"/>
      <w:marBottom w:val="0"/>
      <w:divBdr>
        <w:top w:val="none" w:sz="0" w:space="0" w:color="auto"/>
        <w:left w:val="none" w:sz="0" w:space="0" w:color="auto"/>
        <w:bottom w:val="none" w:sz="0" w:space="0" w:color="auto"/>
        <w:right w:val="none" w:sz="0" w:space="0" w:color="auto"/>
      </w:divBdr>
    </w:div>
    <w:div w:id="771248113">
      <w:bodyDiv w:val="1"/>
      <w:marLeft w:val="0"/>
      <w:marRight w:val="0"/>
      <w:marTop w:val="0"/>
      <w:marBottom w:val="0"/>
      <w:divBdr>
        <w:top w:val="none" w:sz="0" w:space="0" w:color="auto"/>
        <w:left w:val="none" w:sz="0" w:space="0" w:color="auto"/>
        <w:bottom w:val="none" w:sz="0" w:space="0" w:color="auto"/>
        <w:right w:val="none" w:sz="0" w:space="0" w:color="auto"/>
      </w:divBdr>
    </w:div>
    <w:div w:id="774253449">
      <w:bodyDiv w:val="1"/>
      <w:marLeft w:val="0"/>
      <w:marRight w:val="0"/>
      <w:marTop w:val="0"/>
      <w:marBottom w:val="0"/>
      <w:divBdr>
        <w:top w:val="none" w:sz="0" w:space="0" w:color="auto"/>
        <w:left w:val="none" w:sz="0" w:space="0" w:color="auto"/>
        <w:bottom w:val="none" w:sz="0" w:space="0" w:color="auto"/>
        <w:right w:val="none" w:sz="0" w:space="0" w:color="auto"/>
      </w:divBdr>
    </w:div>
    <w:div w:id="784881681">
      <w:bodyDiv w:val="1"/>
      <w:marLeft w:val="0"/>
      <w:marRight w:val="0"/>
      <w:marTop w:val="0"/>
      <w:marBottom w:val="0"/>
      <w:divBdr>
        <w:top w:val="none" w:sz="0" w:space="0" w:color="auto"/>
        <w:left w:val="none" w:sz="0" w:space="0" w:color="auto"/>
        <w:bottom w:val="none" w:sz="0" w:space="0" w:color="auto"/>
        <w:right w:val="none" w:sz="0" w:space="0" w:color="auto"/>
      </w:divBdr>
    </w:div>
    <w:div w:id="786195749">
      <w:bodyDiv w:val="1"/>
      <w:marLeft w:val="0"/>
      <w:marRight w:val="0"/>
      <w:marTop w:val="0"/>
      <w:marBottom w:val="0"/>
      <w:divBdr>
        <w:top w:val="none" w:sz="0" w:space="0" w:color="auto"/>
        <w:left w:val="none" w:sz="0" w:space="0" w:color="auto"/>
        <w:bottom w:val="none" w:sz="0" w:space="0" w:color="auto"/>
        <w:right w:val="none" w:sz="0" w:space="0" w:color="auto"/>
      </w:divBdr>
    </w:div>
    <w:div w:id="792212381">
      <w:bodyDiv w:val="1"/>
      <w:marLeft w:val="0"/>
      <w:marRight w:val="0"/>
      <w:marTop w:val="0"/>
      <w:marBottom w:val="0"/>
      <w:divBdr>
        <w:top w:val="none" w:sz="0" w:space="0" w:color="auto"/>
        <w:left w:val="none" w:sz="0" w:space="0" w:color="auto"/>
        <w:bottom w:val="none" w:sz="0" w:space="0" w:color="auto"/>
        <w:right w:val="none" w:sz="0" w:space="0" w:color="auto"/>
      </w:divBdr>
    </w:div>
    <w:div w:id="793910570">
      <w:bodyDiv w:val="1"/>
      <w:marLeft w:val="0"/>
      <w:marRight w:val="0"/>
      <w:marTop w:val="0"/>
      <w:marBottom w:val="0"/>
      <w:divBdr>
        <w:top w:val="none" w:sz="0" w:space="0" w:color="auto"/>
        <w:left w:val="none" w:sz="0" w:space="0" w:color="auto"/>
        <w:bottom w:val="none" w:sz="0" w:space="0" w:color="auto"/>
        <w:right w:val="none" w:sz="0" w:space="0" w:color="auto"/>
      </w:divBdr>
    </w:div>
    <w:div w:id="795492448">
      <w:bodyDiv w:val="1"/>
      <w:marLeft w:val="0"/>
      <w:marRight w:val="0"/>
      <w:marTop w:val="0"/>
      <w:marBottom w:val="0"/>
      <w:divBdr>
        <w:top w:val="none" w:sz="0" w:space="0" w:color="auto"/>
        <w:left w:val="none" w:sz="0" w:space="0" w:color="auto"/>
        <w:bottom w:val="none" w:sz="0" w:space="0" w:color="auto"/>
        <w:right w:val="none" w:sz="0" w:space="0" w:color="auto"/>
      </w:divBdr>
    </w:div>
    <w:div w:id="799568200">
      <w:bodyDiv w:val="1"/>
      <w:marLeft w:val="0"/>
      <w:marRight w:val="0"/>
      <w:marTop w:val="0"/>
      <w:marBottom w:val="0"/>
      <w:divBdr>
        <w:top w:val="none" w:sz="0" w:space="0" w:color="auto"/>
        <w:left w:val="none" w:sz="0" w:space="0" w:color="auto"/>
        <w:bottom w:val="none" w:sz="0" w:space="0" w:color="auto"/>
        <w:right w:val="none" w:sz="0" w:space="0" w:color="auto"/>
      </w:divBdr>
    </w:div>
    <w:div w:id="800654595">
      <w:bodyDiv w:val="1"/>
      <w:marLeft w:val="0"/>
      <w:marRight w:val="0"/>
      <w:marTop w:val="0"/>
      <w:marBottom w:val="0"/>
      <w:divBdr>
        <w:top w:val="none" w:sz="0" w:space="0" w:color="auto"/>
        <w:left w:val="none" w:sz="0" w:space="0" w:color="auto"/>
        <w:bottom w:val="none" w:sz="0" w:space="0" w:color="auto"/>
        <w:right w:val="none" w:sz="0" w:space="0" w:color="auto"/>
      </w:divBdr>
    </w:div>
    <w:div w:id="801263753">
      <w:bodyDiv w:val="1"/>
      <w:marLeft w:val="0"/>
      <w:marRight w:val="0"/>
      <w:marTop w:val="0"/>
      <w:marBottom w:val="0"/>
      <w:divBdr>
        <w:top w:val="none" w:sz="0" w:space="0" w:color="auto"/>
        <w:left w:val="none" w:sz="0" w:space="0" w:color="auto"/>
        <w:bottom w:val="none" w:sz="0" w:space="0" w:color="auto"/>
        <w:right w:val="none" w:sz="0" w:space="0" w:color="auto"/>
      </w:divBdr>
      <w:divsChild>
        <w:div w:id="58408771">
          <w:marLeft w:val="0"/>
          <w:marRight w:val="0"/>
          <w:marTop w:val="0"/>
          <w:marBottom w:val="0"/>
          <w:divBdr>
            <w:top w:val="none" w:sz="0" w:space="0" w:color="auto"/>
            <w:left w:val="none" w:sz="0" w:space="0" w:color="auto"/>
            <w:bottom w:val="none" w:sz="0" w:space="0" w:color="auto"/>
            <w:right w:val="none" w:sz="0" w:space="0" w:color="auto"/>
          </w:divBdr>
          <w:divsChild>
            <w:div w:id="1680959228">
              <w:marLeft w:val="0"/>
              <w:marRight w:val="0"/>
              <w:marTop w:val="0"/>
              <w:marBottom w:val="0"/>
              <w:divBdr>
                <w:top w:val="none" w:sz="0" w:space="0" w:color="auto"/>
                <w:left w:val="none" w:sz="0" w:space="0" w:color="auto"/>
                <w:bottom w:val="none" w:sz="0" w:space="0" w:color="auto"/>
                <w:right w:val="none" w:sz="0" w:space="0" w:color="auto"/>
              </w:divBdr>
              <w:divsChild>
                <w:div w:id="1152453844">
                  <w:marLeft w:val="0"/>
                  <w:marRight w:val="0"/>
                  <w:marTop w:val="0"/>
                  <w:marBottom w:val="300"/>
                  <w:divBdr>
                    <w:top w:val="none" w:sz="0" w:space="0" w:color="auto"/>
                    <w:left w:val="none" w:sz="0" w:space="0" w:color="auto"/>
                    <w:bottom w:val="none" w:sz="0" w:space="0" w:color="auto"/>
                    <w:right w:val="none" w:sz="0" w:space="0" w:color="auto"/>
                  </w:divBdr>
                  <w:divsChild>
                    <w:div w:id="1101991672">
                      <w:marLeft w:val="0"/>
                      <w:marRight w:val="0"/>
                      <w:marTop w:val="0"/>
                      <w:marBottom w:val="0"/>
                      <w:divBdr>
                        <w:top w:val="none" w:sz="0" w:space="0" w:color="auto"/>
                        <w:left w:val="none" w:sz="0" w:space="0" w:color="auto"/>
                        <w:bottom w:val="none" w:sz="0" w:space="0" w:color="auto"/>
                        <w:right w:val="none" w:sz="0" w:space="0" w:color="auto"/>
                      </w:divBdr>
                    </w:div>
                  </w:divsChild>
                </w:div>
                <w:div w:id="1786120619">
                  <w:marLeft w:val="0"/>
                  <w:marRight w:val="0"/>
                  <w:marTop w:val="0"/>
                  <w:marBottom w:val="300"/>
                  <w:divBdr>
                    <w:top w:val="none" w:sz="0" w:space="0" w:color="auto"/>
                    <w:left w:val="none" w:sz="0" w:space="0" w:color="auto"/>
                    <w:bottom w:val="none" w:sz="0" w:space="0" w:color="auto"/>
                    <w:right w:val="none" w:sz="0" w:space="0" w:color="auto"/>
                  </w:divBdr>
                  <w:divsChild>
                    <w:div w:id="854156054">
                      <w:marLeft w:val="0"/>
                      <w:marRight w:val="0"/>
                      <w:marTop w:val="0"/>
                      <w:marBottom w:val="0"/>
                      <w:divBdr>
                        <w:top w:val="none" w:sz="0" w:space="0" w:color="auto"/>
                        <w:left w:val="none" w:sz="0" w:space="0" w:color="auto"/>
                        <w:bottom w:val="none" w:sz="0" w:space="0" w:color="auto"/>
                        <w:right w:val="none" w:sz="0" w:space="0" w:color="auto"/>
                      </w:divBdr>
                      <w:divsChild>
                        <w:div w:id="5334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27387">
          <w:marLeft w:val="0"/>
          <w:marRight w:val="0"/>
          <w:marTop w:val="0"/>
          <w:marBottom w:val="0"/>
          <w:divBdr>
            <w:top w:val="none" w:sz="0" w:space="0" w:color="auto"/>
            <w:left w:val="none" w:sz="0" w:space="0" w:color="auto"/>
            <w:bottom w:val="none" w:sz="0" w:space="0" w:color="auto"/>
            <w:right w:val="none" w:sz="0" w:space="0" w:color="auto"/>
          </w:divBdr>
          <w:divsChild>
            <w:div w:id="1518736967">
              <w:marLeft w:val="0"/>
              <w:marRight w:val="0"/>
              <w:marTop w:val="0"/>
              <w:marBottom w:val="0"/>
              <w:divBdr>
                <w:top w:val="none" w:sz="0" w:space="0" w:color="auto"/>
                <w:left w:val="none" w:sz="0" w:space="0" w:color="auto"/>
                <w:bottom w:val="none" w:sz="0" w:space="0" w:color="auto"/>
                <w:right w:val="none" w:sz="0" w:space="0" w:color="auto"/>
              </w:divBdr>
              <w:divsChild>
                <w:div w:id="1046224760">
                  <w:marLeft w:val="0"/>
                  <w:marRight w:val="0"/>
                  <w:marTop w:val="0"/>
                  <w:marBottom w:val="300"/>
                  <w:divBdr>
                    <w:top w:val="none" w:sz="0" w:space="0" w:color="auto"/>
                    <w:left w:val="none" w:sz="0" w:space="0" w:color="auto"/>
                    <w:bottom w:val="none" w:sz="0" w:space="0" w:color="auto"/>
                    <w:right w:val="none" w:sz="0" w:space="0" w:color="auto"/>
                  </w:divBdr>
                  <w:divsChild>
                    <w:div w:id="2024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10713">
      <w:bodyDiv w:val="1"/>
      <w:marLeft w:val="0"/>
      <w:marRight w:val="0"/>
      <w:marTop w:val="0"/>
      <w:marBottom w:val="0"/>
      <w:divBdr>
        <w:top w:val="none" w:sz="0" w:space="0" w:color="auto"/>
        <w:left w:val="none" w:sz="0" w:space="0" w:color="auto"/>
        <w:bottom w:val="none" w:sz="0" w:space="0" w:color="auto"/>
        <w:right w:val="none" w:sz="0" w:space="0" w:color="auto"/>
      </w:divBdr>
    </w:div>
    <w:div w:id="801533704">
      <w:bodyDiv w:val="1"/>
      <w:marLeft w:val="0"/>
      <w:marRight w:val="0"/>
      <w:marTop w:val="0"/>
      <w:marBottom w:val="0"/>
      <w:divBdr>
        <w:top w:val="none" w:sz="0" w:space="0" w:color="auto"/>
        <w:left w:val="none" w:sz="0" w:space="0" w:color="auto"/>
        <w:bottom w:val="none" w:sz="0" w:space="0" w:color="auto"/>
        <w:right w:val="none" w:sz="0" w:space="0" w:color="auto"/>
      </w:divBdr>
    </w:div>
    <w:div w:id="803699193">
      <w:bodyDiv w:val="1"/>
      <w:marLeft w:val="0"/>
      <w:marRight w:val="0"/>
      <w:marTop w:val="0"/>
      <w:marBottom w:val="0"/>
      <w:divBdr>
        <w:top w:val="none" w:sz="0" w:space="0" w:color="auto"/>
        <w:left w:val="none" w:sz="0" w:space="0" w:color="auto"/>
        <w:bottom w:val="none" w:sz="0" w:space="0" w:color="auto"/>
        <w:right w:val="none" w:sz="0" w:space="0" w:color="auto"/>
      </w:divBdr>
    </w:div>
    <w:div w:id="818576096">
      <w:bodyDiv w:val="1"/>
      <w:marLeft w:val="0"/>
      <w:marRight w:val="0"/>
      <w:marTop w:val="0"/>
      <w:marBottom w:val="0"/>
      <w:divBdr>
        <w:top w:val="none" w:sz="0" w:space="0" w:color="auto"/>
        <w:left w:val="none" w:sz="0" w:space="0" w:color="auto"/>
        <w:bottom w:val="none" w:sz="0" w:space="0" w:color="auto"/>
        <w:right w:val="none" w:sz="0" w:space="0" w:color="auto"/>
      </w:divBdr>
    </w:div>
    <w:div w:id="820577978">
      <w:bodyDiv w:val="1"/>
      <w:marLeft w:val="0"/>
      <w:marRight w:val="0"/>
      <w:marTop w:val="0"/>
      <w:marBottom w:val="0"/>
      <w:divBdr>
        <w:top w:val="none" w:sz="0" w:space="0" w:color="auto"/>
        <w:left w:val="none" w:sz="0" w:space="0" w:color="auto"/>
        <w:bottom w:val="none" w:sz="0" w:space="0" w:color="auto"/>
        <w:right w:val="none" w:sz="0" w:space="0" w:color="auto"/>
      </w:divBdr>
    </w:div>
    <w:div w:id="821310651">
      <w:bodyDiv w:val="1"/>
      <w:marLeft w:val="0"/>
      <w:marRight w:val="0"/>
      <w:marTop w:val="0"/>
      <w:marBottom w:val="0"/>
      <w:divBdr>
        <w:top w:val="none" w:sz="0" w:space="0" w:color="auto"/>
        <w:left w:val="none" w:sz="0" w:space="0" w:color="auto"/>
        <w:bottom w:val="none" w:sz="0" w:space="0" w:color="auto"/>
        <w:right w:val="none" w:sz="0" w:space="0" w:color="auto"/>
      </w:divBdr>
    </w:div>
    <w:div w:id="825630139">
      <w:bodyDiv w:val="1"/>
      <w:marLeft w:val="0"/>
      <w:marRight w:val="0"/>
      <w:marTop w:val="0"/>
      <w:marBottom w:val="0"/>
      <w:divBdr>
        <w:top w:val="none" w:sz="0" w:space="0" w:color="auto"/>
        <w:left w:val="none" w:sz="0" w:space="0" w:color="auto"/>
        <w:bottom w:val="none" w:sz="0" w:space="0" w:color="auto"/>
        <w:right w:val="none" w:sz="0" w:space="0" w:color="auto"/>
      </w:divBdr>
    </w:div>
    <w:div w:id="828255784">
      <w:bodyDiv w:val="1"/>
      <w:marLeft w:val="0"/>
      <w:marRight w:val="0"/>
      <w:marTop w:val="0"/>
      <w:marBottom w:val="0"/>
      <w:divBdr>
        <w:top w:val="none" w:sz="0" w:space="0" w:color="auto"/>
        <w:left w:val="none" w:sz="0" w:space="0" w:color="auto"/>
        <w:bottom w:val="none" w:sz="0" w:space="0" w:color="auto"/>
        <w:right w:val="none" w:sz="0" w:space="0" w:color="auto"/>
      </w:divBdr>
      <w:divsChild>
        <w:div w:id="1303729821">
          <w:marLeft w:val="0"/>
          <w:marRight w:val="0"/>
          <w:marTop w:val="0"/>
          <w:marBottom w:val="0"/>
          <w:divBdr>
            <w:top w:val="none" w:sz="0" w:space="0" w:color="auto"/>
            <w:left w:val="none" w:sz="0" w:space="0" w:color="auto"/>
            <w:bottom w:val="none" w:sz="0" w:space="0" w:color="auto"/>
            <w:right w:val="none" w:sz="0" w:space="0" w:color="auto"/>
          </w:divBdr>
          <w:divsChild>
            <w:div w:id="1460297363">
              <w:marLeft w:val="0"/>
              <w:marRight w:val="0"/>
              <w:marTop w:val="0"/>
              <w:marBottom w:val="0"/>
              <w:divBdr>
                <w:top w:val="none" w:sz="0" w:space="0" w:color="auto"/>
                <w:left w:val="none" w:sz="0" w:space="0" w:color="auto"/>
                <w:bottom w:val="none" w:sz="0" w:space="0" w:color="auto"/>
                <w:right w:val="none" w:sz="0" w:space="0" w:color="auto"/>
              </w:divBdr>
              <w:divsChild>
                <w:div w:id="1209143855">
                  <w:marLeft w:val="0"/>
                  <w:marRight w:val="0"/>
                  <w:marTop w:val="0"/>
                  <w:marBottom w:val="300"/>
                  <w:divBdr>
                    <w:top w:val="none" w:sz="0" w:space="0" w:color="auto"/>
                    <w:left w:val="none" w:sz="0" w:space="0" w:color="auto"/>
                    <w:bottom w:val="none" w:sz="0" w:space="0" w:color="auto"/>
                    <w:right w:val="none" w:sz="0" w:space="0" w:color="auto"/>
                  </w:divBdr>
                  <w:divsChild>
                    <w:div w:id="1220046394">
                      <w:marLeft w:val="0"/>
                      <w:marRight w:val="0"/>
                      <w:marTop w:val="0"/>
                      <w:marBottom w:val="0"/>
                      <w:divBdr>
                        <w:top w:val="none" w:sz="0" w:space="0" w:color="auto"/>
                        <w:left w:val="none" w:sz="0" w:space="0" w:color="auto"/>
                        <w:bottom w:val="none" w:sz="0" w:space="0" w:color="auto"/>
                        <w:right w:val="none" w:sz="0" w:space="0" w:color="auto"/>
                      </w:divBdr>
                    </w:div>
                  </w:divsChild>
                </w:div>
                <w:div w:id="1401055185">
                  <w:marLeft w:val="0"/>
                  <w:marRight w:val="0"/>
                  <w:marTop w:val="0"/>
                  <w:marBottom w:val="300"/>
                  <w:divBdr>
                    <w:top w:val="none" w:sz="0" w:space="0" w:color="auto"/>
                    <w:left w:val="none" w:sz="0" w:space="0" w:color="auto"/>
                    <w:bottom w:val="none" w:sz="0" w:space="0" w:color="auto"/>
                    <w:right w:val="none" w:sz="0" w:space="0" w:color="auto"/>
                  </w:divBdr>
                  <w:divsChild>
                    <w:div w:id="791440654">
                      <w:marLeft w:val="0"/>
                      <w:marRight w:val="0"/>
                      <w:marTop w:val="0"/>
                      <w:marBottom w:val="0"/>
                      <w:divBdr>
                        <w:top w:val="none" w:sz="0" w:space="0" w:color="auto"/>
                        <w:left w:val="none" w:sz="0" w:space="0" w:color="auto"/>
                        <w:bottom w:val="none" w:sz="0" w:space="0" w:color="auto"/>
                        <w:right w:val="none" w:sz="0" w:space="0" w:color="auto"/>
                      </w:divBdr>
                      <w:divsChild>
                        <w:div w:id="4121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38772">
          <w:marLeft w:val="0"/>
          <w:marRight w:val="0"/>
          <w:marTop w:val="0"/>
          <w:marBottom w:val="0"/>
          <w:divBdr>
            <w:top w:val="none" w:sz="0" w:space="0" w:color="auto"/>
            <w:left w:val="none" w:sz="0" w:space="0" w:color="auto"/>
            <w:bottom w:val="none" w:sz="0" w:space="0" w:color="auto"/>
            <w:right w:val="none" w:sz="0" w:space="0" w:color="auto"/>
          </w:divBdr>
          <w:divsChild>
            <w:div w:id="1131442581">
              <w:marLeft w:val="0"/>
              <w:marRight w:val="0"/>
              <w:marTop w:val="0"/>
              <w:marBottom w:val="0"/>
              <w:divBdr>
                <w:top w:val="none" w:sz="0" w:space="0" w:color="auto"/>
                <w:left w:val="none" w:sz="0" w:space="0" w:color="auto"/>
                <w:bottom w:val="none" w:sz="0" w:space="0" w:color="auto"/>
                <w:right w:val="none" w:sz="0" w:space="0" w:color="auto"/>
              </w:divBdr>
              <w:divsChild>
                <w:div w:id="60954761">
                  <w:marLeft w:val="0"/>
                  <w:marRight w:val="0"/>
                  <w:marTop w:val="0"/>
                  <w:marBottom w:val="300"/>
                  <w:divBdr>
                    <w:top w:val="none" w:sz="0" w:space="0" w:color="auto"/>
                    <w:left w:val="none" w:sz="0" w:space="0" w:color="auto"/>
                    <w:bottom w:val="none" w:sz="0" w:space="0" w:color="auto"/>
                    <w:right w:val="none" w:sz="0" w:space="0" w:color="auto"/>
                  </w:divBdr>
                  <w:divsChild>
                    <w:div w:id="17270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152894">
      <w:bodyDiv w:val="1"/>
      <w:marLeft w:val="0"/>
      <w:marRight w:val="0"/>
      <w:marTop w:val="0"/>
      <w:marBottom w:val="0"/>
      <w:divBdr>
        <w:top w:val="none" w:sz="0" w:space="0" w:color="auto"/>
        <w:left w:val="none" w:sz="0" w:space="0" w:color="auto"/>
        <w:bottom w:val="none" w:sz="0" w:space="0" w:color="auto"/>
        <w:right w:val="none" w:sz="0" w:space="0" w:color="auto"/>
      </w:divBdr>
    </w:div>
    <w:div w:id="840268248">
      <w:bodyDiv w:val="1"/>
      <w:marLeft w:val="0"/>
      <w:marRight w:val="0"/>
      <w:marTop w:val="0"/>
      <w:marBottom w:val="0"/>
      <w:divBdr>
        <w:top w:val="none" w:sz="0" w:space="0" w:color="auto"/>
        <w:left w:val="none" w:sz="0" w:space="0" w:color="auto"/>
        <w:bottom w:val="none" w:sz="0" w:space="0" w:color="auto"/>
        <w:right w:val="none" w:sz="0" w:space="0" w:color="auto"/>
      </w:divBdr>
      <w:divsChild>
        <w:div w:id="1329945585">
          <w:marLeft w:val="0"/>
          <w:marRight w:val="0"/>
          <w:marTop w:val="0"/>
          <w:marBottom w:val="0"/>
          <w:divBdr>
            <w:top w:val="none" w:sz="0" w:space="0" w:color="auto"/>
            <w:left w:val="none" w:sz="0" w:space="0" w:color="auto"/>
            <w:bottom w:val="none" w:sz="0" w:space="0" w:color="auto"/>
            <w:right w:val="none" w:sz="0" w:space="0" w:color="auto"/>
          </w:divBdr>
          <w:divsChild>
            <w:div w:id="444614566">
              <w:marLeft w:val="0"/>
              <w:marRight w:val="0"/>
              <w:marTop w:val="0"/>
              <w:marBottom w:val="0"/>
              <w:divBdr>
                <w:top w:val="none" w:sz="0" w:space="0" w:color="auto"/>
                <w:left w:val="none" w:sz="0" w:space="0" w:color="auto"/>
                <w:bottom w:val="none" w:sz="0" w:space="0" w:color="auto"/>
                <w:right w:val="none" w:sz="0" w:space="0" w:color="auto"/>
              </w:divBdr>
              <w:divsChild>
                <w:div w:id="776369774">
                  <w:marLeft w:val="0"/>
                  <w:marRight w:val="0"/>
                  <w:marTop w:val="0"/>
                  <w:marBottom w:val="300"/>
                  <w:divBdr>
                    <w:top w:val="none" w:sz="0" w:space="0" w:color="auto"/>
                    <w:left w:val="none" w:sz="0" w:space="0" w:color="auto"/>
                    <w:bottom w:val="none" w:sz="0" w:space="0" w:color="auto"/>
                    <w:right w:val="none" w:sz="0" w:space="0" w:color="auto"/>
                  </w:divBdr>
                  <w:divsChild>
                    <w:div w:id="1574705475">
                      <w:marLeft w:val="0"/>
                      <w:marRight w:val="0"/>
                      <w:marTop w:val="0"/>
                      <w:marBottom w:val="0"/>
                      <w:divBdr>
                        <w:top w:val="none" w:sz="0" w:space="0" w:color="auto"/>
                        <w:left w:val="none" w:sz="0" w:space="0" w:color="auto"/>
                        <w:bottom w:val="none" w:sz="0" w:space="0" w:color="auto"/>
                        <w:right w:val="none" w:sz="0" w:space="0" w:color="auto"/>
                      </w:divBdr>
                    </w:div>
                  </w:divsChild>
                </w:div>
                <w:div w:id="74017029">
                  <w:marLeft w:val="0"/>
                  <w:marRight w:val="0"/>
                  <w:marTop w:val="0"/>
                  <w:marBottom w:val="300"/>
                  <w:divBdr>
                    <w:top w:val="none" w:sz="0" w:space="0" w:color="auto"/>
                    <w:left w:val="none" w:sz="0" w:space="0" w:color="auto"/>
                    <w:bottom w:val="none" w:sz="0" w:space="0" w:color="auto"/>
                    <w:right w:val="none" w:sz="0" w:space="0" w:color="auto"/>
                  </w:divBdr>
                  <w:divsChild>
                    <w:div w:id="1166432866">
                      <w:marLeft w:val="0"/>
                      <w:marRight w:val="0"/>
                      <w:marTop w:val="0"/>
                      <w:marBottom w:val="0"/>
                      <w:divBdr>
                        <w:top w:val="none" w:sz="0" w:space="0" w:color="auto"/>
                        <w:left w:val="none" w:sz="0" w:space="0" w:color="auto"/>
                        <w:bottom w:val="none" w:sz="0" w:space="0" w:color="auto"/>
                        <w:right w:val="none" w:sz="0" w:space="0" w:color="auto"/>
                      </w:divBdr>
                      <w:divsChild>
                        <w:div w:id="21097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1822">
          <w:marLeft w:val="0"/>
          <w:marRight w:val="0"/>
          <w:marTop w:val="0"/>
          <w:marBottom w:val="0"/>
          <w:divBdr>
            <w:top w:val="none" w:sz="0" w:space="0" w:color="auto"/>
            <w:left w:val="none" w:sz="0" w:space="0" w:color="auto"/>
            <w:bottom w:val="none" w:sz="0" w:space="0" w:color="auto"/>
            <w:right w:val="none" w:sz="0" w:space="0" w:color="auto"/>
          </w:divBdr>
          <w:divsChild>
            <w:div w:id="1998415416">
              <w:marLeft w:val="0"/>
              <w:marRight w:val="0"/>
              <w:marTop w:val="0"/>
              <w:marBottom w:val="0"/>
              <w:divBdr>
                <w:top w:val="none" w:sz="0" w:space="0" w:color="auto"/>
                <w:left w:val="none" w:sz="0" w:space="0" w:color="auto"/>
                <w:bottom w:val="none" w:sz="0" w:space="0" w:color="auto"/>
                <w:right w:val="none" w:sz="0" w:space="0" w:color="auto"/>
              </w:divBdr>
              <w:divsChild>
                <w:div w:id="1617786474">
                  <w:marLeft w:val="0"/>
                  <w:marRight w:val="0"/>
                  <w:marTop w:val="0"/>
                  <w:marBottom w:val="300"/>
                  <w:divBdr>
                    <w:top w:val="none" w:sz="0" w:space="0" w:color="auto"/>
                    <w:left w:val="none" w:sz="0" w:space="0" w:color="auto"/>
                    <w:bottom w:val="none" w:sz="0" w:space="0" w:color="auto"/>
                    <w:right w:val="none" w:sz="0" w:space="0" w:color="auto"/>
                  </w:divBdr>
                  <w:divsChild>
                    <w:div w:id="1571114382">
                      <w:marLeft w:val="0"/>
                      <w:marRight w:val="0"/>
                      <w:marTop w:val="0"/>
                      <w:marBottom w:val="0"/>
                      <w:divBdr>
                        <w:top w:val="none" w:sz="0" w:space="0" w:color="auto"/>
                        <w:left w:val="none" w:sz="0" w:space="0" w:color="auto"/>
                        <w:bottom w:val="none" w:sz="0" w:space="0" w:color="auto"/>
                        <w:right w:val="none" w:sz="0" w:space="0" w:color="auto"/>
                      </w:divBdr>
                      <w:divsChild>
                        <w:div w:id="1483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8616">
      <w:bodyDiv w:val="1"/>
      <w:marLeft w:val="0"/>
      <w:marRight w:val="0"/>
      <w:marTop w:val="0"/>
      <w:marBottom w:val="0"/>
      <w:divBdr>
        <w:top w:val="none" w:sz="0" w:space="0" w:color="auto"/>
        <w:left w:val="none" w:sz="0" w:space="0" w:color="auto"/>
        <w:bottom w:val="none" w:sz="0" w:space="0" w:color="auto"/>
        <w:right w:val="none" w:sz="0" w:space="0" w:color="auto"/>
      </w:divBdr>
    </w:div>
    <w:div w:id="841509102">
      <w:bodyDiv w:val="1"/>
      <w:marLeft w:val="0"/>
      <w:marRight w:val="0"/>
      <w:marTop w:val="0"/>
      <w:marBottom w:val="0"/>
      <w:divBdr>
        <w:top w:val="none" w:sz="0" w:space="0" w:color="auto"/>
        <w:left w:val="none" w:sz="0" w:space="0" w:color="auto"/>
        <w:bottom w:val="none" w:sz="0" w:space="0" w:color="auto"/>
        <w:right w:val="none" w:sz="0" w:space="0" w:color="auto"/>
      </w:divBdr>
    </w:div>
    <w:div w:id="847018438">
      <w:bodyDiv w:val="1"/>
      <w:marLeft w:val="0"/>
      <w:marRight w:val="0"/>
      <w:marTop w:val="0"/>
      <w:marBottom w:val="0"/>
      <w:divBdr>
        <w:top w:val="none" w:sz="0" w:space="0" w:color="auto"/>
        <w:left w:val="none" w:sz="0" w:space="0" w:color="auto"/>
        <w:bottom w:val="none" w:sz="0" w:space="0" w:color="auto"/>
        <w:right w:val="none" w:sz="0" w:space="0" w:color="auto"/>
      </w:divBdr>
    </w:div>
    <w:div w:id="847521735">
      <w:bodyDiv w:val="1"/>
      <w:marLeft w:val="0"/>
      <w:marRight w:val="0"/>
      <w:marTop w:val="0"/>
      <w:marBottom w:val="0"/>
      <w:divBdr>
        <w:top w:val="none" w:sz="0" w:space="0" w:color="auto"/>
        <w:left w:val="none" w:sz="0" w:space="0" w:color="auto"/>
        <w:bottom w:val="none" w:sz="0" w:space="0" w:color="auto"/>
        <w:right w:val="none" w:sz="0" w:space="0" w:color="auto"/>
      </w:divBdr>
    </w:div>
    <w:div w:id="860165767">
      <w:bodyDiv w:val="1"/>
      <w:marLeft w:val="0"/>
      <w:marRight w:val="0"/>
      <w:marTop w:val="0"/>
      <w:marBottom w:val="0"/>
      <w:divBdr>
        <w:top w:val="none" w:sz="0" w:space="0" w:color="auto"/>
        <w:left w:val="none" w:sz="0" w:space="0" w:color="auto"/>
        <w:bottom w:val="none" w:sz="0" w:space="0" w:color="auto"/>
        <w:right w:val="none" w:sz="0" w:space="0" w:color="auto"/>
      </w:divBdr>
    </w:div>
    <w:div w:id="863403468">
      <w:bodyDiv w:val="1"/>
      <w:marLeft w:val="0"/>
      <w:marRight w:val="0"/>
      <w:marTop w:val="0"/>
      <w:marBottom w:val="0"/>
      <w:divBdr>
        <w:top w:val="none" w:sz="0" w:space="0" w:color="auto"/>
        <w:left w:val="none" w:sz="0" w:space="0" w:color="auto"/>
        <w:bottom w:val="none" w:sz="0" w:space="0" w:color="auto"/>
        <w:right w:val="none" w:sz="0" w:space="0" w:color="auto"/>
      </w:divBdr>
    </w:div>
    <w:div w:id="868950722">
      <w:bodyDiv w:val="1"/>
      <w:marLeft w:val="0"/>
      <w:marRight w:val="0"/>
      <w:marTop w:val="0"/>
      <w:marBottom w:val="0"/>
      <w:divBdr>
        <w:top w:val="none" w:sz="0" w:space="0" w:color="auto"/>
        <w:left w:val="none" w:sz="0" w:space="0" w:color="auto"/>
        <w:bottom w:val="none" w:sz="0" w:space="0" w:color="auto"/>
        <w:right w:val="none" w:sz="0" w:space="0" w:color="auto"/>
      </w:divBdr>
    </w:div>
    <w:div w:id="872424390">
      <w:bodyDiv w:val="1"/>
      <w:marLeft w:val="0"/>
      <w:marRight w:val="0"/>
      <w:marTop w:val="0"/>
      <w:marBottom w:val="0"/>
      <w:divBdr>
        <w:top w:val="none" w:sz="0" w:space="0" w:color="auto"/>
        <w:left w:val="none" w:sz="0" w:space="0" w:color="auto"/>
        <w:bottom w:val="none" w:sz="0" w:space="0" w:color="auto"/>
        <w:right w:val="none" w:sz="0" w:space="0" w:color="auto"/>
      </w:divBdr>
    </w:div>
    <w:div w:id="872573615">
      <w:bodyDiv w:val="1"/>
      <w:marLeft w:val="0"/>
      <w:marRight w:val="0"/>
      <w:marTop w:val="0"/>
      <w:marBottom w:val="0"/>
      <w:divBdr>
        <w:top w:val="none" w:sz="0" w:space="0" w:color="auto"/>
        <w:left w:val="none" w:sz="0" w:space="0" w:color="auto"/>
        <w:bottom w:val="none" w:sz="0" w:space="0" w:color="auto"/>
        <w:right w:val="none" w:sz="0" w:space="0" w:color="auto"/>
      </w:divBdr>
    </w:div>
    <w:div w:id="873079116">
      <w:bodyDiv w:val="1"/>
      <w:marLeft w:val="0"/>
      <w:marRight w:val="0"/>
      <w:marTop w:val="0"/>
      <w:marBottom w:val="0"/>
      <w:divBdr>
        <w:top w:val="none" w:sz="0" w:space="0" w:color="auto"/>
        <w:left w:val="none" w:sz="0" w:space="0" w:color="auto"/>
        <w:bottom w:val="none" w:sz="0" w:space="0" w:color="auto"/>
        <w:right w:val="none" w:sz="0" w:space="0" w:color="auto"/>
      </w:divBdr>
    </w:div>
    <w:div w:id="874775400">
      <w:bodyDiv w:val="1"/>
      <w:marLeft w:val="0"/>
      <w:marRight w:val="0"/>
      <w:marTop w:val="0"/>
      <w:marBottom w:val="0"/>
      <w:divBdr>
        <w:top w:val="none" w:sz="0" w:space="0" w:color="auto"/>
        <w:left w:val="none" w:sz="0" w:space="0" w:color="auto"/>
        <w:bottom w:val="none" w:sz="0" w:space="0" w:color="auto"/>
        <w:right w:val="none" w:sz="0" w:space="0" w:color="auto"/>
      </w:divBdr>
    </w:div>
    <w:div w:id="876888750">
      <w:bodyDiv w:val="1"/>
      <w:marLeft w:val="0"/>
      <w:marRight w:val="0"/>
      <w:marTop w:val="0"/>
      <w:marBottom w:val="0"/>
      <w:divBdr>
        <w:top w:val="none" w:sz="0" w:space="0" w:color="auto"/>
        <w:left w:val="none" w:sz="0" w:space="0" w:color="auto"/>
        <w:bottom w:val="none" w:sz="0" w:space="0" w:color="auto"/>
        <w:right w:val="none" w:sz="0" w:space="0" w:color="auto"/>
      </w:divBdr>
    </w:div>
    <w:div w:id="878661707">
      <w:bodyDiv w:val="1"/>
      <w:marLeft w:val="0"/>
      <w:marRight w:val="0"/>
      <w:marTop w:val="0"/>
      <w:marBottom w:val="0"/>
      <w:divBdr>
        <w:top w:val="none" w:sz="0" w:space="0" w:color="auto"/>
        <w:left w:val="none" w:sz="0" w:space="0" w:color="auto"/>
        <w:bottom w:val="none" w:sz="0" w:space="0" w:color="auto"/>
        <w:right w:val="none" w:sz="0" w:space="0" w:color="auto"/>
      </w:divBdr>
    </w:div>
    <w:div w:id="883369562">
      <w:bodyDiv w:val="1"/>
      <w:marLeft w:val="0"/>
      <w:marRight w:val="0"/>
      <w:marTop w:val="0"/>
      <w:marBottom w:val="0"/>
      <w:divBdr>
        <w:top w:val="none" w:sz="0" w:space="0" w:color="auto"/>
        <w:left w:val="none" w:sz="0" w:space="0" w:color="auto"/>
        <w:bottom w:val="none" w:sz="0" w:space="0" w:color="auto"/>
        <w:right w:val="none" w:sz="0" w:space="0" w:color="auto"/>
      </w:divBdr>
    </w:div>
    <w:div w:id="888032658">
      <w:bodyDiv w:val="1"/>
      <w:marLeft w:val="0"/>
      <w:marRight w:val="0"/>
      <w:marTop w:val="0"/>
      <w:marBottom w:val="0"/>
      <w:divBdr>
        <w:top w:val="none" w:sz="0" w:space="0" w:color="auto"/>
        <w:left w:val="none" w:sz="0" w:space="0" w:color="auto"/>
        <w:bottom w:val="none" w:sz="0" w:space="0" w:color="auto"/>
        <w:right w:val="none" w:sz="0" w:space="0" w:color="auto"/>
      </w:divBdr>
    </w:div>
    <w:div w:id="890388565">
      <w:bodyDiv w:val="1"/>
      <w:marLeft w:val="0"/>
      <w:marRight w:val="0"/>
      <w:marTop w:val="0"/>
      <w:marBottom w:val="0"/>
      <w:divBdr>
        <w:top w:val="none" w:sz="0" w:space="0" w:color="auto"/>
        <w:left w:val="none" w:sz="0" w:space="0" w:color="auto"/>
        <w:bottom w:val="none" w:sz="0" w:space="0" w:color="auto"/>
        <w:right w:val="none" w:sz="0" w:space="0" w:color="auto"/>
      </w:divBdr>
    </w:div>
    <w:div w:id="894124106">
      <w:bodyDiv w:val="1"/>
      <w:marLeft w:val="0"/>
      <w:marRight w:val="0"/>
      <w:marTop w:val="0"/>
      <w:marBottom w:val="0"/>
      <w:divBdr>
        <w:top w:val="none" w:sz="0" w:space="0" w:color="auto"/>
        <w:left w:val="none" w:sz="0" w:space="0" w:color="auto"/>
        <w:bottom w:val="none" w:sz="0" w:space="0" w:color="auto"/>
        <w:right w:val="none" w:sz="0" w:space="0" w:color="auto"/>
      </w:divBdr>
    </w:div>
    <w:div w:id="894583244">
      <w:bodyDiv w:val="1"/>
      <w:marLeft w:val="0"/>
      <w:marRight w:val="0"/>
      <w:marTop w:val="0"/>
      <w:marBottom w:val="0"/>
      <w:divBdr>
        <w:top w:val="none" w:sz="0" w:space="0" w:color="auto"/>
        <w:left w:val="none" w:sz="0" w:space="0" w:color="auto"/>
        <w:bottom w:val="none" w:sz="0" w:space="0" w:color="auto"/>
        <w:right w:val="none" w:sz="0" w:space="0" w:color="auto"/>
      </w:divBdr>
    </w:div>
    <w:div w:id="897740035">
      <w:bodyDiv w:val="1"/>
      <w:marLeft w:val="0"/>
      <w:marRight w:val="0"/>
      <w:marTop w:val="0"/>
      <w:marBottom w:val="0"/>
      <w:divBdr>
        <w:top w:val="none" w:sz="0" w:space="0" w:color="auto"/>
        <w:left w:val="none" w:sz="0" w:space="0" w:color="auto"/>
        <w:bottom w:val="none" w:sz="0" w:space="0" w:color="auto"/>
        <w:right w:val="none" w:sz="0" w:space="0" w:color="auto"/>
      </w:divBdr>
    </w:div>
    <w:div w:id="903376050">
      <w:bodyDiv w:val="1"/>
      <w:marLeft w:val="0"/>
      <w:marRight w:val="0"/>
      <w:marTop w:val="0"/>
      <w:marBottom w:val="0"/>
      <w:divBdr>
        <w:top w:val="none" w:sz="0" w:space="0" w:color="auto"/>
        <w:left w:val="none" w:sz="0" w:space="0" w:color="auto"/>
        <w:bottom w:val="none" w:sz="0" w:space="0" w:color="auto"/>
        <w:right w:val="none" w:sz="0" w:space="0" w:color="auto"/>
      </w:divBdr>
    </w:div>
    <w:div w:id="906114063">
      <w:bodyDiv w:val="1"/>
      <w:marLeft w:val="0"/>
      <w:marRight w:val="0"/>
      <w:marTop w:val="0"/>
      <w:marBottom w:val="0"/>
      <w:divBdr>
        <w:top w:val="none" w:sz="0" w:space="0" w:color="auto"/>
        <w:left w:val="none" w:sz="0" w:space="0" w:color="auto"/>
        <w:bottom w:val="none" w:sz="0" w:space="0" w:color="auto"/>
        <w:right w:val="none" w:sz="0" w:space="0" w:color="auto"/>
      </w:divBdr>
    </w:div>
    <w:div w:id="912281815">
      <w:bodyDiv w:val="1"/>
      <w:marLeft w:val="0"/>
      <w:marRight w:val="0"/>
      <w:marTop w:val="0"/>
      <w:marBottom w:val="0"/>
      <w:divBdr>
        <w:top w:val="none" w:sz="0" w:space="0" w:color="auto"/>
        <w:left w:val="none" w:sz="0" w:space="0" w:color="auto"/>
        <w:bottom w:val="none" w:sz="0" w:space="0" w:color="auto"/>
        <w:right w:val="none" w:sz="0" w:space="0" w:color="auto"/>
      </w:divBdr>
    </w:div>
    <w:div w:id="912814422">
      <w:bodyDiv w:val="1"/>
      <w:marLeft w:val="0"/>
      <w:marRight w:val="0"/>
      <w:marTop w:val="0"/>
      <w:marBottom w:val="0"/>
      <w:divBdr>
        <w:top w:val="none" w:sz="0" w:space="0" w:color="auto"/>
        <w:left w:val="none" w:sz="0" w:space="0" w:color="auto"/>
        <w:bottom w:val="none" w:sz="0" w:space="0" w:color="auto"/>
        <w:right w:val="none" w:sz="0" w:space="0" w:color="auto"/>
      </w:divBdr>
    </w:div>
    <w:div w:id="916092654">
      <w:bodyDiv w:val="1"/>
      <w:marLeft w:val="0"/>
      <w:marRight w:val="0"/>
      <w:marTop w:val="0"/>
      <w:marBottom w:val="0"/>
      <w:divBdr>
        <w:top w:val="none" w:sz="0" w:space="0" w:color="auto"/>
        <w:left w:val="none" w:sz="0" w:space="0" w:color="auto"/>
        <w:bottom w:val="none" w:sz="0" w:space="0" w:color="auto"/>
        <w:right w:val="none" w:sz="0" w:space="0" w:color="auto"/>
      </w:divBdr>
    </w:div>
    <w:div w:id="919951667">
      <w:bodyDiv w:val="1"/>
      <w:marLeft w:val="0"/>
      <w:marRight w:val="0"/>
      <w:marTop w:val="0"/>
      <w:marBottom w:val="0"/>
      <w:divBdr>
        <w:top w:val="none" w:sz="0" w:space="0" w:color="auto"/>
        <w:left w:val="none" w:sz="0" w:space="0" w:color="auto"/>
        <w:bottom w:val="none" w:sz="0" w:space="0" w:color="auto"/>
        <w:right w:val="none" w:sz="0" w:space="0" w:color="auto"/>
      </w:divBdr>
    </w:div>
    <w:div w:id="921916614">
      <w:bodyDiv w:val="1"/>
      <w:marLeft w:val="0"/>
      <w:marRight w:val="0"/>
      <w:marTop w:val="0"/>
      <w:marBottom w:val="0"/>
      <w:divBdr>
        <w:top w:val="none" w:sz="0" w:space="0" w:color="auto"/>
        <w:left w:val="none" w:sz="0" w:space="0" w:color="auto"/>
        <w:bottom w:val="none" w:sz="0" w:space="0" w:color="auto"/>
        <w:right w:val="none" w:sz="0" w:space="0" w:color="auto"/>
      </w:divBdr>
    </w:div>
    <w:div w:id="928732244">
      <w:bodyDiv w:val="1"/>
      <w:marLeft w:val="0"/>
      <w:marRight w:val="0"/>
      <w:marTop w:val="0"/>
      <w:marBottom w:val="0"/>
      <w:divBdr>
        <w:top w:val="none" w:sz="0" w:space="0" w:color="auto"/>
        <w:left w:val="none" w:sz="0" w:space="0" w:color="auto"/>
        <w:bottom w:val="none" w:sz="0" w:space="0" w:color="auto"/>
        <w:right w:val="none" w:sz="0" w:space="0" w:color="auto"/>
      </w:divBdr>
    </w:div>
    <w:div w:id="929122455">
      <w:bodyDiv w:val="1"/>
      <w:marLeft w:val="0"/>
      <w:marRight w:val="0"/>
      <w:marTop w:val="0"/>
      <w:marBottom w:val="0"/>
      <w:divBdr>
        <w:top w:val="none" w:sz="0" w:space="0" w:color="auto"/>
        <w:left w:val="none" w:sz="0" w:space="0" w:color="auto"/>
        <w:bottom w:val="none" w:sz="0" w:space="0" w:color="auto"/>
        <w:right w:val="none" w:sz="0" w:space="0" w:color="auto"/>
      </w:divBdr>
    </w:div>
    <w:div w:id="929701983">
      <w:bodyDiv w:val="1"/>
      <w:marLeft w:val="0"/>
      <w:marRight w:val="0"/>
      <w:marTop w:val="0"/>
      <w:marBottom w:val="0"/>
      <w:divBdr>
        <w:top w:val="none" w:sz="0" w:space="0" w:color="auto"/>
        <w:left w:val="none" w:sz="0" w:space="0" w:color="auto"/>
        <w:bottom w:val="none" w:sz="0" w:space="0" w:color="auto"/>
        <w:right w:val="none" w:sz="0" w:space="0" w:color="auto"/>
      </w:divBdr>
    </w:div>
    <w:div w:id="929890481">
      <w:bodyDiv w:val="1"/>
      <w:marLeft w:val="0"/>
      <w:marRight w:val="0"/>
      <w:marTop w:val="0"/>
      <w:marBottom w:val="0"/>
      <w:divBdr>
        <w:top w:val="none" w:sz="0" w:space="0" w:color="auto"/>
        <w:left w:val="none" w:sz="0" w:space="0" w:color="auto"/>
        <w:bottom w:val="none" w:sz="0" w:space="0" w:color="auto"/>
        <w:right w:val="none" w:sz="0" w:space="0" w:color="auto"/>
      </w:divBdr>
    </w:div>
    <w:div w:id="930545950">
      <w:bodyDiv w:val="1"/>
      <w:marLeft w:val="0"/>
      <w:marRight w:val="0"/>
      <w:marTop w:val="0"/>
      <w:marBottom w:val="0"/>
      <w:divBdr>
        <w:top w:val="none" w:sz="0" w:space="0" w:color="auto"/>
        <w:left w:val="none" w:sz="0" w:space="0" w:color="auto"/>
        <w:bottom w:val="none" w:sz="0" w:space="0" w:color="auto"/>
        <w:right w:val="none" w:sz="0" w:space="0" w:color="auto"/>
      </w:divBdr>
    </w:div>
    <w:div w:id="932980600">
      <w:bodyDiv w:val="1"/>
      <w:marLeft w:val="0"/>
      <w:marRight w:val="0"/>
      <w:marTop w:val="0"/>
      <w:marBottom w:val="0"/>
      <w:divBdr>
        <w:top w:val="none" w:sz="0" w:space="0" w:color="auto"/>
        <w:left w:val="none" w:sz="0" w:space="0" w:color="auto"/>
        <w:bottom w:val="none" w:sz="0" w:space="0" w:color="auto"/>
        <w:right w:val="none" w:sz="0" w:space="0" w:color="auto"/>
      </w:divBdr>
    </w:div>
    <w:div w:id="933587004">
      <w:bodyDiv w:val="1"/>
      <w:marLeft w:val="0"/>
      <w:marRight w:val="0"/>
      <w:marTop w:val="0"/>
      <w:marBottom w:val="0"/>
      <w:divBdr>
        <w:top w:val="none" w:sz="0" w:space="0" w:color="auto"/>
        <w:left w:val="none" w:sz="0" w:space="0" w:color="auto"/>
        <w:bottom w:val="none" w:sz="0" w:space="0" w:color="auto"/>
        <w:right w:val="none" w:sz="0" w:space="0" w:color="auto"/>
      </w:divBdr>
    </w:div>
    <w:div w:id="937762089">
      <w:bodyDiv w:val="1"/>
      <w:marLeft w:val="0"/>
      <w:marRight w:val="0"/>
      <w:marTop w:val="0"/>
      <w:marBottom w:val="0"/>
      <w:divBdr>
        <w:top w:val="none" w:sz="0" w:space="0" w:color="auto"/>
        <w:left w:val="none" w:sz="0" w:space="0" w:color="auto"/>
        <w:bottom w:val="none" w:sz="0" w:space="0" w:color="auto"/>
        <w:right w:val="none" w:sz="0" w:space="0" w:color="auto"/>
      </w:divBdr>
    </w:div>
    <w:div w:id="939147260">
      <w:bodyDiv w:val="1"/>
      <w:marLeft w:val="0"/>
      <w:marRight w:val="0"/>
      <w:marTop w:val="0"/>
      <w:marBottom w:val="0"/>
      <w:divBdr>
        <w:top w:val="none" w:sz="0" w:space="0" w:color="auto"/>
        <w:left w:val="none" w:sz="0" w:space="0" w:color="auto"/>
        <w:bottom w:val="none" w:sz="0" w:space="0" w:color="auto"/>
        <w:right w:val="none" w:sz="0" w:space="0" w:color="auto"/>
      </w:divBdr>
      <w:divsChild>
        <w:div w:id="821122875">
          <w:marLeft w:val="0"/>
          <w:marRight w:val="0"/>
          <w:marTop w:val="0"/>
          <w:marBottom w:val="0"/>
          <w:divBdr>
            <w:top w:val="none" w:sz="0" w:space="0" w:color="auto"/>
            <w:left w:val="none" w:sz="0" w:space="0" w:color="auto"/>
            <w:bottom w:val="none" w:sz="0" w:space="0" w:color="auto"/>
            <w:right w:val="none" w:sz="0" w:space="0" w:color="auto"/>
          </w:divBdr>
          <w:divsChild>
            <w:div w:id="1417824279">
              <w:marLeft w:val="0"/>
              <w:marRight w:val="0"/>
              <w:marTop w:val="0"/>
              <w:marBottom w:val="0"/>
              <w:divBdr>
                <w:top w:val="none" w:sz="0" w:space="0" w:color="auto"/>
                <w:left w:val="none" w:sz="0" w:space="0" w:color="auto"/>
                <w:bottom w:val="none" w:sz="0" w:space="0" w:color="auto"/>
                <w:right w:val="none" w:sz="0" w:space="0" w:color="auto"/>
              </w:divBdr>
              <w:divsChild>
                <w:div w:id="1364668584">
                  <w:marLeft w:val="0"/>
                  <w:marRight w:val="0"/>
                  <w:marTop w:val="0"/>
                  <w:marBottom w:val="300"/>
                  <w:divBdr>
                    <w:top w:val="none" w:sz="0" w:space="0" w:color="auto"/>
                    <w:left w:val="none" w:sz="0" w:space="0" w:color="auto"/>
                    <w:bottom w:val="none" w:sz="0" w:space="0" w:color="auto"/>
                    <w:right w:val="none" w:sz="0" w:space="0" w:color="auto"/>
                  </w:divBdr>
                  <w:divsChild>
                    <w:div w:id="423385340">
                      <w:marLeft w:val="0"/>
                      <w:marRight w:val="0"/>
                      <w:marTop w:val="0"/>
                      <w:marBottom w:val="0"/>
                      <w:divBdr>
                        <w:top w:val="none" w:sz="0" w:space="0" w:color="auto"/>
                        <w:left w:val="none" w:sz="0" w:space="0" w:color="auto"/>
                        <w:bottom w:val="none" w:sz="0" w:space="0" w:color="auto"/>
                        <w:right w:val="none" w:sz="0" w:space="0" w:color="auto"/>
                      </w:divBdr>
                    </w:div>
                  </w:divsChild>
                </w:div>
                <w:div w:id="484902027">
                  <w:marLeft w:val="0"/>
                  <w:marRight w:val="0"/>
                  <w:marTop w:val="0"/>
                  <w:marBottom w:val="300"/>
                  <w:divBdr>
                    <w:top w:val="none" w:sz="0" w:space="0" w:color="auto"/>
                    <w:left w:val="none" w:sz="0" w:space="0" w:color="auto"/>
                    <w:bottom w:val="none" w:sz="0" w:space="0" w:color="auto"/>
                    <w:right w:val="none" w:sz="0" w:space="0" w:color="auto"/>
                  </w:divBdr>
                  <w:divsChild>
                    <w:div w:id="1273703227">
                      <w:marLeft w:val="0"/>
                      <w:marRight w:val="0"/>
                      <w:marTop w:val="0"/>
                      <w:marBottom w:val="0"/>
                      <w:divBdr>
                        <w:top w:val="none" w:sz="0" w:space="0" w:color="auto"/>
                        <w:left w:val="none" w:sz="0" w:space="0" w:color="auto"/>
                        <w:bottom w:val="none" w:sz="0" w:space="0" w:color="auto"/>
                        <w:right w:val="none" w:sz="0" w:space="0" w:color="auto"/>
                      </w:divBdr>
                      <w:divsChild>
                        <w:div w:id="7207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45583">
          <w:marLeft w:val="0"/>
          <w:marRight w:val="0"/>
          <w:marTop w:val="0"/>
          <w:marBottom w:val="0"/>
          <w:divBdr>
            <w:top w:val="none" w:sz="0" w:space="0" w:color="auto"/>
            <w:left w:val="none" w:sz="0" w:space="0" w:color="auto"/>
            <w:bottom w:val="none" w:sz="0" w:space="0" w:color="auto"/>
            <w:right w:val="none" w:sz="0" w:space="0" w:color="auto"/>
          </w:divBdr>
          <w:divsChild>
            <w:div w:id="104734113">
              <w:marLeft w:val="0"/>
              <w:marRight w:val="0"/>
              <w:marTop w:val="0"/>
              <w:marBottom w:val="0"/>
              <w:divBdr>
                <w:top w:val="none" w:sz="0" w:space="0" w:color="auto"/>
                <w:left w:val="none" w:sz="0" w:space="0" w:color="auto"/>
                <w:bottom w:val="none" w:sz="0" w:space="0" w:color="auto"/>
                <w:right w:val="none" w:sz="0" w:space="0" w:color="auto"/>
              </w:divBdr>
              <w:divsChild>
                <w:div w:id="863176558">
                  <w:marLeft w:val="0"/>
                  <w:marRight w:val="0"/>
                  <w:marTop w:val="0"/>
                  <w:marBottom w:val="300"/>
                  <w:divBdr>
                    <w:top w:val="none" w:sz="0" w:space="0" w:color="auto"/>
                    <w:left w:val="none" w:sz="0" w:space="0" w:color="auto"/>
                    <w:bottom w:val="none" w:sz="0" w:space="0" w:color="auto"/>
                    <w:right w:val="none" w:sz="0" w:space="0" w:color="auto"/>
                  </w:divBdr>
                  <w:divsChild>
                    <w:div w:id="17701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602409">
      <w:bodyDiv w:val="1"/>
      <w:marLeft w:val="0"/>
      <w:marRight w:val="0"/>
      <w:marTop w:val="0"/>
      <w:marBottom w:val="0"/>
      <w:divBdr>
        <w:top w:val="none" w:sz="0" w:space="0" w:color="auto"/>
        <w:left w:val="none" w:sz="0" w:space="0" w:color="auto"/>
        <w:bottom w:val="none" w:sz="0" w:space="0" w:color="auto"/>
        <w:right w:val="none" w:sz="0" w:space="0" w:color="auto"/>
      </w:divBdr>
    </w:div>
    <w:div w:id="941453604">
      <w:bodyDiv w:val="1"/>
      <w:marLeft w:val="0"/>
      <w:marRight w:val="0"/>
      <w:marTop w:val="0"/>
      <w:marBottom w:val="0"/>
      <w:divBdr>
        <w:top w:val="none" w:sz="0" w:space="0" w:color="auto"/>
        <w:left w:val="none" w:sz="0" w:space="0" w:color="auto"/>
        <w:bottom w:val="none" w:sz="0" w:space="0" w:color="auto"/>
        <w:right w:val="none" w:sz="0" w:space="0" w:color="auto"/>
      </w:divBdr>
    </w:div>
    <w:div w:id="944732042">
      <w:bodyDiv w:val="1"/>
      <w:marLeft w:val="0"/>
      <w:marRight w:val="0"/>
      <w:marTop w:val="0"/>
      <w:marBottom w:val="0"/>
      <w:divBdr>
        <w:top w:val="none" w:sz="0" w:space="0" w:color="auto"/>
        <w:left w:val="none" w:sz="0" w:space="0" w:color="auto"/>
        <w:bottom w:val="none" w:sz="0" w:space="0" w:color="auto"/>
        <w:right w:val="none" w:sz="0" w:space="0" w:color="auto"/>
      </w:divBdr>
    </w:div>
    <w:div w:id="953901138">
      <w:bodyDiv w:val="1"/>
      <w:marLeft w:val="0"/>
      <w:marRight w:val="0"/>
      <w:marTop w:val="0"/>
      <w:marBottom w:val="0"/>
      <w:divBdr>
        <w:top w:val="none" w:sz="0" w:space="0" w:color="auto"/>
        <w:left w:val="none" w:sz="0" w:space="0" w:color="auto"/>
        <w:bottom w:val="none" w:sz="0" w:space="0" w:color="auto"/>
        <w:right w:val="none" w:sz="0" w:space="0" w:color="auto"/>
      </w:divBdr>
    </w:div>
    <w:div w:id="954100840">
      <w:bodyDiv w:val="1"/>
      <w:marLeft w:val="0"/>
      <w:marRight w:val="0"/>
      <w:marTop w:val="0"/>
      <w:marBottom w:val="0"/>
      <w:divBdr>
        <w:top w:val="none" w:sz="0" w:space="0" w:color="auto"/>
        <w:left w:val="none" w:sz="0" w:space="0" w:color="auto"/>
        <w:bottom w:val="none" w:sz="0" w:space="0" w:color="auto"/>
        <w:right w:val="none" w:sz="0" w:space="0" w:color="auto"/>
      </w:divBdr>
    </w:div>
    <w:div w:id="959142643">
      <w:bodyDiv w:val="1"/>
      <w:marLeft w:val="0"/>
      <w:marRight w:val="0"/>
      <w:marTop w:val="0"/>
      <w:marBottom w:val="0"/>
      <w:divBdr>
        <w:top w:val="none" w:sz="0" w:space="0" w:color="auto"/>
        <w:left w:val="none" w:sz="0" w:space="0" w:color="auto"/>
        <w:bottom w:val="none" w:sz="0" w:space="0" w:color="auto"/>
        <w:right w:val="none" w:sz="0" w:space="0" w:color="auto"/>
      </w:divBdr>
    </w:div>
    <w:div w:id="960065902">
      <w:bodyDiv w:val="1"/>
      <w:marLeft w:val="0"/>
      <w:marRight w:val="0"/>
      <w:marTop w:val="0"/>
      <w:marBottom w:val="0"/>
      <w:divBdr>
        <w:top w:val="none" w:sz="0" w:space="0" w:color="auto"/>
        <w:left w:val="none" w:sz="0" w:space="0" w:color="auto"/>
        <w:bottom w:val="none" w:sz="0" w:space="0" w:color="auto"/>
        <w:right w:val="none" w:sz="0" w:space="0" w:color="auto"/>
      </w:divBdr>
    </w:div>
    <w:div w:id="960068907">
      <w:bodyDiv w:val="1"/>
      <w:marLeft w:val="0"/>
      <w:marRight w:val="0"/>
      <w:marTop w:val="0"/>
      <w:marBottom w:val="0"/>
      <w:divBdr>
        <w:top w:val="none" w:sz="0" w:space="0" w:color="auto"/>
        <w:left w:val="none" w:sz="0" w:space="0" w:color="auto"/>
        <w:bottom w:val="none" w:sz="0" w:space="0" w:color="auto"/>
        <w:right w:val="none" w:sz="0" w:space="0" w:color="auto"/>
      </w:divBdr>
    </w:div>
    <w:div w:id="964654586">
      <w:bodyDiv w:val="1"/>
      <w:marLeft w:val="0"/>
      <w:marRight w:val="0"/>
      <w:marTop w:val="0"/>
      <w:marBottom w:val="0"/>
      <w:divBdr>
        <w:top w:val="none" w:sz="0" w:space="0" w:color="auto"/>
        <w:left w:val="none" w:sz="0" w:space="0" w:color="auto"/>
        <w:bottom w:val="none" w:sz="0" w:space="0" w:color="auto"/>
        <w:right w:val="none" w:sz="0" w:space="0" w:color="auto"/>
      </w:divBdr>
    </w:div>
    <w:div w:id="965545810">
      <w:bodyDiv w:val="1"/>
      <w:marLeft w:val="0"/>
      <w:marRight w:val="0"/>
      <w:marTop w:val="0"/>
      <w:marBottom w:val="0"/>
      <w:divBdr>
        <w:top w:val="none" w:sz="0" w:space="0" w:color="auto"/>
        <w:left w:val="none" w:sz="0" w:space="0" w:color="auto"/>
        <w:bottom w:val="none" w:sz="0" w:space="0" w:color="auto"/>
        <w:right w:val="none" w:sz="0" w:space="0" w:color="auto"/>
      </w:divBdr>
    </w:div>
    <w:div w:id="979578048">
      <w:bodyDiv w:val="1"/>
      <w:marLeft w:val="0"/>
      <w:marRight w:val="0"/>
      <w:marTop w:val="0"/>
      <w:marBottom w:val="0"/>
      <w:divBdr>
        <w:top w:val="none" w:sz="0" w:space="0" w:color="auto"/>
        <w:left w:val="none" w:sz="0" w:space="0" w:color="auto"/>
        <w:bottom w:val="none" w:sz="0" w:space="0" w:color="auto"/>
        <w:right w:val="none" w:sz="0" w:space="0" w:color="auto"/>
      </w:divBdr>
    </w:div>
    <w:div w:id="979841828">
      <w:bodyDiv w:val="1"/>
      <w:marLeft w:val="0"/>
      <w:marRight w:val="0"/>
      <w:marTop w:val="0"/>
      <w:marBottom w:val="0"/>
      <w:divBdr>
        <w:top w:val="none" w:sz="0" w:space="0" w:color="auto"/>
        <w:left w:val="none" w:sz="0" w:space="0" w:color="auto"/>
        <w:bottom w:val="none" w:sz="0" w:space="0" w:color="auto"/>
        <w:right w:val="none" w:sz="0" w:space="0" w:color="auto"/>
      </w:divBdr>
    </w:div>
    <w:div w:id="992175243">
      <w:bodyDiv w:val="1"/>
      <w:marLeft w:val="0"/>
      <w:marRight w:val="0"/>
      <w:marTop w:val="0"/>
      <w:marBottom w:val="0"/>
      <w:divBdr>
        <w:top w:val="none" w:sz="0" w:space="0" w:color="auto"/>
        <w:left w:val="none" w:sz="0" w:space="0" w:color="auto"/>
        <w:bottom w:val="none" w:sz="0" w:space="0" w:color="auto"/>
        <w:right w:val="none" w:sz="0" w:space="0" w:color="auto"/>
      </w:divBdr>
    </w:div>
    <w:div w:id="999428430">
      <w:bodyDiv w:val="1"/>
      <w:marLeft w:val="0"/>
      <w:marRight w:val="0"/>
      <w:marTop w:val="0"/>
      <w:marBottom w:val="0"/>
      <w:divBdr>
        <w:top w:val="none" w:sz="0" w:space="0" w:color="auto"/>
        <w:left w:val="none" w:sz="0" w:space="0" w:color="auto"/>
        <w:bottom w:val="none" w:sz="0" w:space="0" w:color="auto"/>
        <w:right w:val="none" w:sz="0" w:space="0" w:color="auto"/>
      </w:divBdr>
    </w:div>
    <w:div w:id="999578563">
      <w:bodyDiv w:val="1"/>
      <w:marLeft w:val="0"/>
      <w:marRight w:val="0"/>
      <w:marTop w:val="0"/>
      <w:marBottom w:val="0"/>
      <w:divBdr>
        <w:top w:val="none" w:sz="0" w:space="0" w:color="auto"/>
        <w:left w:val="none" w:sz="0" w:space="0" w:color="auto"/>
        <w:bottom w:val="none" w:sz="0" w:space="0" w:color="auto"/>
        <w:right w:val="none" w:sz="0" w:space="0" w:color="auto"/>
      </w:divBdr>
    </w:div>
    <w:div w:id="1003050348">
      <w:bodyDiv w:val="1"/>
      <w:marLeft w:val="0"/>
      <w:marRight w:val="0"/>
      <w:marTop w:val="0"/>
      <w:marBottom w:val="0"/>
      <w:divBdr>
        <w:top w:val="none" w:sz="0" w:space="0" w:color="auto"/>
        <w:left w:val="none" w:sz="0" w:space="0" w:color="auto"/>
        <w:bottom w:val="none" w:sz="0" w:space="0" w:color="auto"/>
        <w:right w:val="none" w:sz="0" w:space="0" w:color="auto"/>
      </w:divBdr>
    </w:div>
    <w:div w:id="1003583766">
      <w:bodyDiv w:val="1"/>
      <w:marLeft w:val="0"/>
      <w:marRight w:val="0"/>
      <w:marTop w:val="0"/>
      <w:marBottom w:val="0"/>
      <w:divBdr>
        <w:top w:val="none" w:sz="0" w:space="0" w:color="auto"/>
        <w:left w:val="none" w:sz="0" w:space="0" w:color="auto"/>
        <w:bottom w:val="none" w:sz="0" w:space="0" w:color="auto"/>
        <w:right w:val="none" w:sz="0" w:space="0" w:color="auto"/>
      </w:divBdr>
    </w:div>
    <w:div w:id="1003976844">
      <w:bodyDiv w:val="1"/>
      <w:marLeft w:val="0"/>
      <w:marRight w:val="0"/>
      <w:marTop w:val="0"/>
      <w:marBottom w:val="0"/>
      <w:divBdr>
        <w:top w:val="none" w:sz="0" w:space="0" w:color="auto"/>
        <w:left w:val="none" w:sz="0" w:space="0" w:color="auto"/>
        <w:bottom w:val="none" w:sz="0" w:space="0" w:color="auto"/>
        <w:right w:val="none" w:sz="0" w:space="0" w:color="auto"/>
      </w:divBdr>
    </w:div>
    <w:div w:id="1004405265">
      <w:bodyDiv w:val="1"/>
      <w:marLeft w:val="0"/>
      <w:marRight w:val="0"/>
      <w:marTop w:val="0"/>
      <w:marBottom w:val="0"/>
      <w:divBdr>
        <w:top w:val="none" w:sz="0" w:space="0" w:color="auto"/>
        <w:left w:val="none" w:sz="0" w:space="0" w:color="auto"/>
        <w:bottom w:val="none" w:sz="0" w:space="0" w:color="auto"/>
        <w:right w:val="none" w:sz="0" w:space="0" w:color="auto"/>
      </w:divBdr>
    </w:div>
    <w:div w:id="1004630723">
      <w:bodyDiv w:val="1"/>
      <w:marLeft w:val="0"/>
      <w:marRight w:val="0"/>
      <w:marTop w:val="0"/>
      <w:marBottom w:val="0"/>
      <w:divBdr>
        <w:top w:val="none" w:sz="0" w:space="0" w:color="auto"/>
        <w:left w:val="none" w:sz="0" w:space="0" w:color="auto"/>
        <w:bottom w:val="none" w:sz="0" w:space="0" w:color="auto"/>
        <w:right w:val="none" w:sz="0" w:space="0" w:color="auto"/>
      </w:divBdr>
    </w:div>
    <w:div w:id="1006135643">
      <w:bodyDiv w:val="1"/>
      <w:marLeft w:val="0"/>
      <w:marRight w:val="0"/>
      <w:marTop w:val="0"/>
      <w:marBottom w:val="0"/>
      <w:divBdr>
        <w:top w:val="none" w:sz="0" w:space="0" w:color="auto"/>
        <w:left w:val="none" w:sz="0" w:space="0" w:color="auto"/>
        <w:bottom w:val="none" w:sz="0" w:space="0" w:color="auto"/>
        <w:right w:val="none" w:sz="0" w:space="0" w:color="auto"/>
      </w:divBdr>
    </w:div>
    <w:div w:id="1012335320">
      <w:bodyDiv w:val="1"/>
      <w:marLeft w:val="0"/>
      <w:marRight w:val="0"/>
      <w:marTop w:val="0"/>
      <w:marBottom w:val="0"/>
      <w:divBdr>
        <w:top w:val="none" w:sz="0" w:space="0" w:color="auto"/>
        <w:left w:val="none" w:sz="0" w:space="0" w:color="auto"/>
        <w:bottom w:val="none" w:sz="0" w:space="0" w:color="auto"/>
        <w:right w:val="none" w:sz="0" w:space="0" w:color="auto"/>
      </w:divBdr>
    </w:div>
    <w:div w:id="1013916325">
      <w:bodyDiv w:val="1"/>
      <w:marLeft w:val="0"/>
      <w:marRight w:val="0"/>
      <w:marTop w:val="0"/>
      <w:marBottom w:val="0"/>
      <w:divBdr>
        <w:top w:val="none" w:sz="0" w:space="0" w:color="auto"/>
        <w:left w:val="none" w:sz="0" w:space="0" w:color="auto"/>
        <w:bottom w:val="none" w:sz="0" w:space="0" w:color="auto"/>
        <w:right w:val="none" w:sz="0" w:space="0" w:color="auto"/>
      </w:divBdr>
    </w:div>
    <w:div w:id="1015032515">
      <w:bodyDiv w:val="1"/>
      <w:marLeft w:val="0"/>
      <w:marRight w:val="0"/>
      <w:marTop w:val="0"/>
      <w:marBottom w:val="0"/>
      <w:divBdr>
        <w:top w:val="none" w:sz="0" w:space="0" w:color="auto"/>
        <w:left w:val="none" w:sz="0" w:space="0" w:color="auto"/>
        <w:bottom w:val="none" w:sz="0" w:space="0" w:color="auto"/>
        <w:right w:val="none" w:sz="0" w:space="0" w:color="auto"/>
      </w:divBdr>
    </w:div>
    <w:div w:id="1018582067">
      <w:bodyDiv w:val="1"/>
      <w:marLeft w:val="0"/>
      <w:marRight w:val="0"/>
      <w:marTop w:val="0"/>
      <w:marBottom w:val="0"/>
      <w:divBdr>
        <w:top w:val="none" w:sz="0" w:space="0" w:color="auto"/>
        <w:left w:val="none" w:sz="0" w:space="0" w:color="auto"/>
        <w:bottom w:val="none" w:sz="0" w:space="0" w:color="auto"/>
        <w:right w:val="none" w:sz="0" w:space="0" w:color="auto"/>
      </w:divBdr>
    </w:div>
    <w:div w:id="1020473165">
      <w:bodyDiv w:val="1"/>
      <w:marLeft w:val="0"/>
      <w:marRight w:val="0"/>
      <w:marTop w:val="0"/>
      <w:marBottom w:val="0"/>
      <w:divBdr>
        <w:top w:val="none" w:sz="0" w:space="0" w:color="auto"/>
        <w:left w:val="none" w:sz="0" w:space="0" w:color="auto"/>
        <w:bottom w:val="none" w:sz="0" w:space="0" w:color="auto"/>
        <w:right w:val="none" w:sz="0" w:space="0" w:color="auto"/>
      </w:divBdr>
    </w:div>
    <w:div w:id="1021977815">
      <w:bodyDiv w:val="1"/>
      <w:marLeft w:val="0"/>
      <w:marRight w:val="0"/>
      <w:marTop w:val="0"/>
      <w:marBottom w:val="0"/>
      <w:divBdr>
        <w:top w:val="none" w:sz="0" w:space="0" w:color="auto"/>
        <w:left w:val="none" w:sz="0" w:space="0" w:color="auto"/>
        <w:bottom w:val="none" w:sz="0" w:space="0" w:color="auto"/>
        <w:right w:val="none" w:sz="0" w:space="0" w:color="auto"/>
      </w:divBdr>
    </w:div>
    <w:div w:id="1025205979">
      <w:bodyDiv w:val="1"/>
      <w:marLeft w:val="0"/>
      <w:marRight w:val="0"/>
      <w:marTop w:val="0"/>
      <w:marBottom w:val="0"/>
      <w:divBdr>
        <w:top w:val="none" w:sz="0" w:space="0" w:color="auto"/>
        <w:left w:val="none" w:sz="0" w:space="0" w:color="auto"/>
        <w:bottom w:val="none" w:sz="0" w:space="0" w:color="auto"/>
        <w:right w:val="none" w:sz="0" w:space="0" w:color="auto"/>
      </w:divBdr>
    </w:div>
    <w:div w:id="1029717241">
      <w:bodyDiv w:val="1"/>
      <w:marLeft w:val="0"/>
      <w:marRight w:val="0"/>
      <w:marTop w:val="0"/>
      <w:marBottom w:val="0"/>
      <w:divBdr>
        <w:top w:val="none" w:sz="0" w:space="0" w:color="auto"/>
        <w:left w:val="none" w:sz="0" w:space="0" w:color="auto"/>
        <w:bottom w:val="none" w:sz="0" w:space="0" w:color="auto"/>
        <w:right w:val="none" w:sz="0" w:space="0" w:color="auto"/>
      </w:divBdr>
    </w:div>
    <w:div w:id="1038894918">
      <w:bodyDiv w:val="1"/>
      <w:marLeft w:val="0"/>
      <w:marRight w:val="0"/>
      <w:marTop w:val="0"/>
      <w:marBottom w:val="0"/>
      <w:divBdr>
        <w:top w:val="none" w:sz="0" w:space="0" w:color="auto"/>
        <w:left w:val="none" w:sz="0" w:space="0" w:color="auto"/>
        <w:bottom w:val="none" w:sz="0" w:space="0" w:color="auto"/>
        <w:right w:val="none" w:sz="0" w:space="0" w:color="auto"/>
      </w:divBdr>
    </w:div>
    <w:div w:id="1042246266">
      <w:bodyDiv w:val="1"/>
      <w:marLeft w:val="0"/>
      <w:marRight w:val="0"/>
      <w:marTop w:val="0"/>
      <w:marBottom w:val="0"/>
      <w:divBdr>
        <w:top w:val="none" w:sz="0" w:space="0" w:color="auto"/>
        <w:left w:val="none" w:sz="0" w:space="0" w:color="auto"/>
        <w:bottom w:val="none" w:sz="0" w:space="0" w:color="auto"/>
        <w:right w:val="none" w:sz="0" w:space="0" w:color="auto"/>
      </w:divBdr>
    </w:div>
    <w:div w:id="1042902916">
      <w:bodyDiv w:val="1"/>
      <w:marLeft w:val="0"/>
      <w:marRight w:val="0"/>
      <w:marTop w:val="0"/>
      <w:marBottom w:val="0"/>
      <w:divBdr>
        <w:top w:val="none" w:sz="0" w:space="0" w:color="auto"/>
        <w:left w:val="none" w:sz="0" w:space="0" w:color="auto"/>
        <w:bottom w:val="none" w:sz="0" w:space="0" w:color="auto"/>
        <w:right w:val="none" w:sz="0" w:space="0" w:color="auto"/>
      </w:divBdr>
    </w:div>
    <w:div w:id="1047535567">
      <w:bodyDiv w:val="1"/>
      <w:marLeft w:val="0"/>
      <w:marRight w:val="0"/>
      <w:marTop w:val="0"/>
      <w:marBottom w:val="0"/>
      <w:divBdr>
        <w:top w:val="none" w:sz="0" w:space="0" w:color="auto"/>
        <w:left w:val="none" w:sz="0" w:space="0" w:color="auto"/>
        <w:bottom w:val="none" w:sz="0" w:space="0" w:color="auto"/>
        <w:right w:val="none" w:sz="0" w:space="0" w:color="auto"/>
      </w:divBdr>
    </w:div>
    <w:div w:id="1054739995">
      <w:bodyDiv w:val="1"/>
      <w:marLeft w:val="0"/>
      <w:marRight w:val="0"/>
      <w:marTop w:val="0"/>
      <w:marBottom w:val="0"/>
      <w:divBdr>
        <w:top w:val="none" w:sz="0" w:space="0" w:color="auto"/>
        <w:left w:val="none" w:sz="0" w:space="0" w:color="auto"/>
        <w:bottom w:val="none" w:sz="0" w:space="0" w:color="auto"/>
        <w:right w:val="none" w:sz="0" w:space="0" w:color="auto"/>
      </w:divBdr>
    </w:div>
    <w:div w:id="1056077897">
      <w:bodyDiv w:val="1"/>
      <w:marLeft w:val="0"/>
      <w:marRight w:val="0"/>
      <w:marTop w:val="0"/>
      <w:marBottom w:val="0"/>
      <w:divBdr>
        <w:top w:val="none" w:sz="0" w:space="0" w:color="auto"/>
        <w:left w:val="none" w:sz="0" w:space="0" w:color="auto"/>
        <w:bottom w:val="none" w:sz="0" w:space="0" w:color="auto"/>
        <w:right w:val="none" w:sz="0" w:space="0" w:color="auto"/>
      </w:divBdr>
    </w:div>
    <w:div w:id="1056321244">
      <w:bodyDiv w:val="1"/>
      <w:marLeft w:val="0"/>
      <w:marRight w:val="0"/>
      <w:marTop w:val="0"/>
      <w:marBottom w:val="0"/>
      <w:divBdr>
        <w:top w:val="none" w:sz="0" w:space="0" w:color="auto"/>
        <w:left w:val="none" w:sz="0" w:space="0" w:color="auto"/>
        <w:bottom w:val="none" w:sz="0" w:space="0" w:color="auto"/>
        <w:right w:val="none" w:sz="0" w:space="0" w:color="auto"/>
      </w:divBdr>
    </w:div>
    <w:div w:id="1057127412">
      <w:bodyDiv w:val="1"/>
      <w:marLeft w:val="0"/>
      <w:marRight w:val="0"/>
      <w:marTop w:val="0"/>
      <w:marBottom w:val="0"/>
      <w:divBdr>
        <w:top w:val="none" w:sz="0" w:space="0" w:color="auto"/>
        <w:left w:val="none" w:sz="0" w:space="0" w:color="auto"/>
        <w:bottom w:val="none" w:sz="0" w:space="0" w:color="auto"/>
        <w:right w:val="none" w:sz="0" w:space="0" w:color="auto"/>
      </w:divBdr>
    </w:div>
    <w:div w:id="1057893386">
      <w:bodyDiv w:val="1"/>
      <w:marLeft w:val="0"/>
      <w:marRight w:val="0"/>
      <w:marTop w:val="0"/>
      <w:marBottom w:val="0"/>
      <w:divBdr>
        <w:top w:val="none" w:sz="0" w:space="0" w:color="auto"/>
        <w:left w:val="none" w:sz="0" w:space="0" w:color="auto"/>
        <w:bottom w:val="none" w:sz="0" w:space="0" w:color="auto"/>
        <w:right w:val="none" w:sz="0" w:space="0" w:color="auto"/>
      </w:divBdr>
    </w:div>
    <w:div w:id="1059282745">
      <w:bodyDiv w:val="1"/>
      <w:marLeft w:val="0"/>
      <w:marRight w:val="0"/>
      <w:marTop w:val="0"/>
      <w:marBottom w:val="0"/>
      <w:divBdr>
        <w:top w:val="none" w:sz="0" w:space="0" w:color="auto"/>
        <w:left w:val="none" w:sz="0" w:space="0" w:color="auto"/>
        <w:bottom w:val="none" w:sz="0" w:space="0" w:color="auto"/>
        <w:right w:val="none" w:sz="0" w:space="0" w:color="auto"/>
      </w:divBdr>
    </w:div>
    <w:div w:id="1061447193">
      <w:bodyDiv w:val="1"/>
      <w:marLeft w:val="0"/>
      <w:marRight w:val="0"/>
      <w:marTop w:val="0"/>
      <w:marBottom w:val="0"/>
      <w:divBdr>
        <w:top w:val="none" w:sz="0" w:space="0" w:color="auto"/>
        <w:left w:val="none" w:sz="0" w:space="0" w:color="auto"/>
        <w:bottom w:val="none" w:sz="0" w:space="0" w:color="auto"/>
        <w:right w:val="none" w:sz="0" w:space="0" w:color="auto"/>
      </w:divBdr>
    </w:div>
    <w:div w:id="1062752001">
      <w:bodyDiv w:val="1"/>
      <w:marLeft w:val="0"/>
      <w:marRight w:val="0"/>
      <w:marTop w:val="0"/>
      <w:marBottom w:val="0"/>
      <w:divBdr>
        <w:top w:val="none" w:sz="0" w:space="0" w:color="auto"/>
        <w:left w:val="none" w:sz="0" w:space="0" w:color="auto"/>
        <w:bottom w:val="none" w:sz="0" w:space="0" w:color="auto"/>
        <w:right w:val="none" w:sz="0" w:space="0" w:color="auto"/>
      </w:divBdr>
    </w:div>
    <w:div w:id="1063523389">
      <w:bodyDiv w:val="1"/>
      <w:marLeft w:val="0"/>
      <w:marRight w:val="0"/>
      <w:marTop w:val="0"/>
      <w:marBottom w:val="0"/>
      <w:divBdr>
        <w:top w:val="none" w:sz="0" w:space="0" w:color="auto"/>
        <w:left w:val="none" w:sz="0" w:space="0" w:color="auto"/>
        <w:bottom w:val="none" w:sz="0" w:space="0" w:color="auto"/>
        <w:right w:val="none" w:sz="0" w:space="0" w:color="auto"/>
      </w:divBdr>
    </w:div>
    <w:div w:id="1063866001">
      <w:bodyDiv w:val="1"/>
      <w:marLeft w:val="0"/>
      <w:marRight w:val="0"/>
      <w:marTop w:val="0"/>
      <w:marBottom w:val="0"/>
      <w:divBdr>
        <w:top w:val="none" w:sz="0" w:space="0" w:color="auto"/>
        <w:left w:val="none" w:sz="0" w:space="0" w:color="auto"/>
        <w:bottom w:val="none" w:sz="0" w:space="0" w:color="auto"/>
        <w:right w:val="none" w:sz="0" w:space="0" w:color="auto"/>
      </w:divBdr>
    </w:div>
    <w:div w:id="1064521583">
      <w:bodyDiv w:val="1"/>
      <w:marLeft w:val="0"/>
      <w:marRight w:val="0"/>
      <w:marTop w:val="0"/>
      <w:marBottom w:val="0"/>
      <w:divBdr>
        <w:top w:val="none" w:sz="0" w:space="0" w:color="auto"/>
        <w:left w:val="none" w:sz="0" w:space="0" w:color="auto"/>
        <w:bottom w:val="none" w:sz="0" w:space="0" w:color="auto"/>
        <w:right w:val="none" w:sz="0" w:space="0" w:color="auto"/>
      </w:divBdr>
    </w:div>
    <w:div w:id="1072697265">
      <w:bodyDiv w:val="1"/>
      <w:marLeft w:val="0"/>
      <w:marRight w:val="0"/>
      <w:marTop w:val="0"/>
      <w:marBottom w:val="0"/>
      <w:divBdr>
        <w:top w:val="none" w:sz="0" w:space="0" w:color="auto"/>
        <w:left w:val="none" w:sz="0" w:space="0" w:color="auto"/>
        <w:bottom w:val="none" w:sz="0" w:space="0" w:color="auto"/>
        <w:right w:val="none" w:sz="0" w:space="0" w:color="auto"/>
      </w:divBdr>
    </w:div>
    <w:div w:id="1078475572">
      <w:bodyDiv w:val="1"/>
      <w:marLeft w:val="0"/>
      <w:marRight w:val="0"/>
      <w:marTop w:val="0"/>
      <w:marBottom w:val="0"/>
      <w:divBdr>
        <w:top w:val="none" w:sz="0" w:space="0" w:color="auto"/>
        <w:left w:val="none" w:sz="0" w:space="0" w:color="auto"/>
        <w:bottom w:val="none" w:sz="0" w:space="0" w:color="auto"/>
        <w:right w:val="none" w:sz="0" w:space="0" w:color="auto"/>
      </w:divBdr>
    </w:div>
    <w:div w:id="1079789723">
      <w:bodyDiv w:val="1"/>
      <w:marLeft w:val="0"/>
      <w:marRight w:val="0"/>
      <w:marTop w:val="0"/>
      <w:marBottom w:val="0"/>
      <w:divBdr>
        <w:top w:val="none" w:sz="0" w:space="0" w:color="auto"/>
        <w:left w:val="none" w:sz="0" w:space="0" w:color="auto"/>
        <w:bottom w:val="none" w:sz="0" w:space="0" w:color="auto"/>
        <w:right w:val="none" w:sz="0" w:space="0" w:color="auto"/>
      </w:divBdr>
    </w:div>
    <w:div w:id="1080563489">
      <w:bodyDiv w:val="1"/>
      <w:marLeft w:val="0"/>
      <w:marRight w:val="0"/>
      <w:marTop w:val="0"/>
      <w:marBottom w:val="0"/>
      <w:divBdr>
        <w:top w:val="none" w:sz="0" w:space="0" w:color="auto"/>
        <w:left w:val="none" w:sz="0" w:space="0" w:color="auto"/>
        <w:bottom w:val="none" w:sz="0" w:space="0" w:color="auto"/>
        <w:right w:val="none" w:sz="0" w:space="0" w:color="auto"/>
      </w:divBdr>
    </w:div>
    <w:div w:id="1083916071">
      <w:bodyDiv w:val="1"/>
      <w:marLeft w:val="0"/>
      <w:marRight w:val="0"/>
      <w:marTop w:val="0"/>
      <w:marBottom w:val="0"/>
      <w:divBdr>
        <w:top w:val="none" w:sz="0" w:space="0" w:color="auto"/>
        <w:left w:val="none" w:sz="0" w:space="0" w:color="auto"/>
        <w:bottom w:val="none" w:sz="0" w:space="0" w:color="auto"/>
        <w:right w:val="none" w:sz="0" w:space="0" w:color="auto"/>
      </w:divBdr>
    </w:div>
    <w:div w:id="1089152638">
      <w:bodyDiv w:val="1"/>
      <w:marLeft w:val="0"/>
      <w:marRight w:val="0"/>
      <w:marTop w:val="0"/>
      <w:marBottom w:val="0"/>
      <w:divBdr>
        <w:top w:val="none" w:sz="0" w:space="0" w:color="auto"/>
        <w:left w:val="none" w:sz="0" w:space="0" w:color="auto"/>
        <w:bottom w:val="none" w:sz="0" w:space="0" w:color="auto"/>
        <w:right w:val="none" w:sz="0" w:space="0" w:color="auto"/>
      </w:divBdr>
    </w:div>
    <w:div w:id="1094088554">
      <w:bodyDiv w:val="1"/>
      <w:marLeft w:val="0"/>
      <w:marRight w:val="0"/>
      <w:marTop w:val="0"/>
      <w:marBottom w:val="0"/>
      <w:divBdr>
        <w:top w:val="none" w:sz="0" w:space="0" w:color="auto"/>
        <w:left w:val="none" w:sz="0" w:space="0" w:color="auto"/>
        <w:bottom w:val="none" w:sz="0" w:space="0" w:color="auto"/>
        <w:right w:val="none" w:sz="0" w:space="0" w:color="auto"/>
      </w:divBdr>
      <w:divsChild>
        <w:div w:id="1911042107">
          <w:marLeft w:val="0"/>
          <w:marRight w:val="0"/>
          <w:marTop w:val="0"/>
          <w:marBottom w:val="0"/>
          <w:divBdr>
            <w:top w:val="none" w:sz="0" w:space="0" w:color="auto"/>
            <w:left w:val="none" w:sz="0" w:space="0" w:color="auto"/>
            <w:bottom w:val="none" w:sz="0" w:space="0" w:color="auto"/>
            <w:right w:val="none" w:sz="0" w:space="0" w:color="auto"/>
          </w:divBdr>
          <w:divsChild>
            <w:div w:id="182673204">
              <w:marLeft w:val="0"/>
              <w:marRight w:val="0"/>
              <w:marTop w:val="0"/>
              <w:marBottom w:val="0"/>
              <w:divBdr>
                <w:top w:val="none" w:sz="0" w:space="0" w:color="auto"/>
                <w:left w:val="none" w:sz="0" w:space="0" w:color="auto"/>
                <w:bottom w:val="none" w:sz="0" w:space="0" w:color="auto"/>
                <w:right w:val="none" w:sz="0" w:space="0" w:color="auto"/>
              </w:divBdr>
              <w:divsChild>
                <w:div w:id="1644920497">
                  <w:marLeft w:val="0"/>
                  <w:marRight w:val="0"/>
                  <w:marTop w:val="0"/>
                  <w:marBottom w:val="300"/>
                  <w:divBdr>
                    <w:top w:val="none" w:sz="0" w:space="0" w:color="auto"/>
                    <w:left w:val="none" w:sz="0" w:space="0" w:color="auto"/>
                    <w:bottom w:val="none" w:sz="0" w:space="0" w:color="auto"/>
                    <w:right w:val="none" w:sz="0" w:space="0" w:color="auto"/>
                  </w:divBdr>
                  <w:divsChild>
                    <w:div w:id="172116312">
                      <w:marLeft w:val="0"/>
                      <w:marRight w:val="0"/>
                      <w:marTop w:val="0"/>
                      <w:marBottom w:val="0"/>
                      <w:divBdr>
                        <w:top w:val="none" w:sz="0" w:space="0" w:color="auto"/>
                        <w:left w:val="none" w:sz="0" w:space="0" w:color="auto"/>
                        <w:bottom w:val="none" w:sz="0" w:space="0" w:color="auto"/>
                        <w:right w:val="none" w:sz="0" w:space="0" w:color="auto"/>
                      </w:divBdr>
                    </w:div>
                  </w:divsChild>
                </w:div>
                <w:div w:id="321277994">
                  <w:marLeft w:val="0"/>
                  <w:marRight w:val="0"/>
                  <w:marTop w:val="0"/>
                  <w:marBottom w:val="300"/>
                  <w:divBdr>
                    <w:top w:val="none" w:sz="0" w:space="0" w:color="auto"/>
                    <w:left w:val="none" w:sz="0" w:space="0" w:color="auto"/>
                    <w:bottom w:val="none" w:sz="0" w:space="0" w:color="auto"/>
                    <w:right w:val="none" w:sz="0" w:space="0" w:color="auto"/>
                  </w:divBdr>
                  <w:divsChild>
                    <w:div w:id="261307070">
                      <w:marLeft w:val="0"/>
                      <w:marRight w:val="0"/>
                      <w:marTop w:val="0"/>
                      <w:marBottom w:val="0"/>
                      <w:divBdr>
                        <w:top w:val="none" w:sz="0" w:space="0" w:color="auto"/>
                        <w:left w:val="none" w:sz="0" w:space="0" w:color="auto"/>
                        <w:bottom w:val="none" w:sz="0" w:space="0" w:color="auto"/>
                        <w:right w:val="none" w:sz="0" w:space="0" w:color="auto"/>
                      </w:divBdr>
                      <w:divsChild>
                        <w:div w:id="2066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340994">
          <w:marLeft w:val="0"/>
          <w:marRight w:val="0"/>
          <w:marTop w:val="0"/>
          <w:marBottom w:val="0"/>
          <w:divBdr>
            <w:top w:val="none" w:sz="0" w:space="0" w:color="auto"/>
            <w:left w:val="none" w:sz="0" w:space="0" w:color="auto"/>
            <w:bottom w:val="none" w:sz="0" w:space="0" w:color="auto"/>
            <w:right w:val="none" w:sz="0" w:space="0" w:color="auto"/>
          </w:divBdr>
          <w:divsChild>
            <w:div w:id="302346076">
              <w:marLeft w:val="0"/>
              <w:marRight w:val="0"/>
              <w:marTop w:val="0"/>
              <w:marBottom w:val="0"/>
              <w:divBdr>
                <w:top w:val="none" w:sz="0" w:space="0" w:color="auto"/>
                <w:left w:val="none" w:sz="0" w:space="0" w:color="auto"/>
                <w:bottom w:val="none" w:sz="0" w:space="0" w:color="auto"/>
                <w:right w:val="none" w:sz="0" w:space="0" w:color="auto"/>
              </w:divBdr>
              <w:divsChild>
                <w:div w:id="1789663154">
                  <w:marLeft w:val="0"/>
                  <w:marRight w:val="0"/>
                  <w:marTop w:val="0"/>
                  <w:marBottom w:val="300"/>
                  <w:divBdr>
                    <w:top w:val="none" w:sz="0" w:space="0" w:color="auto"/>
                    <w:left w:val="none" w:sz="0" w:space="0" w:color="auto"/>
                    <w:bottom w:val="none" w:sz="0" w:space="0" w:color="auto"/>
                    <w:right w:val="none" w:sz="0" w:space="0" w:color="auto"/>
                  </w:divBdr>
                  <w:divsChild>
                    <w:div w:id="1950160600">
                      <w:marLeft w:val="0"/>
                      <w:marRight w:val="0"/>
                      <w:marTop w:val="0"/>
                      <w:marBottom w:val="0"/>
                      <w:divBdr>
                        <w:top w:val="none" w:sz="0" w:space="0" w:color="auto"/>
                        <w:left w:val="none" w:sz="0" w:space="0" w:color="auto"/>
                        <w:bottom w:val="none" w:sz="0" w:space="0" w:color="auto"/>
                        <w:right w:val="none" w:sz="0" w:space="0" w:color="auto"/>
                      </w:divBdr>
                      <w:divsChild>
                        <w:div w:id="14262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90391">
      <w:bodyDiv w:val="1"/>
      <w:marLeft w:val="0"/>
      <w:marRight w:val="0"/>
      <w:marTop w:val="0"/>
      <w:marBottom w:val="0"/>
      <w:divBdr>
        <w:top w:val="none" w:sz="0" w:space="0" w:color="auto"/>
        <w:left w:val="none" w:sz="0" w:space="0" w:color="auto"/>
        <w:bottom w:val="none" w:sz="0" w:space="0" w:color="auto"/>
        <w:right w:val="none" w:sz="0" w:space="0" w:color="auto"/>
      </w:divBdr>
    </w:div>
    <w:div w:id="1105661223">
      <w:bodyDiv w:val="1"/>
      <w:marLeft w:val="0"/>
      <w:marRight w:val="0"/>
      <w:marTop w:val="0"/>
      <w:marBottom w:val="0"/>
      <w:divBdr>
        <w:top w:val="none" w:sz="0" w:space="0" w:color="auto"/>
        <w:left w:val="none" w:sz="0" w:space="0" w:color="auto"/>
        <w:bottom w:val="none" w:sz="0" w:space="0" w:color="auto"/>
        <w:right w:val="none" w:sz="0" w:space="0" w:color="auto"/>
      </w:divBdr>
    </w:div>
    <w:div w:id="1108356128">
      <w:bodyDiv w:val="1"/>
      <w:marLeft w:val="0"/>
      <w:marRight w:val="0"/>
      <w:marTop w:val="0"/>
      <w:marBottom w:val="0"/>
      <w:divBdr>
        <w:top w:val="none" w:sz="0" w:space="0" w:color="auto"/>
        <w:left w:val="none" w:sz="0" w:space="0" w:color="auto"/>
        <w:bottom w:val="none" w:sz="0" w:space="0" w:color="auto"/>
        <w:right w:val="none" w:sz="0" w:space="0" w:color="auto"/>
      </w:divBdr>
    </w:div>
    <w:div w:id="1112700070">
      <w:bodyDiv w:val="1"/>
      <w:marLeft w:val="0"/>
      <w:marRight w:val="0"/>
      <w:marTop w:val="0"/>
      <w:marBottom w:val="0"/>
      <w:divBdr>
        <w:top w:val="none" w:sz="0" w:space="0" w:color="auto"/>
        <w:left w:val="none" w:sz="0" w:space="0" w:color="auto"/>
        <w:bottom w:val="none" w:sz="0" w:space="0" w:color="auto"/>
        <w:right w:val="none" w:sz="0" w:space="0" w:color="auto"/>
      </w:divBdr>
    </w:div>
    <w:div w:id="1117674009">
      <w:bodyDiv w:val="1"/>
      <w:marLeft w:val="0"/>
      <w:marRight w:val="0"/>
      <w:marTop w:val="0"/>
      <w:marBottom w:val="0"/>
      <w:divBdr>
        <w:top w:val="none" w:sz="0" w:space="0" w:color="auto"/>
        <w:left w:val="none" w:sz="0" w:space="0" w:color="auto"/>
        <w:bottom w:val="none" w:sz="0" w:space="0" w:color="auto"/>
        <w:right w:val="none" w:sz="0" w:space="0" w:color="auto"/>
      </w:divBdr>
    </w:div>
    <w:div w:id="1131284895">
      <w:bodyDiv w:val="1"/>
      <w:marLeft w:val="0"/>
      <w:marRight w:val="0"/>
      <w:marTop w:val="0"/>
      <w:marBottom w:val="0"/>
      <w:divBdr>
        <w:top w:val="none" w:sz="0" w:space="0" w:color="auto"/>
        <w:left w:val="none" w:sz="0" w:space="0" w:color="auto"/>
        <w:bottom w:val="none" w:sz="0" w:space="0" w:color="auto"/>
        <w:right w:val="none" w:sz="0" w:space="0" w:color="auto"/>
      </w:divBdr>
    </w:div>
    <w:div w:id="1131627804">
      <w:bodyDiv w:val="1"/>
      <w:marLeft w:val="0"/>
      <w:marRight w:val="0"/>
      <w:marTop w:val="0"/>
      <w:marBottom w:val="0"/>
      <w:divBdr>
        <w:top w:val="none" w:sz="0" w:space="0" w:color="auto"/>
        <w:left w:val="none" w:sz="0" w:space="0" w:color="auto"/>
        <w:bottom w:val="none" w:sz="0" w:space="0" w:color="auto"/>
        <w:right w:val="none" w:sz="0" w:space="0" w:color="auto"/>
      </w:divBdr>
    </w:div>
    <w:div w:id="1133908837">
      <w:bodyDiv w:val="1"/>
      <w:marLeft w:val="0"/>
      <w:marRight w:val="0"/>
      <w:marTop w:val="0"/>
      <w:marBottom w:val="0"/>
      <w:divBdr>
        <w:top w:val="none" w:sz="0" w:space="0" w:color="auto"/>
        <w:left w:val="none" w:sz="0" w:space="0" w:color="auto"/>
        <w:bottom w:val="none" w:sz="0" w:space="0" w:color="auto"/>
        <w:right w:val="none" w:sz="0" w:space="0" w:color="auto"/>
      </w:divBdr>
      <w:divsChild>
        <w:div w:id="224026209">
          <w:marLeft w:val="0"/>
          <w:marRight w:val="0"/>
          <w:marTop w:val="0"/>
          <w:marBottom w:val="0"/>
          <w:divBdr>
            <w:top w:val="none" w:sz="0" w:space="0" w:color="auto"/>
            <w:left w:val="none" w:sz="0" w:space="0" w:color="auto"/>
            <w:bottom w:val="none" w:sz="0" w:space="0" w:color="auto"/>
            <w:right w:val="none" w:sz="0" w:space="0" w:color="auto"/>
          </w:divBdr>
          <w:divsChild>
            <w:div w:id="1463032834">
              <w:marLeft w:val="0"/>
              <w:marRight w:val="0"/>
              <w:marTop w:val="0"/>
              <w:marBottom w:val="0"/>
              <w:divBdr>
                <w:top w:val="none" w:sz="0" w:space="0" w:color="auto"/>
                <w:left w:val="none" w:sz="0" w:space="0" w:color="auto"/>
                <w:bottom w:val="none" w:sz="0" w:space="0" w:color="auto"/>
                <w:right w:val="none" w:sz="0" w:space="0" w:color="auto"/>
              </w:divBdr>
              <w:divsChild>
                <w:div w:id="307058839">
                  <w:marLeft w:val="0"/>
                  <w:marRight w:val="0"/>
                  <w:marTop w:val="0"/>
                  <w:marBottom w:val="300"/>
                  <w:divBdr>
                    <w:top w:val="none" w:sz="0" w:space="0" w:color="auto"/>
                    <w:left w:val="none" w:sz="0" w:space="0" w:color="auto"/>
                    <w:bottom w:val="none" w:sz="0" w:space="0" w:color="auto"/>
                    <w:right w:val="none" w:sz="0" w:space="0" w:color="auto"/>
                  </w:divBdr>
                  <w:divsChild>
                    <w:div w:id="1506748993">
                      <w:marLeft w:val="0"/>
                      <w:marRight w:val="0"/>
                      <w:marTop w:val="0"/>
                      <w:marBottom w:val="0"/>
                      <w:divBdr>
                        <w:top w:val="none" w:sz="0" w:space="0" w:color="auto"/>
                        <w:left w:val="none" w:sz="0" w:space="0" w:color="auto"/>
                        <w:bottom w:val="none" w:sz="0" w:space="0" w:color="auto"/>
                        <w:right w:val="none" w:sz="0" w:space="0" w:color="auto"/>
                      </w:divBdr>
                    </w:div>
                  </w:divsChild>
                </w:div>
                <w:div w:id="804273008">
                  <w:marLeft w:val="0"/>
                  <w:marRight w:val="0"/>
                  <w:marTop w:val="0"/>
                  <w:marBottom w:val="300"/>
                  <w:divBdr>
                    <w:top w:val="none" w:sz="0" w:space="0" w:color="auto"/>
                    <w:left w:val="none" w:sz="0" w:space="0" w:color="auto"/>
                    <w:bottom w:val="none" w:sz="0" w:space="0" w:color="auto"/>
                    <w:right w:val="none" w:sz="0" w:space="0" w:color="auto"/>
                  </w:divBdr>
                  <w:divsChild>
                    <w:div w:id="2126189344">
                      <w:marLeft w:val="0"/>
                      <w:marRight w:val="0"/>
                      <w:marTop w:val="0"/>
                      <w:marBottom w:val="0"/>
                      <w:divBdr>
                        <w:top w:val="none" w:sz="0" w:space="0" w:color="auto"/>
                        <w:left w:val="none" w:sz="0" w:space="0" w:color="auto"/>
                        <w:bottom w:val="none" w:sz="0" w:space="0" w:color="auto"/>
                        <w:right w:val="none" w:sz="0" w:space="0" w:color="auto"/>
                      </w:divBdr>
                      <w:divsChild>
                        <w:div w:id="10952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76166">
          <w:marLeft w:val="0"/>
          <w:marRight w:val="0"/>
          <w:marTop w:val="0"/>
          <w:marBottom w:val="0"/>
          <w:divBdr>
            <w:top w:val="none" w:sz="0" w:space="0" w:color="auto"/>
            <w:left w:val="none" w:sz="0" w:space="0" w:color="auto"/>
            <w:bottom w:val="none" w:sz="0" w:space="0" w:color="auto"/>
            <w:right w:val="none" w:sz="0" w:space="0" w:color="auto"/>
          </w:divBdr>
          <w:divsChild>
            <w:div w:id="1508249667">
              <w:marLeft w:val="0"/>
              <w:marRight w:val="0"/>
              <w:marTop w:val="0"/>
              <w:marBottom w:val="0"/>
              <w:divBdr>
                <w:top w:val="none" w:sz="0" w:space="0" w:color="auto"/>
                <w:left w:val="none" w:sz="0" w:space="0" w:color="auto"/>
                <w:bottom w:val="none" w:sz="0" w:space="0" w:color="auto"/>
                <w:right w:val="none" w:sz="0" w:space="0" w:color="auto"/>
              </w:divBdr>
              <w:divsChild>
                <w:div w:id="1877351225">
                  <w:marLeft w:val="0"/>
                  <w:marRight w:val="0"/>
                  <w:marTop w:val="0"/>
                  <w:marBottom w:val="300"/>
                  <w:divBdr>
                    <w:top w:val="none" w:sz="0" w:space="0" w:color="auto"/>
                    <w:left w:val="none" w:sz="0" w:space="0" w:color="auto"/>
                    <w:bottom w:val="none" w:sz="0" w:space="0" w:color="auto"/>
                    <w:right w:val="none" w:sz="0" w:space="0" w:color="auto"/>
                  </w:divBdr>
                  <w:divsChild>
                    <w:div w:id="1255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13939">
      <w:bodyDiv w:val="1"/>
      <w:marLeft w:val="0"/>
      <w:marRight w:val="0"/>
      <w:marTop w:val="0"/>
      <w:marBottom w:val="0"/>
      <w:divBdr>
        <w:top w:val="none" w:sz="0" w:space="0" w:color="auto"/>
        <w:left w:val="none" w:sz="0" w:space="0" w:color="auto"/>
        <w:bottom w:val="none" w:sz="0" w:space="0" w:color="auto"/>
        <w:right w:val="none" w:sz="0" w:space="0" w:color="auto"/>
      </w:divBdr>
    </w:div>
    <w:div w:id="1139881787">
      <w:bodyDiv w:val="1"/>
      <w:marLeft w:val="0"/>
      <w:marRight w:val="0"/>
      <w:marTop w:val="0"/>
      <w:marBottom w:val="0"/>
      <w:divBdr>
        <w:top w:val="none" w:sz="0" w:space="0" w:color="auto"/>
        <w:left w:val="none" w:sz="0" w:space="0" w:color="auto"/>
        <w:bottom w:val="none" w:sz="0" w:space="0" w:color="auto"/>
        <w:right w:val="none" w:sz="0" w:space="0" w:color="auto"/>
      </w:divBdr>
      <w:divsChild>
        <w:div w:id="2063671725">
          <w:marLeft w:val="0"/>
          <w:marRight w:val="0"/>
          <w:marTop w:val="0"/>
          <w:marBottom w:val="0"/>
          <w:divBdr>
            <w:top w:val="none" w:sz="0" w:space="0" w:color="auto"/>
            <w:left w:val="none" w:sz="0" w:space="0" w:color="auto"/>
            <w:bottom w:val="none" w:sz="0" w:space="0" w:color="auto"/>
            <w:right w:val="none" w:sz="0" w:space="0" w:color="auto"/>
          </w:divBdr>
          <w:divsChild>
            <w:div w:id="330837919">
              <w:marLeft w:val="0"/>
              <w:marRight w:val="0"/>
              <w:marTop w:val="0"/>
              <w:marBottom w:val="0"/>
              <w:divBdr>
                <w:top w:val="none" w:sz="0" w:space="0" w:color="auto"/>
                <w:left w:val="none" w:sz="0" w:space="0" w:color="auto"/>
                <w:bottom w:val="none" w:sz="0" w:space="0" w:color="auto"/>
                <w:right w:val="none" w:sz="0" w:space="0" w:color="auto"/>
              </w:divBdr>
              <w:divsChild>
                <w:div w:id="573126761">
                  <w:marLeft w:val="0"/>
                  <w:marRight w:val="0"/>
                  <w:marTop w:val="0"/>
                  <w:marBottom w:val="300"/>
                  <w:divBdr>
                    <w:top w:val="none" w:sz="0" w:space="0" w:color="auto"/>
                    <w:left w:val="none" w:sz="0" w:space="0" w:color="auto"/>
                    <w:bottom w:val="none" w:sz="0" w:space="0" w:color="auto"/>
                    <w:right w:val="none" w:sz="0" w:space="0" w:color="auto"/>
                  </w:divBdr>
                  <w:divsChild>
                    <w:div w:id="95712712">
                      <w:marLeft w:val="0"/>
                      <w:marRight w:val="0"/>
                      <w:marTop w:val="0"/>
                      <w:marBottom w:val="0"/>
                      <w:divBdr>
                        <w:top w:val="none" w:sz="0" w:space="0" w:color="auto"/>
                        <w:left w:val="none" w:sz="0" w:space="0" w:color="auto"/>
                        <w:bottom w:val="none" w:sz="0" w:space="0" w:color="auto"/>
                        <w:right w:val="none" w:sz="0" w:space="0" w:color="auto"/>
                      </w:divBdr>
                    </w:div>
                  </w:divsChild>
                </w:div>
                <w:div w:id="1921015792">
                  <w:marLeft w:val="0"/>
                  <w:marRight w:val="0"/>
                  <w:marTop w:val="0"/>
                  <w:marBottom w:val="300"/>
                  <w:divBdr>
                    <w:top w:val="none" w:sz="0" w:space="0" w:color="auto"/>
                    <w:left w:val="none" w:sz="0" w:space="0" w:color="auto"/>
                    <w:bottom w:val="none" w:sz="0" w:space="0" w:color="auto"/>
                    <w:right w:val="none" w:sz="0" w:space="0" w:color="auto"/>
                  </w:divBdr>
                  <w:divsChild>
                    <w:div w:id="1189875105">
                      <w:marLeft w:val="0"/>
                      <w:marRight w:val="0"/>
                      <w:marTop w:val="0"/>
                      <w:marBottom w:val="0"/>
                      <w:divBdr>
                        <w:top w:val="none" w:sz="0" w:space="0" w:color="auto"/>
                        <w:left w:val="none" w:sz="0" w:space="0" w:color="auto"/>
                        <w:bottom w:val="none" w:sz="0" w:space="0" w:color="auto"/>
                        <w:right w:val="none" w:sz="0" w:space="0" w:color="auto"/>
                      </w:divBdr>
                      <w:divsChild>
                        <w:div w:id="5760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8018">
          <w:marLeft w:val="0"/>
          <w:marRight w:val="0"/>
          <w:marTop w:val="0"/>
          <w:marBottom w:val="0"/>
          <w:divBdr>
            <w:top w:val="none" w:sz="0" w:space="0" w:color="auto"/>
            <w:left w:val="none" w:sz="0" w:space="0" w:color="auto"/>
            <w:bottom w:val="none" w:sz="0" w:space="0" w:color="auto"/>
            <w:right w:val="none" w:sz="0" w:space="0" w:color="auto"/>
          </w:divBdr>
          <w:divsChild>
            <w:div w:id="682098758">
              <w:marLeft w:val="0"/>
              <w:marRight w:val="0"/>
              <w:marTop w:val="0"/>
              <w:marBottom w:val="0"/>
              <w:divBdr>
                <w:top w:val="none" w:sz="0" w:space="0" w:color="auto"/>
                <w:left w:val="none" w:sz="0" w:space="0" w:color="auto"/>
                <w:bottom w:val="none" w:sz="0" w:space="0" w:color="auto"/>
                <w:right w:val="none" w:sz="0" w:space="0" w:color="auto"/>
              </w:divBdr>
              <w:divsChild>
                <w:div w:id="20135244">
                  <w:marLeft w:val="0"/>
                  <w:marRight w:val="0"/>
                  <w:marTop w:val="0"/>
                  <w:marBottom w:val="300"/>
                  <w:divBdr>
                    <w:top w:val="none" w:sz="0" w:space="0" w:color="auto"/>
                    <w:left w:val="none" w:sz="0" w:space="0" w:color="auto"/>
                    <w:bottom w:val="none" w:sz="0" w:space="0" w:color="auto"/>
                    <w:right w:val="none" w:sz="0" w:space="0" w:color="auto"/>
                  </w:divBdr>
                  <w:divsChild>
                    <w:div w:id="1944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58239">
      <w:bodyDiv w:val="1"/>
      <w:marLeft w:val="0"/>
      <w:marRight w:val="0"/>
      <w:marTop w:val="0"/>
      <w:marBottom w:val="0"/>
      <w:divBdr>
        <w:top w:val="none" w:sz="0" w:space="0" w:color="auto"/>
        <w:left w:val="none" w:sz="0" w:space="0" w:color="auto"/>
        <w:bottom w:val="none" w:sz="0" w:space="0" w:color="auto"/>
        <w:right w:val="none" w:sz="0" w:space="0" w:color="auto"/>
      </w:divBdr>
    </w:div>
    <w:div w:id="1141969114">
      <w:bodyDiv w:val="1"/>
      <w:marLeft w:val="0"/>
      <w:marRight w:val="0"/>
      <w:marTop w:val="0"/>
      <w:marBottom w:val="0"/>
      <w:divBdr>
        <w:top w:val="none" w:sz="0" w:space="0" w:color="auto"/>
        <w:left w:val="none" w:sz="0" w:space="0" w:color="auto"/>
        <w:bottom w:val="none" w:sz="0" w:space="0" w:color="auto"/>
        <w:right w:val="none" w:sz="0" w:space="0" w:color="auto"/>
      </w:divBdr>
    </w:div>
    <w:div w:id="1143277418">
      <w:bodyDiv w:val="1"/>
      <w:marLeft w:val="0"/>
      <w:marRight w:val="0"/>
      <w:marTop w:val="0"/>
      <w:marBottom w:val="0"/>
      <w:divBdr>
        <w:top w:val="none" w:sz="0" w:space="0" w:color="auto"/>
        <w:left w:val="none" w:sz="0" w:space="0" w:color="auto"/>
        <w:bottom w:val="none" w:sz="0" w:space="0" w:color="auto"/>
        <w:right w:val="none" w:sz="0" w:space="0" w:color="auto"/>
      </w:divBdr>
    </w:div>
    <w:div w:id="1143737871">
      <w:bodyDiv w:val="1"/>
      <w:marLeft w:val="0"/>
      <w:marRight w:val="0"/>
      <w:marTop w:val="0"/>
      <w:marBottom w:val="0"/>
      <w:divBdr>
        <w:top w:val="none" w:sz="0" w:space="0" w:color="auto"/>
        <w:left w:val="none" w:sz="0" w:space="0" w:color="auto"/>
        <w:bottom w:val="none" w:sz="0" w:space="0" w:color="auto"/>
        <w:right w:val="none" w:sz="0" w:space="0" w:color="auto"/>
      </w:divBdr>
    </w:div>
    <w:div w:id="1144468479">
      <w:bodyDiv w:val="1"/>
      <w:marLeft w:val="0"/>
      <w:marRight w:val="0"/>
      <w:marTop w:val="0"/>
      <w:marBottom w:val="0"/>
      <w:divBdr>
        <w:top w:val="none" w:sz="0" w:space="0" w:color="auto"/>
        <w:left w:val="none" w:sz="0" w:space="0" w:color="auto"/>
        <w:bottom w:val="none" w:sz="0" w:space="0" w:color="auto"/>
        <w:right w:val="none" w:sz="0" w:space="0" w:color="auto"/>
      </w:divBdr>
    </w:div>
    <w:div w:id="1144468691">
      <w:bodyDiv w:val="1"/>
      <w:marLeft w:val="0"/>
      <w:marRight w:val="0"/>
      <w:marTop w:val="0"/>
      <w:marBottom w:val="0"/>
      <w:divBdr>
        <w:top w:val="none" w:sz="0" w:space="0" w:color="auto"/>
        <w:left w:val="none" w:sz="0" w:space="0" w:color="auto"/>
        <w:bottom w:val="none" w:sz="0" w:space="0" w:color="auto"/>
        <w:right w:val="none" w:sz="0" w:space="0" w:color="auto"/>
      </w:divBdr>
    </w:div>
    <w:div w:id="1147168212">
      <w:bodyDiv w:val="1"/>
      <w:marLeft w:val="0"/>
      <w:marRight w:val="0"/>
      <w:marTop w:val="0"/>
      <w:marBottom w:val="0"/>
      <w:divBdr>
        <w:top w:val="none" w:sz="0" w:space="0" w:color="auto"/>
        <w:left w:val="none" w:sz="0" w:space="0" w:color="auto"/>
        <w:bottom w:val="none" w:sz="0" w:space="0" w:color="auto"/>
        <w:right w:val="none" w:sz="0" w:space="0" w:color="auto"/>
      </w:divBdr>
    </w:div>
    <w:div w:id="1149590492">
      <w:bodyDiv w:val="1"/>
      <w:marLeft w:val="0"/>
      <w:marRight w:val="0"/>
      <w:marTop w:val="0"/>
      <w:marBottom w:val="0"/>
      <w:divBdr>
        <w:top w:val="none" w:sz="0" w:space="0" w:color="auto"/>
        <w:left w:val="none" w:sz="0" w:space="0" w:color="auto"/>
        <w:bottom w:val="none" w:sz="0" w:space="0" w:color="auto"/>
        <w:right w:val="none" w:sz="0" w:space="0" w:color="auto"/>
      </w:divBdr>
    </w:div>
    <w:div w:id="1151362108">
      <w:bodyDiv w:val="1"/>
      <w:marLeft w:val="0"/>
      <w:marRight w:val="0"/>
      <w:marTop w:val="0"/>
      <w:marBottom w:val="0"/>
      <w:divBdr>
        <w:top w:val="none" w:sz="0" w:space="0" w:color="auto"/>
        <w:left w:val="none" w:sz="0" w:space="0" w:color="auto"/>
        <w:bottom w:val="none" w:sz="0" w:space="0" w:color="auto"/>
        <w:right w:val="none" w:sz="0" w:space="0" w:color="auto"/>
      </w:divBdr>
    </w:div>
    <w:div w:id="1171219265">
      <w:bodyDiv w:val="1"/>
      <w:marLeft w:val="0"/>
      <w:marRight w:val="0"/>
      <w:marTop w:val="0"/>
      <w:marBottom w:val="0"/>
      <w:divBdr>
        <w:top w:val="none" w:sz="0" w:space="0" w:color="auto"/>
        <w:left w:val="none" w:sz="0" w:space="0" w:color="auto"/>
        <w:bottom w:val="none" w:sz="0" w:space="0" w:color="auto"/>
        <w:right w:val="none" w:sz="0" w:space="0" w:color="auto"/>
      </w:divBdr>
    </w:div>
    <w:div w:id="1171718710">
      <w:bodyDiv w:val="1"/>
      <w:marLeft w:val="0"/>
      <w:marRight w:val="0"/>
      <w:marTop w:val="0"/>
      <w:marBottom w:val="0"/>
      <w:divBdr>
        <w:top w:val="none" w:sz="0" w:space="0" w:color="auto"/>
        <w:left w:val="none" w:sz="0" w:space="0" w:color="auto"/>
        <w:bottom w:val="none" w:sz="0" w:space="0" w:color="auto"/>
        <w:right w:val="none" w:sz="0" w:space="0" w:color="auto"/>
      </w:divBdr>
    </w:div>
    <w:div w:id="1171876657">
      <w:bodyDiv w:val="1"/>
      <w:marLeft w:val="0"/>
      <w:marRight w:val="0"/>
      <w:marTop w:val="0"/>
      <w:marBottom w:val="0"/>
      <w:divBdr>
        <w:top w:val="none" w:sz="0" w:space="0" w:color="auto"/>
        <w:left w:val="none" w:sz="0" w:space="0" w:color="auto"/>
        <w:bottom w:val="none" w:sz="0" w:space="0" w:color="auto"/>
        <w:right w:val="none" w:sz="0" w:space="0" w:color="auto"/>
      </w:divBdr>
    </w:div>
    <w:div w:id="1174878037">
      <w:bodyDiv w:val="1"/>
      <w:marLeft w:val="0"/>
      <w:marRight w:val="0"/>
      <w:marTop w:val="0"/>
      <w:marBottom w:val="0"/>
      <w:divBdr>
        <w:top w:val="none" w:sz="0" w:space="0" w:color="auto"/>
        <w:left w:val="none" w:sz="0" w:space="0" w:color="auto"/>
        <w:bottom w:val="none" w:sz="0" w:space="0" w:color="auto"/>
        <w:right w:val="none" w:sz="0" w:space="0" w:color="auto"/>
      </w:divBdr>
    </w:div>
    <w:div w:id="1175344885">
      <w:bodyDiv w:val="1"/>
      <w:marLeft w:val="0"/>
      <w:marRight w:val="0"/>
      <w:marTop w:val="0"/>
      <w:marBottom w:val="0"/>
      <w:divBdr>
        <w:top w:val="none" w:sz="0" w:space="0" w:color="auto"/>
        <w:left w:val="none" w:sz="0" w:space="0" w:color="auto"/>
        <w:bottom w:val="none" w:sz="0" w:space="0" w:color="auto"/>
        <w:right w:val="none" w:sz="0" w:space="0" w:color="auto"/>
      </w:divBdr>
    </w:div>
    <w:div w:id="1179391610">
      <w:bodyDiv w:val="1"/>
      <w:marLeft w:val="0"/>
      <w:marRight w:val="0"/>
      <w:marTop w:val="0"/>
      <w:marBottom w:val="0"/>
      <w:divBdr>
        <w:top w:val="none" w:sz="0" w:space="0" w:color="auto"/>
        <w:left w:val="none" w:sz="0" w:space="0" w:color="auto"/>
        <w:bottom w:val="none" w:sz="0" w:space="0" w:color="auto"/>
        <w:right w:val="none" w:sz="0" w:space="0" w:color="auto"/>
      </w:divBdr>
    </w:div>
    <w:div w:id="1181549856">
      <w:bodyDiv w:val="1"/>
      <w:marLeft w:val="0"/>
      <w:marRight w:val="0"/>
      <w:marTop w:val="0"/>
      <w:marBottom w:val="0"/>
      <w:divBdr>
        <w:top w:val="none" w:sz="0" w:space="0" w:color="auto"/>
        <w:left w:val="none" w:sz="0" w:space="0" w:color="auto"/>
        <w:bottom w:val="none" w:sz="0" w:space="0" w:color="auto"/>
        <w:right w:val="none" w:sz="0" w:space="0" w:color="auto"/>
      </w:divBdr>
    </w:div>
    <w:div w:id="1182545128">
      <w:bodyDiv w:val="1"/>
      <w:marLeft w:val="0"/>
      <w:marRight w:val="0"/>
      <w:marTop w:val="0"/>
      <w:marBottom w:val="0"/>
      <w:divBdr>
        <w:top w:val="none" w:sz="0" w:space="0" w:color="auto"/>
        <w:left w:val="none" w:sz="0" w:space="0" w:color="auto"/>
        <w:bottom w:val="none" w:sz="0" w:space="0" w:color="auto"/>
        <w:right w:val="none" w:sz="0" w:space="0" w:color="auto"/>
      </w:divBdr>
    </w:div>
    <w:div w:id="1192189056">
      <w:bodyDiv w:val="1"/>
      <w:marLeft w:val="0"/>
      <w:marRight w:val="0"/>
      <w:marTop w:val="0"/>
      <w:marBottom w:val="0"/>
      <w:divBdr>
        <w:top w:val="none" w:sz="0" w:space="0" w:color="auto"/>
        <w:left w:val="none" w:sz="0" w:space="0" w:color="auto"/>
        <w:bottom w:val="none" w:sz="0" w:space="0" w:color="auto"/>
        <w:right w:val="none" w:sz="0" w:space="0" w:color="auto"/>
      </w:divBdr>
    </w:div>
    <w:div w:id="1195996315">
      <w:bodyDiv w:val="1"/>
      <w:marLeft w:val="0"/>
      <w:marRight w:val="0"/>
      <w:marTop w:val="0"/>
      <w:marBottom w:val="0"/>
      <w:divBdr>
        <w:top w:val="none" w:sz="0" w:space="0" w:color="auto"/>
        <w:left w:val="none" w:sz="0" w:space="0" w:color="auto"/>
        <w:bottom w:val="none" w:sz="0" w:space="0" w:color="auto"/>
        <w:right w:val="none" w:sz="0" w:space="0" w:color="auto"/>
      </w:divBdr>
    </w:div>
    <w:div w:id="1196968954">
      <w:bodyDiv w:val="1"/>
      <w:marLeft w:val="0"/>
      <w:marRight w:val="0"/>
      <w:marTop w:val="0"/>
      <w:marBottom w:val="0"/>
      <w:divBdr>
        <w:top w:val="none" w:sz="0" w:space="0" w:color="auto"/>
        <w:left w:val="none" w:sz="0" w:space="0" w:color="auto"/>
        <w:bottom w:val="none" w:sz="0" w:space="0" w:color="auto"/>
        <w:right w:val="none" w:sz="0" w:space="0" w:color="auto"/>
      </w:divBdr>
    </w:div>
    <w:div w:id="1199202674">
      <w:bodyDiv w:val="1"/>
      <w:marLeft w:val="0"/>
      <w:marRight w:val="0"/>
      <w:marTop w:val="0"/>
      <w:marBottom w:val="0"/>
      <w:divBdr>
        <w:top w:val="none" w:sz="0" w:space="0" w:color="auto"/>
        <w:left w:val="none" w:sz="0" w:space="0" w:color="auto"/>
        <w:bottom w:val="none" w:sz="0" w:space="0" w:color="auto"/>
        <w:right w:val="none" w:sz="0" w:space="0" w:color="auto"/>
      </w:divBdr>
    </w:div>
    <w:div w:id="1199662353">
      <w:bodyDiv w:val="1"/>
      <w:marLeft w:val="0"/>
      <w:marRight w:val="0"/>
      <w:marTop w:val="0"/>
      <w:marBottom w:val="0"/>
      <w:divBdr>
        <w:top w:val="none" w:sz="0" w:space="0" w:color="auto"/>
        <w:left w:val="none" w:sz="0" w:space="0" w:color="auto"/>
        <w:bottom w:val="none" w:sz="0" w:space="0" w:color="auto"/>
        <w:right w:val="none" w:sz="0" w:space="0" w:color="auto"/>
      </w:divBdr>
    </w:div>
    <w:div w:id="1204752357">
      <w:bodyDiv w:val="1"/>
      <w:marLeft w:val="0"/>
      <w:marRight w:val="0"/>
      <w:marTop w:val="0"/>
      <w:marBottom w:val="0"/>
      <w:divBdr>
        <w:top w:val="none" w:sz="0" w:space="0" w:color="auto"/>
        <w:left w:val="none" w:sz="0" w:space="0" w:color="auto"/>
        <w:bottom w:val="none" w:sz="0" w:space="0" w:color="auto"/>
        <w:right w:val="none" w:sz="0" w:space="0" w:color="auto"/>
      </w:divBdr>
    </w:div>
    <w:div w:id="1205023384">
      <w:bodyDiv w:val="1"/>
      <w:marLeft w:val="0"/>
      <w:marRight w:val="0"/>
      <w:marTop w:val="0"/>
      <w:marBottom w:val="0"/>
      <w:divBdr>
        <w:top w:val="none" w:sz="0" w:space="0" w:color="auto"/>
        <w:left w:val="none" w:sz="0" w:space="0" w:color="auto"/>
        <w:bottom w:val="none" w:sz="0" w:space="0" w:color="auto"/>
        <w:right w:val="none" w:sz="0" w:space="0" w:color="auto"/>
      </w:divBdr>
    </w:div>
    <w:div w:id="1208490726">
      <w:bodyDiv w:val="1"/>
      <w:marLeft w:val="0"/>
      <w:marRight w:val="0"/>
      <w:marTop w:val="0"/>
      <w:marBottom w:val="0"/>
      <w:divBdr>
        <w:top w:val="none" w:sz="0" w:space="0" w:color="auto"/>
        <w:left w:val="none" w:sz="0" w:space="0" w:color="auto"/>
        <w:bottom w:val="none" w:sz="0" w:space="0" w:color="auto"/>
        <w:right w:val="none" w:sz="0" w:space="0" w:color="auto"/>
      </w:divBdr>
    </w:div>
    <w:div w:id="1212883879">
      <w:bodyDiv w:val="1"/>
      <w:marLeft w:val="0"/>
      <w:marRight w:val="0"/>
      <w:marTop w:val="0"/>
      <w:marBottom w:val="0"/>
      <w:divBdr>
        <w:top w:val="none" w:sz="0" w:space="0" w:color="auto"/>
        <w:left w:val="none" w:sz="0" w:space="0" w:color="auto"/>
        <w:bottom w:val="none" w:sz="0" w:space="0" w:color="auto"/>
        <w:right w:val="none" w:sz="0" w:space="0" w:color="auto"/>
      </w:divBdr>
    </w:div>
    <w:div w:id="1213035431">
      <w:bodyDiv w:val="1"/>
      <w:marLeft w:val="0"/>
      <w:marRight w:val="0"/>
      <w:marTop w:val="0"/>
      <w:marBottom w:val="0"/>
      <w:divBdr>
        <w:top w:val="none" w:sz="0" w:space="0" w:color="auto"/>
        <w:left w:val="none" w:sz="0" w:space="0" w:color="auto"/>
        <w:bottom w:val="none" w:sz="0" w:space="0" w:color="auto"/>
        <w:right w:val="none" w:sz="0" w:space="0" w:color="auto"/>
      </w:divBdr>
    </w:div>
    <w:div w:id="1218779704">
      <w:bodyDiv w:val="1"/>
      <w:marLeft w:val="0"/>
      <w:marRight w:val="0"/>
      <w:marTop w:val="0"/>
      <w:marBottom w:val="0"/>
      <w:divBdr>
        <w:top w:val="none" w:sz="0" w:space="0" w:color="auto"/>
        <w:left w:val="none" w:sz="0" w:space="0" w:color="auto"/>
        <w:bottom w:val="none" w:sz="0" w:space="0" w:color="auto"/>
        <w:right w:val="none" w:sz="0" w:space="0" w:color="auto"/>
      </w:divBdr>
    </w:div>
    <w:div w:id="1218973463">
      <w:bodyDiv w:val="1"/>
      <w:marLeft w:val="0"/>
      <w:marRight w:val="0"/>
      <w:marTop w:val="0"/>
      <w:marBottom w:val="0"/>
      <w:divBdr>
        <w:top w:val="none" w:sz="0" w:space="0" w:color="auto"/>
        <w:left w:val="none" w:sz="0" w:space="0" w:color="auto"/>
        <w:bottom w:val="none" w:sz="0" w:space="0" w:color="auto"/>
        <w:right w:val="none" w:sz="0" w:space="0" w:color="auto"/>
      </w:divBdr>
    </w:div>
    <w:div w:id="1221751493">
      <w:bodyDiv w:val="1"/>
      <w:marLeft w:val="0"/>
      <w:marRight w:val="0"/>
      <w:marTop w:val="0"/>
      <w:marBottom w:val="0"/>
      <w:divBdr>
        <w:top w:val="none" w:sz="0" w:space="0" w:color="auto"/>
        <w:left w:val="none" w:sz="0" w:space="0" w:color="auto"/>
        <w:bottom w:val="none" w:sz="0" w:space="0" w:color="auto"/>
        <w:right w:val="none" w:sz="0" w:space="0" w:color="auto"/>
      </w:divBdr>
    </w:div>
    <w:div w:id="1223558296">
      <w:bodyDiv w:val="1"/>
      <w:marLeft w:val="0"/>
      <w:marRight w:val="0"/>
      <w:marTop w:val="0"/>
      <w:marBottom w:val="0"/>
      <w:divBdr>
        <w:top w:val="none" w:sz="0" w:space="0" w:color="auto"/>
        <w:left w:val="none" w:sz="0" w:space="0" w:color="auto"/>
        <w:bottom w:val="none" w:sz="0" w:space="0" w:color="auto"/>
        <w:right w:val="none" w:sz="0" w:space="0" w:color="auto"/>
      </w:divBdr>
    </w:div>
    <w:div w:id="1227884666">
      <w:bodyDiv w:val="1"/>
      <w:marLeft w:val="0"/>
      <w:marRight w:val="0"/>
      <w:marTop w:val="0"/>
      <w:marBottom w:val="0"/>
      <w:divBdr>
        <w:top w:val="none" w:sz="0" w:space="0" w:color="auto"/>
        <w:left w:val="none" w:sz="0" w:space="0" w:color="auto"/>
        <w:bottom w:val="none" w:sz="0" w:space="0" w:color="auto"/>
        <w:right w:val="none" w:sz="0" w:space="0" w:color="auto"/>
      </w:divBdr>
    </w:div>
    <w:div w:id="1233661728">
      <w:bodyDiv w:val="1"/>
      <w:marLeft w:val="0"/>
      <w:marRight w:val="0"/>
      <w:marTop w:val="0"/>
      <w:marBottom w:val="0"/>
      <w:divBdr>
        <w:top w:val="none" w:sz="0" w:space="0" w:color="auto"/>
        <w:left w:val="none" w:sz="0" w:space="0" w:color="auto"/>
        <w:bottom w:val="none" w:sz="0" w:space="0" w:color="auto"/>
        <w:right w:val="none" w:sz="0" w:space="0" w:color="auto"/>
      </w:divBdr>
    </w:div>
    <w:div w:id="1235554218">
      <w:bodyDiv w:val="1"/>
      <w:marLeft w:val="0"/>
      <w:marRight w:val="0"/>
      <w:marTop w:val="0"/>
      <w:marBottom w:val="0"/>
      <w:divBdr>
        <w:top w:val="none" w:sz="0" w:space="0" w:color="auto"/>
        <w:left w:val="none" w:sz="0" w:space="0" w:color="auto"/>
        <w:bottom w:val="none" w:sz="0" w:space="0" w:color="auto"/>
        <w:right w:val="none" w:sz="0" w:space="0" w:color="auto"/>
      </w:divBdr>
    </w:div>
    <w:div w:id="1235776917">
      <w:bodyDiv w:val="1"/>
      <w:marLeft w:val="0"/>
      <w:marRight w:val="0"/>
      <w:marTop w:val="0"/>
      <w:marBottom w:val="0"/>
      <w:divBdr>
        <w:top w:val="none" w:sz="0" w:space="0" w:color="auto"/>
        <w:left w:val="none" w:sz="0" w:space="0" w:color="auto"/>
        <w:bottom w:val="none" w:sz="0" w:space="0" w:color="auto"/>
        <w:right w:val="none" w:sz="0" w:space="0" w:color="auto"/>
      </w:divBdr>
    </w:div>
    <w:div w:id="1238326147">
      <w:bodyDiv w:val="1"/>
      <w:marLeft w:val="0"/>
      <w:marRight w:val="0"/>
      <w:marTop w:val="0"/>
      <w:marBottom w:val="0"/>
      <w:divBdr>
        <w:top w:val="none" w:sz="0" w:space="0" w:color="auto"/>
        <w:left w:val="none" w:sz="0" w:space="0" w:color="auto"/>
        <w:bottom w:val="none" w:sz="0" w:space="0" w:color="auto"/>
        <w:right w:val="none" w:sz="0" w:space="0" w:color="auto"/>
      </w:divBdr>
    </w:div>
    <w:div w:id="1247037417">
      <w:bodyDiv w:val="1"/>
      <w:marLeft w:val="0"/>
      <w:marRight w:val="0"/>
      <w:marTop w:val="0"/>
      <w:marBottom w:val="0"/>
      <w:divBdr>
        <w:top w:val="none" w:sz="0" w:space="0" w:color="auto"/>
        <w:left w:val="none" w:sz="0" w:space="0" w:color="auto"/>
        <w:bottom w:val="none" w:sz="0" w:space="0" w:color="auto"/>
        <w:right w:val="none" w:sz="0" w:space="0" w:color="auto"/>
      </w:divBdr>
    </w:div>
    <w:div w:id="1247885599">
      <w:bodyDiv w:val="1"/>
      <w:marLeft w:val="0"/>
      <w:marRight w:val="0"/>
      <w:marTop w:val="0"/>
      <w:marBottom w:val="0"/>
      <w:divBdr>
        <w:top w:val="none" w:sz="0" w:space="0" w:color="auto"/>
        <w:left w:val="none" w:sz="0" w:space="0" w:color="auto"/>
        <w:bottom w:val="none" w:sz="0" w:space="0" w:color="auto"/>
        <w:right w:val="none" w:sz="0" w:space="0" w:color="auto"/>
      </w:divBdr>
    </w:div>
    <w:div w:id="1248537991">
      <w:bodyDiv w:val="1"/>
      <w:marLeft w:val="0"/>
      <w:marRight w:val="0"/>
      <w:marTop w:val="0"/>
      <w:marBottom w:val="0"/>
      <w:divBdr>
        <w:top w:val="none" w:sz="0" w:space="0" w:color="auto"/>
        <w:left w:val="none" w:sz="0" w:space="0" w:color="auto"/>
        <w:bottom w:val="none" w:sz="0" w:space="0" w:color="auto"/>
        <w:right w:val="none" w:sz="0" w:space="0" w:color="auto"/>
      </w:divBdr>
      <w:divsChild>
        <w:div w:id="47266069">
          <w:marLeft w:val="0"/>
          <w:marRight w:val="0"/>
          <w:marTop w:val="0"/>
          <w:marBottom w:val="0"/>
          <w:divBdr>
            <w:top w:val="none" w:sz="0" w:space="0" w:color="auto"/>
            <w:left w:val="none" w:sz="0" w:space="0" w:color="auto"/>
            <w:bottom w:val="none" w:sz="0" w:space="0" w:color="auto"/>
            <w:right w:val="none" w:sz="0" w:space="0" w:color="auto"/>
          </w:divBdr>
          <w:divsChild>
            <w:div w:id="944507534">
              <w:marLeft w:val="0"/>
              <w:marRight w:val="0"/>
              <w:marTop w:val="0"/>
              <w:marBottom w:val="0"/>
              <w:divBdr>
                <w:top w:val="none" w:sz="0" w:space="0" w:color="auto"/>
                <w:left w:val="none" w:sz="0" w:space="0" w:color="auto"/>
                <w:bottom w:val="none" w:sz="0" w:space="0" w:color="auto"/>
                <w:right w:val="none" w:sz="0" w:space="0" w:color="auto"/>
              </w:divBdr>
              <w:divsChild>
                <w:div w:id="778917578">
                  <w:marLeft w:val="0"/>
                  <w:marRight w:val="0"/>
                  <w:marTop w:val="0"/>
                  <w:marBottom w:val="300"/>
                  <w:divBdr>
                    <w:top w:val="none" w:sz="0" w:space="0" w:color="auto"/>
                    <w:left w:val="none" w:sz="0" w:space="0" w:color="auto"/>
                    <w:bottom w:val="none" w:sz="0" w:space="0" w:color="auto"/>
                    <w:right w:val="none" w:sz="0" w:space="0" w:color="auto"/>
                  </w:divBdr>
                  <w:divsChild>
                    <w:div w:id="28919067">
                      <w:marLeft w:val="0"/>
                      <w:marRight w:val="0"/>
                      <w:marTop w:val="0"/>
                      <w:marBottom w:val="0"/>
                      <w:divBdr>
                        <w:top w:val="none" w:sz="0" w:space="0" w:color="auto"/>
                        <w:left w:val="none" w:sz="0" w:space="0" w:color="auto"/>
                        <w:bottom w:val="none" w:sz="0" w:space="0" w:color="auto"/>
                        <w:right w:val="none" w:sz="0" w:space="0" w:color="auto"/>
                      </w:divBdr>
                    </w:div>
                  </w:divsChild>
                </w:div>
                <w:div w:id="2038306555">
                  <w:marLeft w:val="0"/>
                  <w:marRight w:val="0"/>
                  <w:marTop w:val="0"/>
                  <w:marBottom w:val="300"/>
                  <w:divBdr>
                    <w:top w:val="none" w:sz="0" w:space="0" w:color="auto"/>
                    <w:left w:val="none" w:sz="0" w:space="0" w:color="auto"/>
                    <w:bottom w:val="none" w:sz="0" w:space="0" w:color="auto"/>
                    <w:right w:val="none" w:sz="0" w:space="0" w:color="auto"/>
                  </w:divBdr>
                  <w:divsChild>
                    <w:div w:id="195974857">
                      <w:marLeft w:val="0"/>
                      <w:marRight w:val="0"/>
                      <w:marTop w:val="0"/>
                      <w:marBottom w:val="0"/>
                      <w:divBdr>
                        <w:top w:val="none" w:sz="0" w:space="0" w:color="auto"/>
                        <w:left w:val="none" w:sz="0" w:space="0" w:color="auto"/>
                        <w:bottom w:val="none" w:sz="0" w:space="0" w:color="auto"/>
                        <w:right w:val="none" w:sz="0" w:space="0" w:color="auto"/>
                      </w:divBdr>
                      <w:divsChild>
                        <w:div w:id="7940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16521">
          <w:marLeft w:val="0"/>
          <w:marRight w:val="0"/>
          <w:marTop w:val="0"/>
          <w:marBottom w:val="0"/>
          <w:divBdr>
            <w:top w:val="none" w:sz="0" w:space="0" w:color="auto"/>
            <w:left w:val="none" w:sz="0" w:space="0" w:color="auto"/>
            <w:bottom w:val="none" w:sz="0" w:space="0" w:color="auto"/>
            <w:right w:val="none" w:sz="0" w:space="0" w:color="auto"/>
          </w:divBdr>
          <w:divsChild>
            <w:div w:id="1413510186">
              <w:marLeft w:val="0"/>
              <w:marRight w:val="0"/>
              <w:marTop w:val="0"/>
              <w:marBottom w:val="0"/>
              <w:divBdr>
                <w:top w:val="none" w:sz="0" w:space="0" w:color="auto"/>
                <w:left w:val="none" w:sz="0" w:space="0" w:color="auto"/>
                <w:bottom w:val="none" w:sz="0" w:space="0" w:color="auto"/>
                <w:right w:val="none" w:sz="0" w:space="0" w:color="auto"/>
              </w:divBdr>
              <w:divsChild>
                <w:div w:id="1391881085">
                  <w:marLeft w:val="0"/>
                  <w:marRight w:val="0"/>
                  <w:marTop w:val="0"/>
                  <w:marBottom w:val="300"/>
                  <w:divBdr>
                    <w:top w:val="none" w:sz="0" w:space="0" w:color="auto"/>
                    <w:left w:val="none" w:sz="0" w:space="0" w:color="auto"/>
                    <w:bottom w:val="none" w:sz="0" w:space="0" w:color="auto"/>
                    <w:right w:val="none" w:sz="0" w:space="0" w:color="auto"/>
                  </w:divBdr>
                  <w:divsChild>
                    <w:div w:id="12847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774804">
      <w:bodyDiv w:val="1"/>
      <w:marLeft w:val="0"/>
      <w:marRight w:val="0"/>
      <w:marTop w:val="0"/>
      <w:marBottom w:val="0"/>
      <w:divBdr>
        <w:top w:val="none" w:sz="0" w:space="0" w:color="auto"/>
        <w:left w:val="none" w:sz="0" w:space="0" w:color="auto"/>
        <w:bottom w:val="none" w:sz="0" w:space="0" w:color="auto"/>
        <w:right w:val="none" w:sz="0" w:space="0" w:color="auto"/>
      </w:divBdr>
    </w:div>
    <w:div w:id="1251622625">
      <w:bodyDiv w:val="1"/>
      <w:marLeft w:val="0"/>
      <w:marRight w:val="0"/>
      <w:marTop w:val="0"/>
      <w:marBottom w:val="0"/>
      <w:divBdr>
        <w:top w:val="none" w:sz="0" w:space="0" w:color="auto"/>
        <w:left w:val="none" w:sz="0" w:space="0" w:color="auto"/>
        <w:bottom w:val="none" w:sz="0" w:space="0" w:color="auto"/>
        <w:right w:val="none" w:sz="0" w:space="0" w:color="auto"/>
      </w:divBdr>
    </w:div>
    <w:div w:id="1252160600">
      <w:bodyDiv w:val="1"/>
      <w:marLeft w:val="0"/>
      <w:marRight w:val="0"/>
      <w:marTop w:val="0"/>
      <w:marBottom w:val="0"/>
      <w:divBdr>
        <w:top w:val="none" w:sz="0" w:space="0" w:color="auto"/>
        <w:left w:val="none" w:sz="0" w:space="0" w:color="auto"/>
        <w:bottom w:val="none" w:sz="0" w:space="0" w:color="auto"/>
        <w:right w:val="none" w:sz="0" w:space="0" w:color="auto"/>
      </w:divBdr>
    </w:div>
    <w:div w:id="1253122765">
      <w:bodyDiv w:val="1"/>
      <w:marLeft w:val="0"/>
      <w:marRight w:val="0"/>
      <w:marTop w:val="0"/>
      <w:marBottom w:val="0"/>
      <w:divBdr>
        <w:top w:val="none" w:sz="0" w:space="0" w:color="auto"/>
        <w:left w:val="none" w:sz="0" w:space="0" w:color="auto"/>
        <w:bottom w:val="none" w:sz="0" w:space="0" w:color="auto"/>
        <w:right w:val="none" w:sz="0" w:space="0" w:color="auto"/>
      </w:divBdr>
    </w:div>
    <w:div w:id="1255473207">
      <w:bodyDiv w:val="1"/>
      <w:marLeft w:val="0"/>
      <w:marRight w:val="0"/>
      <w:marTop w:val="0"/>
      <w:marBottom w:val="0"/>
      <w:divBdr>
        <w:top w:val="none" w:sz="0" w:space="0" w:color="auto"/>
        <w:left w:val="none" w:sz="0" w:space="0" w:color="auto"/>
        <w:bottom w:val="none" w:sz="0" w:space="0" w:color="auto"/>
        <w:right w:val="none" w:sz="0" w:space="0" w:color="auto"/>
      </w:divBdr>
    </w:div>
    <w:div w:id="1268345004">
      <w:bodyDiv w:val="1"/>
      <w:marLeft w:val="0"/>
      <w:marRight w:val="0"/>
      <w:marTop w:val="0"/>
      <w:marBottom w:val="0"/>
      <w:divBdr>
        <w:top w:val="none" w:sz="0" w:space="0" w:color="auto"/>
        <w:left w:val="none" w:sz="0" w:space="0" w:color="auto"/>
        <w:bottom w:val="none" w:sz="0" w:space="0" w:color="auto"/>
        <w:right w:val="none" w:sz="0" w:space="0" w:color="auto"/>
      </w:divBdr>
    </w:div>
    <w:div w:id="1268612639">
      <w:bodyDiv w:val="1"/>
      <w:marLeft w:val="0"/>
      <w:marRight w:val="0"/>
      <w:marTop w:val="0"/>
      <w:marBottom w:val="0"/>
      <w:divBdr>
        <w:top w:val="none" w:sz="0" w:space="0" w:color="auto"/>
        <w:left w:val="none" w:sz="0" w:space="0" w:color="auto"/>
        <w:bottom w:val="none" w:sz="0" w:space="0" w:color="auto"/>
        <w:right w:val="none" w:sz="0" w:space="0" w:color="auto"/>
      </w:divBdr>
    </w:div>
    <w:div w:id="1270312538">
      <w:bodyDiv w:val="1"/>
      <w:marLeft w:val="0"/>
      <w:marRight w:val="0"/>
      <w:marTop w:val="0"/>
      <w:marBottom w:val="0"/>
      <w:divBdr>
        <w:top w:val="none" w:sz="0" w:space="0" w:color="auto"/>
        <w:left w:val="none" w:sz="0" w:space="0" w:color="auto"/>
        <w:bottom w:val="none" w:sz="0" w:space="0" w:color="auto"/>
        <w:right w:val="none" w:sz="0" w:space="0" w:color="auto"/>
      </w:divBdr>
    </w:div>
    <w:div w:id="1272784851">
      <w:bodyDiv w:val="1"/>
      <w:marLeft w:val="0"/>
      <w:marRight w:val="0"/>
      <w:marTop w:val="0"/>
      <w:marBottom w:val="0"/>
      <w:divBdr>
        <w:top w:val="none" w:sz="0" w:space="0" w:color="auto"/>
        <w:left w:val="none" w:sz="0" w:space="0" w:color="auto"/>
        <w:bottom w:val="none" w:sz="0" w:space="0" w:color="auto"/>
        <w:right w:val="none" w:sz="0" w:space="0" w:color="auto"/>
      </w:divBdr>
    </w:div>
    <w:div w:id="1279723341">
      <w:bodyDiv w:val="1"/>
      <w:marLeft w:val="0"/>
      <w:marRight w:val="0"/>
      <w:marTop w:val="0"/>
      <w:marBottom w:val="0"/>
      <w:divBdr>
        <w:top w:val="none" w:sz="0" w:space="0" w:color="auto"/>
        <w:left w:val="none" w:sz="0" w:space="0" w:color="auto"/>
        <w:bottom w:val="none" w:sz="0" w:space="0" w:color="auto"/>
        <w:right w:val="none" w:sz="0" w:space="0" w:color="auto"/>
      </w:divBdr>
      <w:divsChild>
        <w:div w:id="1166022042">
          <w:marLeft w:val="0"/>
          <w:marRight w:val="0"/>
          <w:marTop w:val="0"/>
          <w:marBottom w:val="0"/>
          <w:divBdr>
            <w:top w:val="none" w:sz="0" w:space="0" w:color="auto"/>
            <w:left w:val="none" w:sz="0" w:space="0" w:color="auto"/>
            <w:bottom w:val="none" w:sz="0" w:space="0" w:color="auto"/>
            <w:right w:val="none" w:sz="0" w:space="0" w:color="auto"/>
          </w:divBdr>
        </w:div>
      </w:divsChild>
    </w:div>
    <w:div w:id="1282568185">
      <w:bodyDiv w:val="1"/>
      <w:marLeft w:val="0"/>
      <w:marRight w:val="0"/>
      <w:marTop w:val="0"/>
      <w:marBottom w:val="0"/>
      <w:divBdr>
        <w:top w:val="none" w:sz="0" w:space="0" w:color="auto"/>
        <w:left w:val="none" w:sz="0" w:space="0" w:color="auto"/>
        <w:bottom w:val="none" w:sz="0" w:space="0" w:color="auto"/>
        <w:right w:val="none" w:sz="0" w:space="0" w:color="auto"/>
      </w:divBdr>
    </w:div>
    <w:div w:id="1290551651">
      <w:bodyDiv w:val="1"/>
      <w:marLeft w:val="0"/>
      <w:marRight w:val="0"/>
      <w:marTop w:val="0"/>
      <w:marBottom w:val="0"/>
      <w:divBdr>
        <w:top w:val="none" w:sz="0" w:space="0" w:color="auto"/>
        <w:left w:val="none" w:sz="0" w:space="0" w:color="auto"/>
        <w:bottom w:val="none" w:sz="0" w:space="0" w:color="auto"/>
        <w:right w:val="none" w:sz="0" w:space="0" w:color="auto"/>
      </w:divBdr>
    </w:div>
    <w:div w:id="1293289604">
      <w:bodyDiv w:val="1"/>
      <w:marLeft w:val="0"/>
      <w:marRight w:val="0"/>
      <w:marTop w:val="0"/>
      <w:marBottom w:val="0"/>
      <w:divBdr>
        <w:top w:val="none" w:sz="0" w:space="0" w:color="auto"/>
        <w:left w:val="none" w:sz="0" w:space="0" w:color="auto"/>
        <w:bottom w:val="none" w:sz="0" w:space="0" w:color="auto"/>
        <w:right w:val="none" w:sz="0" w:space="0" w:color="auto"/>
      </w:divBdr>
    </w:div>
    <w:div w:id="1293827400">
      <w:bodyDiv w:val="1"/>
      <w:marLeft w:val="0"/>
      <w:marRight w:val="0"/>
      <w:marTop w:val="0"/>
      <w:marBottom w:val="0"/>
      <w:divBdr>
        <w:top w:val="none" w:sz="0" w:space="0" w:color="auto"/>
        <w:left w:val="none" w:sz="0" w:space="0" w:color="auto"/>
        <w:bottom w:val="none" w:sz="0" w:space="0" w:color="auto"/>
        <w:right w:val="none" w:sz="0" w:space="0" w:color="auto"/>
      </w:divBdr>
    </w:div>
    <w:div w:id="1299266477">
      <w:bodyDiv w:val="1"/>
      <w:marLeft w:val="0"/>
      <w:marRight w:val="0"/>
      <w:marTop w:val="0"/>
      <w:marBottom w:val="0"/>
      <w:divBdr>
        <w:top w:val="none" w:sz="0" w:space="0" w:color="auto"/>
        <w:left w:val="none" w:sz="0" w:space="0" w:color="auto"/>
        <w:bottom w:val="none" w:sz="0" w:space="0" w:color="auto"/>
        <w:right w:val="none" w:sz="0" w:space="0" w:color="auto"/>
      </w:divBdr>
    </w:div>
    <w:div w:id="1301501820">
      <w:bodyDiv w:val="1"/>
      <w:marLeft w:val="0"/>
      <w:marRight w:val="0"/>
      <w:marTop w:val="0"/>
      <w:marBottom w:val="0"/>
      <w:divBdr>
        <w:top w:val="none" w:sz="0" w:space="0" w:color="auto"/>
        <w:left w:val="none" w:sz="0" w:space="0" w:color="auto"/>
        <w:bottom w:val="none" w:sz="0" w:space="0" w:color="auto"/>
        <w:right w:val="none" w:sz="0" w:space="0" w:color="auto"/>
      </w:divBdr>
    </w:div>
    <w:div w:id="1302492441">
      <w:bodyDiv w:val="1"/>
      <w:marLeft w:val="0"/>
      <w:marRight w:val="0"/>
      <w:marTop w:val="0"/>
      <w:marBottom w:val="0"/>
      <w:divBdr>
        <w:top w:val="none" w:sz="0" w:space="0" w:color="auto"/>
        <w:left w:val="none" w:sz="0" w:space="0" w:color="auto"/>
        <w:bottom w:val="none" w:sz="0" w:space="0" w:color="auto"/>
        <w:right w:val="none" w:sz="0" w:space="0" w:color="auto"/>
      </w:divBdr>
    </w:div>
    <w:div w:id="1302806131">
      <w:bodyDiv w:val="1"/>
      <w:marLeft w:val="0"/>
      <w:marRight w:val="0"/>
      <w:marTop w:val="0"/>
      <w:marBottom w:val="0"/>
      <w:divBdr>
        <w:top w:val="none" w:sz="0" w:space="0" w:color="auto"/>
        <w:left w:val="none" w:sz="0" w:space="0" w:color="auto"/>
        <w:bottom w:val="none" w:sz="0" w:space="0" w:color="auto"/>
        <w:right w:val="none" w:sz="0" w:space="0" w:color="auto"/>
      </w:divBdr>
    </w:div>
    <w:div w:id="1305891463">
      <w:bodyDiv w:val="1"/>
      <w:marLeft w:val="0"/>
      <w:marRight w:val="0"/>
      <w:marTop w:val="0"/>
      <w:marBottom w:val="0"/>
      <w:divBdr>
        <w:top w:val="none" w:sz="0" w:space="0" w:color="auto"/>
        <w:left w:val="none" w:sz="0" w:space="0" w:color="auto"/>
        <w:bottom w:val="none" w:sz="0" w:space="0" w:color="auto"/>
        <w:right w:val="none" w:sz="0" w:space="0" w:color="auto"/>
      </w:divBdr>
    </w:div>
    <w:div w:id="1311905454">
      <w:bodyDiv w:val="1"/>
      <w:marLeft w:val="0"/>
      <w:marRight w:val="0"/>
      <w:marTop w:val="0"/>
      <w:marBottom w:val="0"/>
      <w:divBdr>
        <w:top w:val="none" w:sz="0" w:space="0" w:color="auto"/>
        <w:left w:val="none" w:sz="0" w:space="0" w:color="auto"/>
        <w:bottom w:val="none" w:sz="0" w:space="0" w:color="auto"/>
        <w:right w:val="none" w:sz="0" w:space="0" w:color="auto"/>
      </w:divBdr>
      <w:divsChild>
        <w:div w:id="1955937606">
          <w:marLeft w:val="0"/>
          <w:marRight w:val="0"/>
          <w:marTop w:val="0"/>
          <w:marBottom w:val="0"/>
          <w:divBdr>
            <w:top w:val="none" w:sz="0" w:space="0" w:color="auto"/>
            <w:left w:val="none" w:sz="0" w:space="0" w:color="auto"/>
            <w:bottom w:val="none" w:sz="0" w:space="0" w:color="auto"/>
            <w:right w:val="none" w:sz="0" w:space="0" w:color="auto"/>
          </w:divBdr>
          <w:divsChild>
            <w:div w:id="1862351275">
              <w:marLeft w:val="0"/>
              <w:marRight w:val="0"/>
              <w:marTop w:val="0"/>
              <w:marBottom w:val="0"/>
              <w:divBdr>
                <w:top w:val="none" w:sz="0" w:space="0" w:color="auto"/>
                <w:left w:val="none" w:sz="0" w:space="0" w:color="auto"/>
                <w:bottom w:val="none" w:sz="0" w:space="0" w:color="auto"/>
                <w:right w:val="none" w:sz="0" w:space="0" w:color="auto"/>
              </w:divBdr>
              <w:divsChild>
                <w:div w:id="1099595496">
                  <w:marLeft w:val="0"/>
                  <w:marRight w:val="0"/>
                  <w:marTop w:val="0"/>
                  <w:marBottom w:val="300"/>
                  <w:divBdr>
                    <w:top w:val="none" w:sz="0" w:space="0" w:color="auto"/>
                    <w:left w:val="none" w:sz="0" w:space="0" w:color="auto"/>
                    <w:bottom w:val="none" w:sz="0" w:space="0" w:color="auto"/>
                    <w:right w:val="none" w:sz="0" w:space="0" w:color="auto"/>
                  </w:divBdr>
                  <w:divsChild>
                    <w:div w:id="2063870764">
                      <w:marLeft w:val="0"/>
                      <w:marRight w:val="0"/>
                      <w:marTop w:val="0"/>
                      <w:marBottom w:val="0"/>
                      <w:divBdr>
                        <w:top w:val="none" w:sz="0" w:space="0" w:color="auto"/>
                        <w:left w:val="none" w:sz="0" w:space="0" w:color="auto"/>
                        <w:bottom w:val="none" w:sz="0" w:space="0" w:color="auto"/>
                        <w:right w:val="none" w:sz="0" w:space="0" w:color="auto"/>
                      </w:divBdr>
                    </w:div>
                  </w:divsChild>
                </w:div>
                <w:div w:id="735320105">
                  <w:marLeft w:val="0"/>
                  <w:marRight w:val="0"/>
                  <w:marTop w:val="0"/>
                  <w:marBottom w:val="300"/>
                  <w:divBdr>
                    <w:top w:val="none" w:sz="0" w:space="0" w:color="auto"/>
                    <w:left w:val="none" w:sz="0" w:space="0" w:color="auto"/>
                    <w:bottom w:val="none" w:sz="0" w:space="0" w:color="auto"/>
                    <w:right w:val="none" w:sz="0" w:space="0" w:color="auto"/>
                  </w:divBdr>
                  <w:divsChild>
                    <w:div w:id="1043410144">
                      <w:marLeft w:val="0"/>
                      <w:marRight w:val="0"/>
                      <w:marTop w:val="0"/>
                      <w:marBottom w:val="0"/>
                      <w:divBdr>
                        <w:top w:val="none" w:sz="0" w:space="0" w:color="auto"/>
                        <w:left w:val="none" w:sz="0" w:space="0" w:color="auto"/>
                        <w:bottom w:val="none" w:sz="0" w:space="0" w:color="auto"/>
                        <w:right w:val="none" w:sz="0" w:space="0" w:color="auto"/>
                      </w:divBdr>
                      <w:divsChild>
                        <w:div w:id="8700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082305">
          <w:marLeft w:val="0"/>
          <w:marRight w:val="0"/>
          <w:marTop w:val="0"/>
          <w:marBottom w:val="0"/>
          <w:divBdr>
            <w:top w:val="none" w:sz="0" w:space="0" w:color="auto"/>
            <w:left w:val="none" w:sz="0" w:space="0" w:color="auto"/>
            <w:bottom w:val="none" w:sz="0" w:space="0" w:color="auto"/>
            <w:right w:val="none" w:sz="0" w:space="0" w:color="auto"/>
          </w:divBdr>
          <w:divsChild>
            <w:div w:id="577137877">
              <w:marLeft w:val="0"/>
              <w:marRight w:val="0"/>
              <w:marTop w:val="0"/>
              <w:marBottom w:val="0"/>
              <w:divBdr>
                <w:top w:val="none" w:sz="0" w:space="0" w:color="auto"/>
                <w:left w:val="none" w:sz="0" w:space="0" w:color="auto"/>
                <w:bottom w:val="none" w:sz="0" w:space="0" w:color="auto"/>
                <w:right w:val="none" w:sz="0" w:space="0" w:color="auto"/>
              </w:divBdr>
              <w:divsChild>
                <w:div w:id="797720134">
                  <w:marLeft w:val="0"/>
                  <w:marRight w:val="0"/>
                  <w:marTop w:val="0"/>
                  <w:marBottom w:val="300"/>
                  <w:divBdr>
                    <w:top w:val="none" w:sz="0" w:space="0" w:color="auto"/>
                    <w:left w:val="none" w:sz="0" w:space="0" w:color="auto"/>
                    <w:bottom w:val="none" w:sz="0" w:space="0" w:color="auto"/>
                    <w:right w:val="none" w:sz="0" w:space="0" w:color="auto"/>
                  </w:divBdr>
                  <w:divsChild>
                    <w:div w:id="1275136475">
                      <w:marLeft w:val="0"/>
                      <w:marRight w:val="0"/>
                      <w:marTop w:val="0"/>
                      <w:marBottom w:val="0"/>
                      <w:divBdr>
                        <w:top w:val="none" w:sz="0" w:space="0" w:color="auto"/>
                        <w:left w:val="none" w:sz="0" w:space="0" w:color="auto"/>
                        <w:bottom w:val="none" w:sz="0" w:space="0" w:color="auto"/>
                        <w:right w:val="none" w:sz="0" w:space="0" w:color="auto"/>
                      </w:divBdr>
                      <w:divsChild>
                        <w:div w:id="20181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714742">
      <w:bodyDiv w:val="1"/>
      <w:marLeft w:val="0"/>
      <w:marRight w:val="0"/>
      <w:marTop w:val="0"/>
      <w:marBottom w:val="0"/>
      <w:divBdr>
        <w:top w:val="none" w:sz="0" w:space="0" w:color="auto"/>
        <w:left w:val="none" w:sz="0" w:space="0" w:color="auto"/>
        <w:bottom w:val="none" w:sz="0" w:space="0" w:color="auto"/>
        <w:right w:val="none" w:sz="0" w:space="0" w:color="auto"/>
      </w:divBdr>
    </w:div>
    <w:div w:id="1316451358">
      <w:bodyDiv w:val="1"/>
      <w:marLeft w:val="0"/>
      <w:marRight w:val="0"/>
      <w:marTop w:val="0"/>
      <w:marBottom w:val="0"/>
      <w:divBdr>
        <w:top w:val="none" w:sz="0" w:space="0" w:color="auto"/>
        <w:left w:val="none" w:sz="0" w:space="0" w:color="auto"/>
        <w:bottom w:val="none" w:sz="0" w:space="0" w:color="auto"/>
        <w:right w:val="none" w:sz="0" w:space="0" w:color="auto"/>
      </w:divBdr>
    </w:div>
    <w:div w:id="1316840129">
      <w:bodyDiv w:val="1"/>
      <w:marLeft w:val="0"/>
      <w:marRight w:val="0"/>
      <w:marTop w:val="0"/>
      <w:marBottom w:val="0"/>
      <w:divBdr>
        <w:top w:val="none" w:sz="0" w:space="0" w:color="auto"/>
        <w:left w:val="none" w:sz="0" w:space="0" w:color="auto"/>
        <w:bottom w:val="none" w:sz="0" w:space="0" w:color="auto"/>
        <w:right w:val="none" w:sz="0" w:space="0" w:color="auto"/>
      </w:divBdr>
    </w:div>
    <w:div w:id="1316881893">
      <w:bodyDiv w:val="1"/>
      <w:marLeft w:val="0"/>
      <w:marRight w:val="0"/>
      <w:marTop w:val="0"/>
      <w:marBottom w:val="0"/>
      <w:divBdr>
        <w:top w:val="none" w:sz="0" w:space="0" w:color="auto"/>
        <w:left w:val="none" w:sz="0" w:space="0" w:color="auto"/>
        <w:bottom w:val="none" w:sz="0" w:space="0" w:color="auto"/>
        <w:right w:val="none" w:sz="0" w:space="0" w:color="auto"/>
      </w:divBdr>
    </w:div>
    <w:div w:id="1318800960">
      <w:bodyDiv w:val="1"/>
      <w:marLeft w:val="0"/>
      <w:marRight w:val="0"/>
      <w:marTop w:val="0"/>
      <w:marBottom w:val="0"/>
      <w:divBdr>
        <w:top w:val="none" w:sz="0" w:space="0" w:color="auto"/>
        <w:left w:val="none" w:sz="0" w:space="0" w:color="auto"/>
        <w:bottom w:val="none" w:sz="0" w:space="0" w:color="auto"/>
        <w:right w:val="none" w:sz="0" w:space="0" w:color="auto"/>
      </w:divBdr>
    </w:div>
    <w:div w:id="1320424851">
      <w:bodyDiv w:val="1"/>
      <w:marLeft w:val="0"/>
      <w:marRight w:val="0"/>
      <w:marTop w:val="0"/>
      <w:marBottom w:val="0"/>
      <w:divBdr>
        <w:top w:val="none" w:sz="0" w:space="0" w:color="auto"/>
        <w:left w:val="none" w:sz="0" w:space="0" w:color="auto"/>
        <w:bottom w:val="none" w:sz="0" w:space="0" w:color="auto"/>
        <w:right w:val="none" w:sz="0" w:space="0" w:color="auto"/>
      </w:divBdr>
    </w:div>
    <w:div w:id="1323047897">
      <w:bodyDiv w:val="1"/>
      <w:marLeft w:val="0"/>
      <w:marRight w:val="0"/>
      <w:marTop w:val="0"/>
      <w:marBottom w:val="0"/>
      <w:divBdr>
        <w:top w:val="none" w:sz="0" w:space="0" w:color="auto"/>
        <w:left w:val="none" w:sz="0" w:space="0" w:color="auto"/>
        <w:bottom w:val="none" w:sz="0" w:space="0" w:color="auto"/>
        <w:right w:val="none" w:sz="0" w:space="0" w:color="auto"/>
      </w:divBdr>
    </w:div>
    <w:div w:id="1326784419">
      <w:bodyDiv w:val="1"/>
      <w:marLeft w:val="0"/>
      <w:marRight w:val="0"/>
      <w:marTop w:val="0"/>
      <w:marBottom w:val="0"/>
      <w:divBdr>
        <w:top w:val="none" w:sz="0" w:space="0" w:color="auto"/>
        <w:left w:val="none" w:sz="0" w:space="0" w:color="auto"/>
        <w:bottom w:val="none" w:sz="0" w:space="0" w:color="auto"/>
        <w:right w:val="none" w:sz="0" w:space="0" w:color="auto"/>
      </w:divBdr>
    </w:div>
    <w:div w:id="1345397944">
      <w:bodyDiv w:val="1"/>
      <w:marLeft w:val="0"/>
      <w:marRight w:val="0"/>
      <w:marTop w:val="0"/>
      <w:marBottom w:val="0"/>
      <w:divBdr>
        <w:top w:val="none" w:sz="0" w:space="0" w:color="auto"/>
        <w:left w:val="none" w:sz="0" w:space="0" w:color="auto"/>
        <w:bottom w:val="none" w:sz="0" w:space="0" w:color="auto"/>
        <w:right w:val="none" w:sz="0" w:space="0" w:color="auto"/>
      </w:divBdr>
    </w:div>
    <w:div w:id="1345671847">
      <w:bodyDiv w:val="1"/>
      <w:marLeft w:val="0"/>
      <w:marRight w:val="0"/>
      <w:marTop w:val="0"/>
      <w:marBottom w:val="0"/>
      <w:divBdr>
        <w:top w:val="none" w:sz="0" w:space="0" w:color="auto"/>
        <w:left w:val="none" w:sz="0" w:space="0" w:color="auto"/>
        <w:bottom w:val="none" w:sz="0" w:space="0" w:color="auto"/>
        <w:right w:val="none" w:sz="0" w:space="0" w:color="auto"/>
      </w:divBdr>
    </w:div>
    <w:div w:id="1347364043">
      <w:bodyDiv w:val="1"/>
      <w:marLeft w:val="0"/>
      <w:marRight w:val="0"/>
      <w:marTop w:val="0"/>
      <w:marBottom w:val="0"/>
      <w:divBdr>
        <w:top w:val="none" w:sz="0" w:space="0" w:color="auto"/>
        <w:left w:val="none" w:sz="0" w:space="0" w:color="auto"/>
        <w:bottom w:val="none" w:sz="0" w:space="0" w:color="auto"/>
        <w:right w:val="none" w:sz="0" w:space="0" w:color="auto"/>
      </w:divBdr>
    </w:div>
    <w:div w:id="1348170808">
      <w:bodyDiv w:val="1"/>
      <w:marLeft w:val="0"/>
      <w:marRight w:val="0"/>
      <w:marTop w:val="0"/>
      <w:marBottom w:val="0"/>
      <w:divBdr>
        <w:top w:val="none" w:sz="0" w:space="0" w:color="auto"/>
        <w:left w:val="none" w:sz="0" w:space="0" w:color="auto"/>
        <w:bottom w:val="none" w:sz="0" w:space="0" w:color="auto"/>
        <w:right w:val="none" w:sz="0" w:space="0" w:color="auto"/>
      </w:divBdr>
    </w:div>
    <w:div w:id="1353415411">
      <w:bodyDiv w:val="1"/>
      <w:marLeft w:val="0"/>
      <w:marRight w:val="0"/>
      <w:marTop w:val="0"/>
      <w:marBottom w:val="0"/>
      <w:divBdr>
        <w:top w:val="none" w:sz="0" w:space="0" w:color="auto"/>
        <w:left w:val="none" w:sz="0" w:space="0" w:color="auto"/>
        <w:bottom w:val="none" w:sz="0" w:space="0" w:color="auto"/>
        <w:right w:val="none" w:sz="0" w:space="0" w:color="auto"/>
      </w:divBdr>
    </w:div>
    <w:div w:id="1355961891">
      <w:bodyDiv w:val="1"/>
      <w:marLeft w:val="0"/>
      <w:marRight w:val="0"/>
      <w:marTop w:val="0"/>
      <w:marBottom w:val="0"/>
      <w:divBdr>
        <w:top w:val="none" w:sz="0" w:space="0" w:color="auto"/>
        <w:left w:val="none" w:sz="0" w:space="0" w:color="auto"/>
        <w:bottom w:val="none" w:sz="0" w:space="0" w:color="auto"/>
        <w:right w:val="none" w:sz="0" w:space="0" w:color="auto"/>
      </w:divBdr>
    </w:div>
    <w:div w:id="1356537559">
      <w:bodyDiv w:val="1"/>
      <w:marLeft w:val="0"/>
      <w:marRight w:val="0"/>
      <w:marTop w:val="0"/>
      <w:marBottom w:val="0"/>
      <w:divBdr>
        <w:top w:val="none" w:sz="0" w:space="0" w:color="auto"/>
        <w:left w:val="none" w:sz="0" w:space="0" w:color="auto"/>
        <w:bottom w:val="none" w:sz="0" w:space="0" w:color="auto"/>
        <w:right w:val="none" w:sz="0" w:space="0" w:color="auto"/>
      </w:divBdr>
      <w:divsChild>
        <w:div w:id="1227909877">
          <w:marLeft w:val="225"/>
          <w:marRight w:val="0"/>
          <w:marTop w:val="225"/>
          <w:marBottom w:val="225"/>
          <w:divBdr>
            <w:top w:val="none" w:sz="0" w:space="0" w:color="auto"/>
            <w:left w:val="none" w:sz="0" w:space="0" w:color="auto"/>
            <w:bottom w:val="none" w:sz="0" w:space="0" w:color="auto"/>
            <w:right w:val="none" w:sz="0" w:space="0" w:color="auto"/>
          </w:divBdr>
          <w:divsChild>
            <w:div w:id="2513228">
              <w:marLeft w:val="0"/>
              <w:marRight w:val="0"/>
              <w:marTop w:val="0"/>
              <w:marBottom w:val="0"/>
              <w:divBdr>
                <w:top w:val="none" w:sz="0" w:space="0" w:color="auto"/>
                <w:left w:val="none" w:sz="0" w:space="0" w:color="auto"/>
                <w:bottom w:val="none" w:sz="0" w:space="0" w:color="auto"/>
                <w:right w:val="none" w:sz="0" w:space="0" w:color="auto"/>
              </w:divBdr>
              <w:divsChild>
                <w:div w:id="10823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2019">
      <w:bodyDiv w:val="1"/>
      <w:marLeft w:val="0"/>
      <w:marRight w:val="0"/>
      <w:marTop w:val="0"/>
      <w:marBottom w:val="0"/>
      <w:divBdr>
        <w:top w:val="none" w:sz="0" w:space="0" w:color="auto"/>
        <w:left w:val="none" w:sz="0" w:space="0" w:color="auto"/>
        <w:bottom w:val="none" w:sz="0" w:space="0" w:color="auto"/>
        <w:right w:val="none" w:sz="0" w:space="0" w:color="auto"/>
      </w:divBdr>
    </w:div>
    <w:div w:id="1362315818">
      <w:bodyDiv w:val="1"/>
      <w:marLeft w:val="0"/>
      <w:marRight w:val="0"/>
      <w:marTop w:val="0"/>
      <w:marBottom w:val="0"/>
      <w:divBdr>
        <w:top w:val="none" w:sz="0" w:space="0" w:color="auto"/>
        <w:left w:val="none" w:sz="0" w:space="0" w:color="auto"/>
        <w:bottom w:val="none" w:sz="0" w:space="0" w:color="auto"/>
        <w:right w:val="none" w:sz="0" w:space="0" w:color="auto"/>
      </w:divBdr>
    </w:div>
    <w:div w:id="1367368328">
      <w:bodyDiv w:val="1"/>
      <w:marLeft w:val="0"/>
      <w:marRight w:val="0"/>
      <w:marTop w:val="0"/>
      <w:marBottom w:val="0"/>
      <w:divBdr>
        <w:top w:val="none" w:sz="0" w:space="0" w:color="auto"/>
        <w:left w:val="none" w:sz="0" w:space="0" w:color="auto"/>
        <w:bottom w:val="none" w:sz="0" w:space="0" w:color="auto"/>
        <w:right w:val="none" w:sz="0" w:space="0" w:color="auto"/>
      </w:divBdr>
    </w:div>
    <w:div w:id="1371800943">
      <w:bodyDiv w:val="1"/>
      <w:marLeft w:val="0"/>
      <w:marRight w:val="0"/>
      <w:marTop w:val="0"/>
      <w:marBottom w:val="0"/>
      <w:divBdr>
        <w:top w:val="none" w:sz="0" w:space="0" w:color="auto"/>
        <w:left w:val="none" w:sz="0" w:space="0" w:color="auto"/>
        <w:bottom w:val="none" w:sz="0" w:space="0" w:color="auto"/>
        <w:right w:val="none" w:sz="0" w:space="0" w:color="auto"/>
      </w:divBdr>
    </w:div>
    <w:div w:id="1373531183">
      <w:bodyDiv w:val="1"/>
      <w:marLeft w:val="0"/>
      <w:marRight w:val="0"/>
      <w:marTop w:val="0"/>
      <w:marBottom w:val="0"/>
      <w:divBdr>
        <w:top w:val="none" w:sz="0" w:space="0" w:color="auto"/>
        <w:left w:val="none" w:sz="0" w:space="0" w:color="auto"/>
        <w:bottom w:val="none" w:sz="0" w:space="0" w:color="auto"/>
        <w:right w:val="none" w:sz="0" w:space="0" w:color="auto"/>
      </w:divBdr>
    </w:div>
    <w:div w:id="1375693755">
      <w:bodyDiv w:val="1"/>
      <w:marLeft w:val="0"/>
      <w:marRight w:val="0"/>
      <w:marTop w:val="0"/>
      <w:marBottom w:val="0"/>
      <w:divBdr>
        <w:top w:val="none" w:sz="0" w:space="0" w:color="auto"/>
        <w:left w:val="none" w:sz="0" w:space="0" w:color="auto"/>
        <w:bottom w:val="none" w:sz="0" w:space="0" w:color="auto"/>
        <w:right w:val="none" w:sz="0" w:space="0" w:color="auto"/>
      </w:divBdr>
    </w:div>
    <w:div w:id="1376151325">
      <w:bodyDiv w:val="1"/>
      <w:marLeft w:val="0"/>
      <w:marRight w:val="0"/>
      <w:marTop w:val="0"/>
      <w:marBottom w:val="0"/>
      <w:divBdr>
        <w:top w:val="none" w:sz="0" w:space="0" w:color="auto"/>
        <w:left w:val="none" w:sz="0" w:space="0" w:color="auto"/>
        <w:bottom w:val="none" w:sz="0" w:space="0" w:color="auto"/>
        <w:right w:val="none" w:sz="0" w:space="0" w:color="auto"/>
      </w:divBdr>
    </w:div>
    <w:div w:id="1376851457">
      <w:bodyDiv w:val="1"/>
      <w:marLeft w:val="0"/>
      <w:marRight w:val="0"/>
      <w:marTop w:val="0"/>
      <w:marBottom w:val="0"/>
      <w:divBdr>
        <w:top w:val="none" w:sz="0" w:space="0" w:color="auto"/>
        <w:left w:val="none" w:sz="0" w:space="0" w:color="auto"/>
        <w:bottom w:val="none" w:sz="0" w:space="0" w:color="auto"/>
        <w:right w:val="none" w:sz="0" w:space="0" w:color="auto"/>
      </w:divBdr>
    </w:div>
    <w:div w:id="1378553646">
      <w:bodyDiv w:val="1"/>
      <w:marLeft w:val="0"/>
      <w:marRight w:val="0"/>
      <w:marTop w:val="0"/>
      <w:marBottom w:val="0"/>
      <w:divBdr>
        <w:top w:val="none" w:sz="0" w:space="0" w:color="auto"/>
        <w:left w:val="none" w:sz="0" w:space="0" w:color="auto"/>
        <w:bottom w:val="none" w:sz="0" w:space="0" w:color="auto"/>
        <w:right w:val="none" w:sz="0" w:space="0" w:color="auto"/>
      </w:divBdr>
    </w:div>
    <w:div w:id="1384865590">
      <w:bodyDiv w:val="1"/>
      <w:marLeft w:val="0"/>
      <w:marRight w:val="0"/>
      <w:marTop w:val="0"/>
      <w:marBottom w:val="0"/>
      <w:divBdr>
        <w:top w:val="none" w:sz="0" w:space="0" w:color="auto"/>
        <w:left w:val="none" w:sz="0" w:space="0" w:color="auto"/>
        <w:bottom w:val="none" w:sz="0" w:space="0" w:color="auto"/>
        <w:right w:val="none" w:sz="0" w:space="0" w:color="auto"/>
      </w:divBdr>
    </w:div>
    <w:div w:id="1387607879">
      <w:bodyDiv w:val="1"/>
      <w:marLeft w:val="0"/>
      <w:marRight w:val="0"/>
      <w:marTop w:val="0"/>
      <w:marBottom w:val="0"/>
      <w:divBdr>
        <w:top w:val="none" w:sz="0" w:space="0" w:color="auto"/>
        <w:left w:val="none" w:sz="0" w:space="0" w:color="auto"/>
        <w:bottom w:val="none" w:sz="0" w:space="0" w:color="auto"/>
        <w:right w:val="none" w:sz="0" w:space="0" w:color="auto"/>
      </w:divBdr>
    </w:div>
    <w:div w:id="1399404939">
      <w:bodyDiv w:val="1"/>
      <w:marLeft w:val="0"/>
      <w:marRight w:val="0"/>
      <w:marTop w:val="0"/>
      <w:marBottom w:val="0"/>
      <w:divBdr>
        <w:top w:val="none" w:sz="0" w:space="0" w:color="auto"/>
        <w:left w:val="none" w:sz="0" w:space="0" w:color="auto"/>
        <w:bottom w:val="none" w:sz="0" w:space="0" w:color="auto"/>
        <w:right w:val="none" w:sz="0" w:space="0" w:color="auto"/>
      </w:divBdr>
    </w:div>
    <w:div w:id="1403865339">
      <w:bodyDiv w:val="1"/>
      <w:marLeft w:val="0"/>
      <w:marRight w:val="0"/>
      <w:marTop w:val="0"/>
      <w:marBottom w:val="0"/>
      <w:divBdr>
        <w:top w:val="none" w:sz="0" w:space="0" w:color="auto"/>
        <w:left w:val="none" w:sz="0" w:space="0" w:color="auto"/>
        <w:bottom w:val="none" w:sz="0" w:space="0" w:color="auto"/>
        <w:right w:val="none" w:sz="0" w:space="0" w:color="auto"/>
      </w:divBdr>
    </w:div>
    <w:div w:id="1411318381">
      <w:bodyDiv w:val="1"/>
      <w:marLeft w:val="0"/>
      <w:marRight w:val="0"/>
      <w:marTop w:val="0"/>
      <w:marBottom w:val="0"/>
      <w:divBdr>
        <w:top w:val="none" w:sz="0" w:space="0" w:color="auto"/>
        <w:left w:val="none" w:sz="0" w:space="0" w:color="auto"/>
        <w:bottom w:val="none" w:sz="0" w:space="0" w:color="auto"/>
        <w:right w:val="none" w:sz="0" w:space="0" w:color="auto"/>
      </w:divBdr>
    </w:div>
    <w:div w:id="1414625141">
      <w:bodyDiv w:val="1"/>
      <w:marLeft w:val="0"/>
      <w:marRight w:val="0"/>
      <w:marTop w:val="0"/>
      <w:marBottom w:val="0"/>
      <w:divBdr>
        <w:top w:val="none" w:sz="0" w:space="0" w:color="auto"/>
        <w:left w:val="none" w:sz="0" w:space="0" w:color="auto"/>
        <w:bottom w:val="none" w:sz="0" w:space="0" w:color="auto"/>
        <w:right w:val="none" w:sz="0" w:space="0" w:color="auto"/>
      </w:divBdr>
    </w:div>
    <w:div w:id="1418330734">
      <w:bodyDiv w:val="1"/>
      <w:marLeft w:val="0"/>
      <w:marRight w:val="0"/>
      <w:marTop w:val="0"/>
      <w:marBottom w:val="0"/>
      <w:divBdr>
        <w:top w:val="none" w:sz="0" w:space="0" w:color="auto"/>
        <w:left w:val="none" w:sz="0" w:space="0" w:color="auto"/>
        <w:bottom w:val="none" w:sz="0" w:space="0" w:color="auto"/>
        <w:right w:val="none" w:sz="0" w:space="0" w:color="auto"/>
      </w:divBdr>
    </w:div>
    <w:div w:id="1419251645">
      <w:bodyDiv w:val="1"/>
      <w:marLeft w:val="0"/>
      <w:marRight w:val="0"/>
      <w:marTop w:val="0"/>
      <w:marBottom w:val="0"/>
      <w:divBdr>
        <w:top w:val="none" w:sz="0" w:space="0" w:color="auto"/>
        <w:left w:val="none" w:sz="0" w:space="0" w:color="auto"/>
        <w:bottom w:val="none" w:sz="0" w:space="0" w:color="auto"/>
        <w:right w:val="none" w:sz="0" w:space="0" w:color="auto"/>
      </w:divBdr>
    </w:div>
    <w:div w:id="1423523704">
      <w:bodyDiv w:val="1"/>
      <w:marLeft w:val="0"/>
      <w:marRight w:val="0"/>
      <w:marTop w:val="0"/>
      <w:marBottom w:val="0"/>
      <w:divBdr>
        <w:top w:val="none" w:sz="0" w:space="0" w:color="auto"/>
        <w:left w:val="none" w:sz="0" w:space="0" w:color="auto"/>
        <w:bottom w:val="none" w:sz="0" w:space="0" w:color="auto"/>
        <w:right w:val="none" w:sz="0" w:space="0" w:color="auto"/>
      </w:divBdr>
    </w:div>
    <w:div w:id="1432435548">
      <w:bodyDiv w:val="1"/>
      <w:marLeft w:val="0"/>
      <w:marRight w:val="0"/>
      <w:marTop w:val="0"/>
      <w:marBottom w:val="0"/>
      <w:divBdr>
        <w:top w:val="none" w:sz="0" w:space="0" w:color="auto"/>
        <w:left w:val="none" w:sz="0" w:space="0" w:color="auto"/>
        <w:bottom w:val="none" w:sz="0" w:space="0" w:color="auto"/>
        <w:right w:val="none" w:sz="0" w:space="0" w:color="auto"/>
      </w:divBdr>
    </w:div>
    <w:div w:id="1436050308">
      <w:bodyDiv w:val="1"/>
      <w:marLeft w:val="0"/>
      <w:marRight w:val="0"/>
      <w:marTop w:val="0"/>
      <w:marBottom w:val="0"/>
      <w:divBdr>
        <w:top w:val="none" w:sz="0" w:space="0" w:color="auto"/>
        <w:left w:val="none" w:sz="0" w:space="0" w:color="auto"/>
        <w:bottom w:val="none" w:sz="0" w:space="0" w:color="auto"/>
        <w:right w:val="none" w:sz="0" w:space="0" w:color="auto"/>
      </w:divBdr>
    </w:div>
    <w:div w:id="1437478724">
      <w:bodyDiv w:val="1"/>
      <w:marLeft w:val="0"/>
      <w:marRight w:val="0"/>
      <w:marTop w:val="0"/>
      <w:marBottom w:val="0"/>
      <w:divBdr>
        <w:top w:val="none" w:sz="0" w:space="0" w:color="auto"/>
        <w:left w:val="none" w:sz="0" w:space="0" w:color="auto"/>
        <w:bottom w:val="none" w:sz="0" w:space="0" w:color="auto"/>
        <w:right w:val="none" w:sz="0" w:space="0" w:color="auto"/>
      </w:divBdr>
    </w:div>
    <w:div w:id="1437679616">
      <w:bodyDiv w:val="1"/>
      <w:marLeft w:val="0"/>
      <w:marRight w:val="0"/>
      <w:marTop w:val="0"/>
      <w:marBottom w:val="0"/>
      <w:divBdr>
        <w:top w:val="none" w:sz="0" w:space="0" w:color="auto"/>
        <w:left w:val="none" w:sz="0" w:space="0" w:color="auto"/>
        <w:bottom w:val="none" w:sz="0" w:space="0" w:color="auto"/>
        <w:right w:val="none" w:sz="0" w:space="0" w:color="auto"/>
      </w:divBdr>
    </w:div>
    <w:div w:id="1441484350">
      <w:bodyDiv w:val="1"/>
      <w:marLeft w:val="0"/>
      <w:marRight w:val="0"/>
      <w:marTop w:val="0"/>
      <w:marBottom w:val="0"/>
      <w:divBdr>
        <w:top w:val="none" w:sz="0" w:space="0" w:color="auto"/>
        <w:left w:val="none" w:sz="0" w:space="0" w:color="auto"/>
        <w:bottom w:val="none" w:sz="0" w:space="0" w:color="auto"/>
        <w:right w:val="none" w:sz="0" w:space="0" w:color="auto"/>
      </w:divBdr>
    </w:div>
    <w:div w:id="1445804836">
      <w:bodyDiv w:val="1"/>
      <w:marLeft w:val="0"/>
      <w:marRight w:val="0"/>
      <w:marTop w:val="0"/>
      <w:marBottom w:val="0"/>
      <w:divBdr>
        <w:top w:val="none" w:sz="0" w:space="0" w:color="auto"/>
        <w:left w:val="none" w:sz="0" w:space="0" w:color="auto"/>
        <w:bottom w:val="none" w:sz="0" w:space="0" w:color="auto"/>
        <w:right w:val="none" w:sz="0" w:space="0" w:color="auto"/>
      </w:divBdr>
      <w:divsChild>
        <w:div w:id="1319460242">
          <w:marLeft w:val="0"/>
          <w:marRight w:val="0"/>
          <w:marTop w:val="0"/>
          <w:marBottom w:val="0"/>
          <w:divBdr>
            <w:top w:val="none" w:sz="0" w:space="0" w:color="auto"/>
            <w:left w:val="none" w:sz="0" w:space="0" w:color="auto"/>
            <w:bottom w:val="none" w:sz="0" w:space="0" w:color="auto"/>
            <w:right w:val="none" w:sz="0" w:space="0" w:color="auto"/>
          </w:divBdr>
          <w:divsChild>
            <w:div w:id="458039687">
              <w:marLeft w:val="0"/>
              <w:marRight w:val="0"/>
              <w:marTop w:val="0"/>
              <w:marBottom w:val="0"/>
              <w:divBdr>
                <w:top w:val="none" w:sz="0" w:space="0" w:color="auto"/>
                <w:left w:val="none" w:sz="0" w:space="0" w:color="auto"/>
                <w:bottom w:val="none" w:sz="0" w:space="0" w:color="auto"/>
                <w:right w:val="none" w:sz="0" w:space="0" w:color="auto"/>
              </w:divBdr>
              <w:divsChild>
                <w:div w:id="572931696">
                  <w:marLeft w:val="0"/>
                  <w:marRight w:val="0"/>
                  <w:marTop w:val="0"/>
                  <w:marBottom w:val="300"/>
                  <w:divBdr>
                    <w:top w:val="none" w:sz="0" w:space="0" w:color="auto"/>
                    <w:left w:val="none" w:sz="0" w:space="0" w:color="auto"/>
                    <w:bottom w:val="none" w:sz="0" w:space="0" w:color="auto"/>
                    <w:right w:val="none" w:sz="0" w:space="0" w:color="auto"/>
                  </w:divBdr>
                  <w:divsChild>
                    <w:div w:id="1122920910">
                      <w:marLeft w:val="0"/>
                      <w:marRight w:val="0"/>
                      <w:marTop w:val="0"/>
                      <w:marBottom w:val="0"/>
                      <w:divBdr>
                        <w:top w:val="none" w:sz="0" w:space="0" w:color="auto"/>
                        <w:left w:val="none" w:sz="0" w:space="0" w:color="auto"/>
                        <w:bottom w:val="none" w:sz="0" w:space="0" w:color="auto"/>
                        <w:right w:val="none" w:sz="0" w:space="0" w:color="auto"/>
                      </w:divBdr>
                    </w:div>
                  </w:divsChild>
                </w:div>
                <w:div w:id="620496323">
                  <w:marLeft w:val="0"/>
                  <w:marRight w:val="0"/>
                  <w:marTop w:val="0"/>
                  <w:marBottom w:val="300"/>
                  <w:divBdr>
                    <w:top w:val="none" w:sz="0" w:space="0" w:color="auto"/>
                    <w:left w:val="none" w:sz="0" w:space="0" w:color="auto"/>
                    <w:bottom w:val="none" w:sz="0" w:space="0" w:color="auto"/>
                    <w:right w:val="none" w:sz="0" w:space="0" w:color="auto"/>
                  </w:divBdr>
                  <w:divsChild>
                    <w:div w:id="180751976">
                      <w:marLeft w:val="0"/>
                      <w:marRight w:val="0"/>
                      <w:marTop w:val="0"/>
                      <w:marBottom w:val="0"/>
                      <w:divBdr>
                        <w:top w:val="none" w:sz="0" w:space="0" w:color="auto"/>
                        <w:left w:val="none" w:sz="0" w:space="0" w:color="auto"/>
                        <w:bottom w:val="none" w:sz="0" w:space="0" w:color="auto"/>
                        <w:right w:val="none" w:sz="0" w:space="0" w:color="auto"/>
                      </w:divBdr>
                      <w:divsChild>
                        <w:div w:id="20769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6007">
          <w:marLeft w:val="0"/>
          <w:marRight w:val="0"/>
          <w:marTop w:val="0"/>
          <w:marBottom w:val="0"/>
          <w:divBdr>
            <w:top w:val="none" w:sz="0" w:space="0" w:color="auto"/>
            <w:left w:val="none" w:sz="0" w:space="0" w:color="auto"/>
            <w:bottom w:val="none" w:sz="0" w:space="0" w:color="auto"/>
            <w:right w:val="none" w:sz="0" w:space="0" w:color="auto"/>
          </w:divBdr>
          <w:divsChild>
            <w:div w:id="193931050">
              <w:marLeft w:val="0"/>
              <w:marRight w:val="0"/>
              <w:marTop w:val="0"/>
              <w:marBottom w:val="0"/>
              <w:divBdr>
                <w:top w:val="none" w:sz="0" w:space="0" w:color="auto"/>
                <w:left w:val="none" w:sz="0" w:space="0" w:color="auto"/>
                <w:bottom w:val="none" w:sz="0" w:space="0" w:color="auto"/>
                <w:right w:val="none" w:sz="0" w:space="0" w:color="auto"/>
              </w:divBdr>
              <w:divsChild>
                <w:div w:id="1603680874">
                  <w:marLeft w:val="0"/>
                  <w:marRight w:val="0"/>
                  <w:marTop w:val="0"/>
                  <w:marBottom w:val="300"/>
                  <w:divBdr>
                    <w:top w:val="none" w:sz="0" w:space="0" w:color="auto"/>
                    <w:left w:val="none" w:sz="0" w:space="0" w:color="auto"/>
                    <w:bottom w:val="none" w:sz="0" w:space="0" w:color="auto"/>
                    <w:right w:val="none" w:sz="0" w:space="0" w:color="auto"/>
                  </w:divBdr>
                  <w:divsChild>
                    <w:div w:id="1997104658">
                      <w:marLeft w:val="0"/>
                      <w:marRight w:val="0"/>
                      <w:marTop w:val="0"/>
                      <w:marBottom w:val="0"/>
                      <w:divBdr>
                        <w:top w:val="none" w:sz="0" w:space="0" w:color="auto"/>
                        <w:left w:val="none" w:sz="0" w:space="0" w:color="auto"/>
                        <w:bottom w:val="none" w:sz="0" w:space="0" w:color="auto"/>
                        <w:right w:val="none" w:sz="0" w:space="0" w:color="auto"/>
                      </w:divBdr>
                      <w:divsChild>
                        <w:div w:id="6050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97086">
      <w:bodyDiv w:val="1"/>
      <w:marLeft w:val="0"/>
      <w:marRight w:val="0"/>
      <w:marTop w:val="0"/>
      <w:marBottom w:val="0"/>
      <w:divBdr>
        <w:top w:val="none" w:sz="0" w:space="0" w:color="auto"/>
        <w:left w:val="none" w:sz="0" w:space="0" w:color="auto"/>
        <w:bottom w:val="none" w:sz="0" w:space="0" w:color="auto"/>
        <w:right w:val="none" w:sz="0" w:space="0" w:color="auto"/>
      </w:divBdr>
      <w:divsChild>
        <w:div w:id="461655591">
          <w:marLeft w:val="0"/>
          <w:marRight w:val="0"/>
          <w:marTop w:val="0"/>
          <w:marBottom w:val="0"/>
          <w:divBdr>
            <w:top w:val="none" w:sz="0" w:space="0" w:color="auto"/>
            <w:left w:val="none" w:sz="0" w:space="0" w:color="auto"/>
            <w:bottom w:val="none" w:sz="0" w:space="0" w:color="auto"/>
            <w:right w:val="none" w:sz="0" w:space="0" w:color="auto"/>
          </w:divBdr>
        </w:div>
      </w:divsChild>
    </w:div>
    <w:div w:id="1447581959">
      <w:bodyDiv w:val="1"/>
      <w:marLeft w:val="0"/>
      <w:marRight w:val="0"/>
      <w:marTop w:val="0"/>
      <w:marBottom w:val="0"/>
      <w:divBdr>
        <w:top w:val="none" w:sz="0" w:space="0" w:color="auto"/>
        <w:left w:val="none" w:sz="0" w:space="0" w:color="auto"/>
        <w:bottom w:val="none" w:sz="0" w:space="0" w:color="auto"/>
        <w:right w:val="none" w:sz="0" w:space="0" w:color="auto"/>
      </w:divBdr>
    </w:div>
    <w:div w:id="1448426063">
      <w:bodyDiv w:val="1"/>
      <w:marLeft w:val="0"/>
      <w:marRight w:val="0"/>
      <w:marTop w:val="0"/>
      <w:marBottom w:val="0"/>
      <w:divBdr>
        <w:top w:val="none" w:sz="0" w:space="0" w:color="auto"/>
        <w:left w:val="none" w:sz="0" w:space="0" w:color="auto"/>
        <w:bottom w:val="none" w:sz="0" w:space="0" w:color="auto"/>
        <w:right w:val="none" w:sz="0" w:space="0" w:color="auto"/>
      </w:divBdr>
    </w:div>
    <w:div w:id="1449856602">
      <w:bodyDiv w:val="1"/>
      <w:marLeft w:val="0"/>
      <w:marRight w:val="0"/>
      <w:marTop w:val="0"/>
      <w:marBottom w:val="0"/>
      <w:divBdr>
        <w:top w:val="none" w:sz="0" w:space="0" w:color="auto"/>
        <w:left w:val="none" w:sz="0" w:space="0" w:color="auto"/>
        <w:bottom w:val="none" w:sz="0" w:space="0" w:color="auto"/>
        <w:right w:val="none" w:sz="0" w:space="0" w:color="auto"/>
      </w:divBdr>
    </w:div>
    <w:div w:id="1455176903">
      <w:bodyDiv w:val="1"/>
      <w:marLeft w:val="0"/>
      <w:marRight w:val="0"/>
      <w:marTop w:val="0"/>
      <w:marBottom w:val="0"/>
      <w:divBdr>
        <w:top w:val="none" w:sz="0" w:space="0" w:color="auto"/>
        <w:left w:val="none" w:sz="0" w:space="0" w:color="auto"/>
        <w:bottom w:val="none" w:sz="0" w:space="0" w:color="auto"/>
        <w:right w:val="none" w:sz="0" w:space="0" w:color="auto"/>
      </w:divBdr>
    </w:div>
    <w:div w:id="1457524187">
      <w:bodyDiv w:val="1"/>
      <w:marLeft w:val="0"/>
      <w:marRight w:val="0"/>
      <w:marTop w:val="0"/>
      <w:marBottom w:val="0"/>
      <w:divBdr>
        <w:top w:val="none" w:sz="0" w:space="0" w:color="auto"/>
        <w:left w:val="none" w:sz="0" w:space="0" w:color="auto"/>
        <w:bottom w:val="none" w:sz="0" w:space="0" w:color="auto"/>
        <w:right w:val="none" w:sz="0" w:space="0" w:color="auto"/>
      </w:divBdr>
    </w:div>
    <w:div w:id="1460108846">
      <w:bodyDiv w:val="1"/>
      <w:marLeft w:val="0"/>
      <w:marRight w:val="0"/>
      <w:marTop w:val="0"/>
      <w:marBottom w:val="0"/>
      <w:divBdr>
        <w:top w:val="none" w:sz="0" w:space="0" w:color="auto"/>
        <w:left w:val="none" w:sz="0" w:space="0" w:color="auto"/>
        <w:bottom w:val="none" w:sz="0" w:space="0" w:color="auto"/>
        <w:right w:val="none" w:sz="0" w:space="0" w:color="auto"/>
      </w:divBdr>
    </w:div>
    <w:div w:id="1460417880">
      <w:bodyDiv w:val="1"/>
      <w:marLeft w:val="0"/>
      <w:marRight w:val="0"/>
      <w:marTop w:val="0"/>
      <w:marBottom w:val="0"/>
      <w:divBdr>
        <w:top w:val="none" w:sz="0" w:space="0" w:color="auto"/>
        <w:left w:val="none" w:sz="0" w:space="0" w:color="auto"/>
        <w:bottom w:val="none" w:sz="0" w:space="0" w:color="auto"/>
        <w:right w:val="none" w:sz="0" w:space="0" w:color="auto"/>
      </w:divBdr>
    </w:div>
    <w:div w:id="1465150715">
      <w:bodyDiv w:val="1"/>
      <w:marLeft w:val="0"/>
      <w:marRight w:val="0"/>
      <w:marTop w:val="0"/>
      <w:marBottom w:val="0"/>
      <w:divBdr>
        <w:top w:val="none" w:sz="0" w:space="0" w:color="auto"/>
        <w:left w:val="none" w:sz="0" w:space="0" w:color="auto"/>
        <w:bottom w:val="none" w:sz="0" w:space="0" w:color="auto"/>
        <w:right w:val="none" w:sz="0" w:space="0" w:color="auto"/>
      </w:divBdr>
    </w:div>
    <w:div w:id="1471899207">
      <w:bodyDiv w:val="1"/>
      <w:marLeft w:val="0"/>
      <w:marRight w:val="0"/>
      <w:marTop w:val="0"/>
      <w:marBottom w:val="0"/>
      <w:divBdr>
        <w:top w:val="none" w:sz="0" w:space="0" w:color="auto"/>
        <w:left w:val="none" w:sz="0" w:space="0" w:color="auto"/>
        <w:bottom w:val="none" w:sz="0" w:space="0" w:color="auto"/>
        <w:right w:val="none" w:sz="0" w:space="0" w:color="auto"/>
      </w:divBdr>
    </w:div>
    <w:div w:id="1477915137">
      <w:bodyDiv w:val="1"/>
      <w:marLeft w:val="0"/>
      <w:marRight w:val="0"/>
      <w:marTop w:val="0"/>
      <w:marBottom w:val="0"/>
      <w:divBdr>
        <w:top w:val="none" w:sz="0" w:space="0" w:color="auto"/>
        <w:left w:val="none" w:sz="0" w:space="0" w:color="auto"/>
        <w:bottom w:val="none" w:sz="0" w:space="0" w:color="auto"/>
        <w:right w:val="none" w:sz="0" w:space="0" w:color="auto"/>
      </w:divBdr>
    </w:div>
    <w:div w:id="1482385822">
      <w:bodyDiv w:val="1"/>
      <w:marLeft w:val="0"/>
      <w:marRight w:val="0"/>
      <w:marTop w:val="0"/>
      <w:marBottom w:val="0"/>
      <w:divBdr>
        <w:top w:val="none" w:sz="0" w:space="0" w:color="auto"/>
        <w:left w:val="none" w:sz="0" w:space="0" w:color="auto"/>
        <w:bottom w:val="none" w:sz="0" w:space="0" w:color="auto"/>
        <w:right w:val="none" w:sz="0" w:space="0" w:color="auto"/>
      </w:divBdr>
    </w:div>
    <w:div w:id="1486438312">
      <w:bodyDiv w:val="1"/>
      <w:marLeft w:val="0"/>
      <w:marRight w:val="0"/>
      <w:marTop w:val="0"/>
      <w:marBottom w:val="0"/>
      <w:divBdr>
        <w:top w:val="none" w:sz="0" w:space="0" w:color="auto"/>
        <w:left w:val="none" w:sz="0" w:space="0" w:color="auto"/>
        <w:bottom w:val="none" w:sz="0" w:space="0" w:color="auto"/>
        <w:right w:val="none" w:sz="0" w:space="0" w:color="auto"/>
      </w:divBdr>
    </w:div>
    <w:div w:id="1488322807">
      <w:bodyDiv w:val="1"/>
      <w:marLeft w:val="0"/>
      <w:marRight w:val="0"/>
      <w:marTop w:val="0"/>
      <w:marBottom w:val="0"/>
      <w:divBdr>
        <w:top w:val="none" w:sz="0" w:space="0" w:color="auto"/>
        <w:left w:val="none" w:sz="0" w:space="0" w:color="auto"/>
        <w:bottom w:val="none" w:sz="0" w:space="0" w:color="auto"/>
        <w:right w:val="none" w:sz="0" w:space="0" w:color="auto"/>
      </w:divBdr>
    </w:div>
    <w:div w:id="1495604981">
      <w:bodyDiv w:val="1"/>
      <w:marLeft w:val="0"/>
      <w:marRight w:val="0"/>
      <w:marTop w:val="0"/>
      <w:marBottom w:val="0"/>
      <w:divBdr>
        <w:top w:val="none" w:sz="0" w:space="0" w:color="auto"/>
        <w:left w:val="none" w:sz="0" w:space="0" w:color="auto"/>
        <w:bottom w:val="none" w:sz="0" w:space="0" w:color="auto"/>
        <w:right w:val="none" w:sz="0" w:space="0" w:color="auto"/>
      </w:divBdr>
    </w:div>
    <w:div w:id="1510876817">
      <w:bodyDiv w:val="1"/>
      <w:marLeft w:val="0"/>
      <w:marRight w:val="0"/>
      <w:marTop w:val="0"/>
      <w:marBottom w:val="0"/>
      <w:divBdr>
        <w:top w:val="none" w:sz="0" w:space="0" w:color="auto"/>
        <w:left w:val="none" w:sz="0" w:space="0" w:color="auto"/>
        <w:bottom w:val="none" w:sz="0" w:space="0" w:color="auto"/>
        <w:right w:val="none" w:sz="0" w:space="0" w:color="auto"/>
      </w:divBdr>
      <w:divsChild>
        <w:div w:id="2126194588">
          <w:marLeft w:val="0"/>
          <w:marRight w:val="0"/>
          <w:marTop w:val="0"/>
          <w:marBottom w:val="0"/>
          <w:divBdr>
            <w:top w:val="none" w:sz="0" w:space="0" w:color="auto"/>
            <w:left w:val="none" w:sz="0" w:space="0" w:color="auto"/>
            <w:bottom w:val="none" w:sz="0" w:space="0" w:color="auto"/>
            <w:right w:val="none" w:sz="0" w:space="0" w:color="auto"/>
          </w:divBdr>
          <w:divsChild>
            <w:div w:id="679353806">
              <w:marLeft w:val="0"/>
              <w:marRight w:val="0"/>
              <w:marTop w:val="0"/>
              <w:marBottom w:val="0"/>
              <w:divBdr>
                <w:top w:val="none" w:sz="0" w:space="0" w:color="auto"/>
                <w:left w:val="none" w:sz="0" w:space="0" w:color="auto"/>
                <w:bottom w:val="none" w:sz="0" w:space="0" w:color="auto"/>
                <w:right w:val="none" w:sz="0" w:space="0" w:color="auto"/>
              </w:divBdr>
              <w:divsChild>
                <w:div w:id="1021593362">
                  <w:marLeft w:val="0"/>
                  <w:marRight w:val="0"/>
                  <w:marTop w:val="0"/>
                  <w:marBottom w:val="300"/>
                  <w:divBdr>
                    <w:top w:val="none" w:sz="0" w:space="0" w:color="auto"/>
                    <w:left w:val="none" w:sz="0" w:space="0" w:color="auto"/>
                    <w:bottom w:val="none" w:sz="0" w:space="0" w:color="auto"/>
                    <w:right w:val="none" w:sz="0" w:space="0" w:color="auto"/>
                  </w:divBdr>
                  <w:divsChild>
                    <w:div w:id="90707004">
                      <w:marLeft w:val="0"/>
                      <w:marRight w:val="0"/>
                      <w:marTop w:val="0"/>
                      <w:marBottom w:val="0"/>
                      <w:divBdr>
                        <w:top w:val="none" w:sz="0" w:space="0" w:color="auto"/>
                        <w:left w:val="none" w:sz="0" w:space="0" w:color="auto"/>
                        <w:bottom w:val="none" w:sz="0" w:space="0" w:color="auto"/>
                        <w:right w:val="none" w:sz="0" w:space="0" w:color="auto"/>
                      </w:divBdr>
                    </w:div>
                  </w:divsChild>
                </w:div>
                <w:div w:id="2058427819">
                  <w:marLeft w:val="0"/>
                  <w:marRight w:val="0"/>
                  <w:marTop w:val="0"/>
                  <w:marBottom w:val="300"/>
                  <w:divBdr>
                    <w:top w:val="none" w:sz="0" w:space="0" w:color="auto"/>
                    <w:left w:val="none" w:sz="0" w:space="0" w:color="auto"/>
                    <w:bottom w:val="none" w:sz="0" w:space="0" w:color="auto"/>
                    <w:right w:val="none" w:sz="0" w:space="0" w:color="auto"/>
                  </w:divBdr>
                  <w:divsChild>
                    <w:div w:id="1439252491">
                      <w:marLeft w:val="0"/>
                      <w:marRight w:val="0"/>
                      <w:marTop w:val="0"/>
                      <w:marBottom w:val="0"/>
                      <w:divBdr>
                        <w:top w:val="none" w:sz="0" w:space="0" w:color="auto"/>
                        <w:left w:val="none" w:sz="0" w:space="0" w:color="auto"/>
                        <w:bottom w:val="none" w:sz="0" w:space="0" w:color="auto"/>
                        <w:right w:val="none" w:sz="0" w:space="0" w:color="auto"/>
                      </w:divBdr>
                      <w:divsChild>
                        <w:div w:id="227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61914">
          <w:marLeft w:val="0"/>
          <w:marRight w:val="0"/>
          <w:marTop w:val="0"/>
          <w:marBottom w:val="0"/>
          <w:divBdr>
            <w:top w:val="none" w:sz="0" w:space="0" w:color="auto"/>
            <w:left w:val="none" w:sz="0" w:space="0" w:color="auto"/>
            <w:bottom w:val="none" w:sz="0" w:space="0" w:color="auto"/>
            <w:right w:val="none" w:sz="0" w:space="0" w:color="auto"/>
          </w:divBdr>
          <w:divsChild>
            <w:div w:id="120733137">
              <w:marLeft w:val="0"/>
              <w:marRight w:val="0"/>
              <w:marTop w:val="0"/>
              <w:marBottom w:val="0"/>
              <w:divBdr>
                <w:top w:val="none" w:sz="0" w:space="0" w:color="auto"/>
                <w:left w:val="none" w:sz="0" w:space="0" w:color="auto"/>
                <w:bottom w:val="none" w:sz="0" w:space="0" w:color="auto"/>
                <w:right w:val="none" w:sz="0" w:space="0" w:color="auto"/>
              </w:divBdr>
              <w:divsChild>
                <w:div w:id="2109425516">
                  <w:marLeft w:val="0"/>
                  <w:marRight w:val="0"/>
                  <w:marTop w:val="0"/>
                  <w:marBottom w:val="300"/>
                  <w:divBdr>
                    <w:top w:val="none" w:sz="0" w:space="0" w:color="auto"/>
                    <w:left w:val="none" w:sz="0" w:space="0" w:color="auto"/>
                    <w:bottom w:val="none" w:sz="0" w:space="0" w:color="auto"/>
                    <w:right w:val="none" w:sz="0" w:space="0" w:color="auto"/>
                  </w:divBdr>
                  <w:divsChild>
                    <w:div w:id="1834635967">
                      <w:marLeft w:val="0"/>
                      <w:marRight w:val="0"/>
                      <w:marTop w:val="0"/>
                      <w:marBottom w:val="0"/>
                      <w:divBdr>
                        <w:top w:val="none" w:sz="0" w:space="0" w:color="auto"/>
                        <w:left w:val="none" w:sz="0" w:space="0" w:color="auto"/>
                        <w:bottom w:val="none" w:sz="0" w:space="0" w:color="auto"/>
                        <w:right w:val="none" w:sz="0" w:space="0" w:color="auto"/>
                      </w:divBdr>
                      <w:divsChild>
                        <w:div w:id="9941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975498">
      <w:bodyDiv w:val="1"/>
      <w:marLeft w:val="0"/>
      <w:marRight w:val="0"/>
      <w:marTop w:val="0"/>
      <w:marBottom w:val="0"/>
      <w:divBdr>
        <w:top w:val="none" w:sz="0" w:space="0" w:color="auto"/>
        <w:left w:val="none" w:sz="0" w:space="0" w:color="auto"/>
        <w:bottom w:val="none" w:sz="0" w:space="0" w:color="auto"/>
        <w:right w:val="none" w:sz="0" w:space="0" w:color="auto"/>
      </w:divBdr>
    </w:div>
    <w:div w:id="1525092734">
      <w:bodyDiv w:val="1"/>
      <w:marLeft w:val="0"/>
      <w:marRight w:val="0"/>
      <w:marTop w:val="0"/>
      <w:marBottom w:val="0"/>
      <w:divBdr>
        <w:top w:val="none" w:sz="0" w:space="0" w:color="auto"/>
        <w:left w:val="none" w:sz="0" w:space="0" w:color="auto"/>
        <w:bottom w:val="none" w:sz="0" w:space="0" w:color="auto"/>
        <w:right w:val="none" w:sz="0" w:space="0" w:color="auto"/>
      </w:divBdr>
    </w:div>
    <w:div w:id="1534223471">
      <w:bodyDiv w:val="1"/>
      <w:marLeft w:val="0"/>
      <w:marRight w:val="0"/>
      <w:marTop w:val="0"/>
      <w:marBottom w:val="0"/>
      <w:divBdr>
        <w:top w:val="none" w:sz="0" w:space="0" w:color="auto"/>
        <w:left w:val="none" w:sz="0" w:space="0" w:color="auto"/>
        <w:bottom w:val="none" w:sz="0" w:space="0" w:color="auto"/>
        <w:right w:val="none" w:sz="0" w:space="0" w:color="auto"/>
      </w:divBdr>
    </w:div>
    <w:div w:id="1534923359">
      <w:bodyDiv w:val="1"/>
      <w:marLeft w:val="0"/>
      <w:marRight w:val="0"/>
      <w:marTop w:val="0"/>
      <w:marBottom w:val="0"/>
      <w:divBdr>
        <w:top w:val="none" w:sz="0" w:space="0" w:color="auto"/>
        <w:left w:val="none" w:sz="0" w:space="0" w:color="auto"/>
        <w:bottom w:val="none" w:sz="0" w:space="0" w:color="auto"/>
        <w:right w:val="none" w:sz="0" w:space="0" w:color="auto"/>
      </w:divBdr>
    </w:div>
    <w:div w:id="1535774895">
      <w:bodyDiv w:val="1"/>
      <w:marLeft w:val="0"/>
      <w:marRight w:val="0"/>
      <w:marTop w:val="0"/>
      <w:marBottom w:val="0"/>
      <w:divBdr>
        <w:top w:val="none" w:sz="0" w:space="0" w:color="auto"/>
        <w:left w:val="none" w:sz="0" w:space="0" w:color="auto"/>
        <w:bottom w:val="none" w:sz="0" w:space="0" w:color="auto"/>
        <w:right w:val="none" w:sz="0" w:space="0" w:color="auto"/>
      </w:divBdr>
    </w:div>
    <w:div w:id="1539660058">
      <w:bodyDiv w:val="1"/>
      <w:marLeft w:val="0"/>
      <w:marRight w:val="0"/>
      <w:marTop w:val="0"/>
      <w:marBottom w:val="0"/>
      <w:divBdr>
        <w:top w:val="none" w:sz="0" w:space="0" w:color="auto"/>
        <w:left w:val="none" w:sz="0" w:space="0" w:color="auto"/>
        <w:bottom w:val="none" w:sz="0" w:space="0" w:color="auto"/>
        <w:right w:val="none" w:sz="0" w:space="0" w:color="auto"/>
      </w:divBdr>
    </w:div>
    <w:div w:id="1545286878">
      <w:bodyDiv w:val="1"/>
      <w:marLeft w:val="0"/>
      <w:marRight w:val="0"/>
      <w:marTop w:val="0"/>
      <w:marBottom w:val="0"/>
      <w:divBdr>
        <w:top w:val="none" w:sz="0" w:space="0" w:color="auto"/>
        <w:left w:val="none" w:sz="0" w:space="0" w:color="auto"/>
        <w:bottom w:val="none" w:sz="0" w:space="0" w:color="auto"/>
        <w:right w:val="none" w:sz="0" w:space="0" w:color="auto"/>
      </w:divBdr>
      <w:divsChild>
        <w:div w:id="176894270">
          <w:marLeft w:val="0"/>
          <w:marRight w:val="0"/>
          <w:marTop w:val="0"/>
          <w:marBottom w:val="0"/>
          <w:divBdr>
            <w:top w:val="none" w:sz="0" w:space="0" w:color="auto"/>
            <w:left w:val="none" w:sz="0" w:space="0" w:color="auto"/>
            <w:bottom w:val="none" w:sz="0" w:space="0" w:color="auto"/>
            <w:right w:val="none" w:sz="0" w:space="0" w:color="auto"/>
          </w:divBdr>
          <w:divsChild>
            <w:div w:id="629434469">
              <w:marLeft w:val="0"/>
              <w:marRight w:val="0"/>
              <w:marTop w:val="0"/>
              <w:marBottom w:val="0"/>
              <w:divBdr>
                <w:top w:val="none" w:sz="0" w:space="0" w:color="auto"/>
                <w:left w:val="none" w:sz="0" w:space="0" w:color="auto"/>
                <w:bottom w:val="none" w:sz="0" w:space="0" w:color="auto"/>
                <w:right w:val="none" w:sz="0" w:space="0" w:color="auto"/>
              </w:divBdr>
              <w:divsChild>
                <w:div w:id="351953767">
                  <w:marLeft w:val="0"/>
                  <w:marRight w:val="0"/>
                  <w:marTop w:val="0"/>
                  <w:marBottom w:val="300"/>
                  <w:divBdr>
                    <w:top w:val="none" w:sz="0" w:space="0" w:color="auto"/>
                    <w:left w:val="none" w:sz="0" w:space="0" w:color="auto"/>
                    <w:bottom w:val="none" w:sz="0" w:space="0" w:color="auto"/>
                    <w:right w:val="none" w:sz="0" w:space="0" w:color="auto"/>
                  </w:divBdr>
                  <w:divsChild>
                    <w:div w:id="64569272">
                      <w:marLeft w:val="0"/>
                      <w:marRight w:val="0"/>
                      <w:marTop w:val="0"/>
                      <w:marBottom w:val="0"/>
                      <w:divBdr>
                        <w:top w:val="none" w:sz="0" w:space="0" w:color="auto"/>
                        <w:left w:val="none" w:sz="0" w:space="0" w:color="auto"/>
                        <w:bottom w:val="none" w:sz="0" w:space="0" w:color="auto"/>
                        <w:right w:val="none" w:sz="0" w:space="0" w:color="auto"/>
                      </w:divBdr>
                    </w:div>
                  </w:divsChild>
                </w:div>
                <w:div w:id="1923491373">
                  <w:marLeft w:val="0"/>
                  <w:marRight w:val="0"/>
                  <w:marTop w:val="0"/>
                  <w:marBottom w:val="300"/>
                  <w:divBdr>
                    <w:top w:val="none" w:sz="0" w:space="0" w:color="auto"/>
                    <w:left w:val="none" w:sz="0" w:space="0" w:color="auto"/>
                    <w:bottom w:val="none" w:sz="0" w:space="0" w:color="auto"/>
                    <w:right w:val="none" w:sz="0" w:space="0" w:color="auto"/>
                  </w:divBdr>
                  <w:divsChild>
                    <w:div w:id="917598859">
                      <w:marLeft w:val="0"/>
                      <w:marRight w:val="0"/>
                      <w:marTop w:val="0"/>
                      <w:marBottom w:val="0"/>
                      <w:divBdr>
                        <w:top w:val="none" w:sz="0" w:space="0" w:color="auto"/>
                        <w:left w:val="none" w:sz="0" w:space="0" w:color="auto"/>
                        <w:bottom w:val="none" w:sz="0" w:space="0" w:color="auto"/>
                        <w:right w:val="none" w:sz="0" w:space="0" w:color="auto"/>
                      </w:divBdr>
                      <w:divsChild>
                        <w:div w:id="4036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13636">
          <w:marLeft w:val="0"/>
          <w:marRight w:val="0"/>
          <w:marTop w:val="0"/>
          <w:marBottom w:val="0"/>
          <w:divBdr>
            <w:top w:val="none" w:sz="0" w:space="0" w:color="auto"/>
            <w:left w:val="none" w:sz="0" w:space="0" w:color="auto"/>
            <w:bottom w:val="none" w:sz="0" w:space="0" w:color="auto"/>
            <w:right w:val="none" w:sz="0" w:space="0" w:color="auto"/>
          </w:divBdr>
          <w:divsChild>
            <w:div w:id="1234705328">
              <w:marLeft w:val="0"/>
              <w:marRight w:val="0"/>
              <w:marTop w:val="0"/>
              <w:marBottom w:val="0"/>
              <w:divBdr>
                <w:top w:val="none" w:sz="0" w:space="0" w:color="auto"/>
                <w:left w:val="none" w:sz="0" w:space="0" w:color="auto"/>
                <w:bottom w:val="none" w:sz="0" w:space="0" w:color="auto"/>
                <w:right w:val="none" w:sz="0" w:space="0" w:color="auto"/>
              </w:divBdr>
              <w:divsChild>
                <w:div w:id="125129896">
                  <w:marLeft w:val="0"/>
                  <w:marRight w:val="0"/>
                  <w:marTop w:val="0"/>
                  <w:marBottom w:val="300"/>
                  <w:divBdr>
                    <w:top w:val="none" w:sz="0" w:space="0" w:color="auto"/>
                    <w:left w:val="none" w:sz="0" w:space="0" w:color="auto"/>
                    <w:bottom w:val="none" w:sz="0" w:space="0" w:color="auto"/>
                    <w:right w:val="none" w:sz="0" w:space="0" w:color="auto"/>
                  </w:divBdr>
                  <w:divsChild>
                    <w:div w:id="14475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15376">
      <w:bodyDiv w:val="1"/>
      <w:marLeft w:val="0"/>
      <w:marRight w:val="0"/>
      <w:marTop w:val="0"/>
      <w:marBottom w:val="0"/>
      <w:divBdr>
        <w:top w:val="none" w:sz="0" w:space="0" w:color="auto"/>
        <w:left w:val="none" w:sz="0" w:space="0" w:color="auto"/>
        <w:bottom w:val="none" w:sz="0" w:space="0" w:color="auto"/>
        <w:right w:val="none" w:sz="0" w:space="0" w:color="auto"/>
      </w:divBdr>
    </w:div>
    <w:div w:id="1557006923">
      <w:bodyDiv w:val="1"/>
      <w:marLeft w:val="0"/>
      <w:marRight w:val="0"/>
      <w:marTop w:val="0"/>
      <w:marBottom w:val="0"/>
      <w:divBdr>
        <w:top w:val="none" w:sz="0" w:space="0" w:color="auto"/>
        <w:left w:val="none" w:sz="0" w:space="0" w:color="auto"/>
        <w:bottom w:val="none" w:sz="0" w:space="0" w:color="auto"/>
        <w:right w:val="none" w:sz="0" w:space="0" w:color="auto"/>
      </w:divBdr>
    </w:div>
    <w:div w:id="1557737853">
      <w:bodyDiv w:val="1"/>
      <w:marLeft w:val="0"/>
      <w:marRight w:val="0"/>
      <w:marTop w:val="0"/>
      <w:marBottom w:val="0"/>
      <w:divBdr>
        <w:top w:val="none" w:sz="0" w:space="0" w:color="auto"/>
        <w:left w:val="none" w:sz="0" w:space="0" w:color="auto"/>
        <w:bottom w:val="none" w:sz="0" w:space="0" w:color="auto"/>
        <w:right w:val="none" w:sz="0" w:space="0" w:color="auto"/>
      </w:divBdr>
    </w:div>
    <w:div w:id="1581138382">
      <w:bodyDiv w:val="1"/>
      <w:marLeft w:val="0"/>
      <w:marRight w:val="0"/>
      <w:marTop w:val="0"/>
      <w:marBottom w:val="0"/>
      <w:divBdr>
        <w:top w:val="none" w:sz="0" w:space="0" w:color="auto"/>
        <w:left w:val="none" w:sz="0" w:space="0" w:color="auto"/>
        <w:bottom w:val="none" w:sz="0" w:space="0" w:color="auto"/>
        <w:right w:val="none" w:sz="0" w:space="0" w:color="auto"/>
      </w:divBdr>
    </w:div>
    <w:div w:id="1598440671">
      <w:bodyDiv w:val="1"/>
      <w:marLeft w:val="0"/>
      <w:marRight w:val="0"/>
      <w:marTop w:val="0"/>
      <w:marBottom w:val="0"/>
      <w:divBdr>
        <w:top w:val="none" w:sz="0" w:space="0" w:color="auto"/>
        <w:left w:val="none" w:sz="0" w:space="0" w:color="auto"/>
        <w:bottom w:val="none" w:sz="0" w:space="0" w:color="auto"/>
        <w:right w:val="none" w:sz="0" w:space="0" w:color="auto"/>
      </w:divBdr>
    </w:div>
    <w:div w:id="1602495923">
      <w:bodyDiv w:val="1"/>
      <w:marLeft w:val="0"/>
      <w:marRight w:val="0"/>
      <w:marTop w:val="0"/>
      <w:marBottom w:val="0"/>
      <w:divBdr>
        <w:top w:val="none" w:sz="0" w:space="0" w:color="auto"/>
        <w:left w:val="none" w:sz="0" w:space="0" w:color="auto"/>
        <w:bottom w:val="none" w:sz="0" w:space="0" w:color="auto"/>
        <w:right w:val="none" w:sz="0" w:space="0" w:color="auto"/>
      </w:divBdr>
    </w:div>
    <w:div w:id="1608196284">
      <w:bodyDiv w:val="1"/>
      <w:marLeft w:val="0"/>
      <w:marRight w:val="0"/>
      <w:marTop w:val="0"/>
      <w:marBottom w:val="0"/>
      <w:divBdr>
        <w:top w:val="none" w:sz="0" w:space="0" w:color="auto"/>
        <w:left w:val="none" w:sz="0" w:space="0" w:color="auto"/>
        <w:bottom w:val="none" w:sz="0" w:space="0" w:color="auto"/>
        <w:right w:val="none" w:sz="0" w:space="0" w:color="auto"/>
      </w:divBdr>
      <w:divsChild>
        <w:div w:id="1734163231">
          <w:marLeft w:val="0"/>
          <w:marRight w:val="0"/>
          <w:marTop w:val="0"/>
          <w:marBottom w:val="0"/>
          <w:divBdr>
            <w:top w:val="none" w:sz="0" w:space="0" w:color="auto"/>
            <w:left w:val="none" w:sz="0" w:space="0" w:color="auto"/>
            <w:bottom w:val="none" w:sz="0" w:space="0" w:color="auto"/>
            <w:right w:val="none" w:sz="0" w:space="0" w:color="auto"/>
          </w:divBdr>
          <w:divsChild>
            <w:div w:id="675503824">
              <w:marLeft w:val="0"/>
              <w:marRight w:val="0"/>
              <w:marTop w:val="0"/>
              <w:marBottom w:val="0"/>
              <w:divBdr>
                <w:top w:val="none" w:sz="0" w:space="0" w:color="auto"/>
                <w:left w:val="none" w:sz="0" w:space="0" w:color="auto"/>
                <w:bottom w:val="none" w:sz="0" w:space="0" w:color="auto"/>
                <w:right w:val="none" w:sz="0" w:space="0" w:color="auto"/>
              </w:divBdr>
              <w:divsChild>
                <w:div w:id="1150438647">
                  <w:marLeft w:val="0"/>
                  <w:marRight w:val="0"/>
                  <w:marTop w:val="0"/>
                  <w:marBottom w:val="300"/>
                  <w:divBdr>
                    <w:top w:val="none" w:sz="0" w:space="0" w:color="auto"/>
                    <w:left w:val="none" w:sz="0" w:space="0" w:color="auto"/>
                    <w:bottom w:val="none" w:sz="0" w:space="0" w:color="auto"/>
                    <w:right w:val="none" w:sz="0" w:space="0" w:color="auto"/>
                  </w:divBdr>
                  <w:divsChild>
                    <w:div w:id="1833595043">
                      <w:marLeft w:val="0"/>
                      <w:marRight w:val="0"/>
                      <w:marTop w:val="0"/>
                      <w:marBottom w:val="0"/>
                      <w:divBdr>
                        <w:top w:val="none" w:sz="0" w:space="0" w:color="auto"/>
                        <w:left w:val="none" w:sz="0" w:space="0" w:color="auto"/>
                        <w:bottom w:val="none" w:sz="0" w:space="0" w:color="auto"/>
                        <w:right w:val="none" w:sz="0" w:space="0" w:color="auto"/>
                      </w:divBdr>
                    </w:div>
                  </w:divsChild>
                </w:div>
                <w:div w:id="164054609">
                  <w:marLeft w:val="0"/>
                  <w:marRight w:val="0"/>
                  <w:marTop w:val="0"/>
                  <w:marBottom w:val="300"/>
                  <w:divBdr>
                    <w:top w:val="none" w:sz="0" w:space="0" w:color="auto"/>
                    <w:left w:val="none" w:sz="0" w:space="0" w:color="auto"/>
                    <w:bottom w:val="none" w:sz="0" w:space="0" w:color="auto"/>
                    <w:right w:val="none" w:sz="0" w:space="0" w:color="auto"/>
                  </w:divBdr>
                  <w:divsChild>
                    <w:div w:id="1836414030">
                      <w:marLeft w:val="0"/>
                      <w:marRight w:val="0"/>
                      <w:marTop w:val="0"/>
                      <w:marBottom w:val="0"/>
                      <w:divBdr>
                        <w:top w:val="none" w:sz="0" w:space="0" w:color="auto"/>
                        <w:left w:val="none" w:sz="0" w:space="0" w:color="auto"/>
                        <w:bottom w:val="none" w:sz="0" w:space="0" w:color="auto"/>
                        <w:right w:val="none" w:sz="0" w:space="0" w:color="auto"/>
                      </w:divBdr>
                      <w:divsChild>
                        <w:div w:id="9403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09622">
          <w:marLeft w:val="0"/>
          <w:marRight w:val="0"/>
          <w:marTop w:val="0"/>
          <w:marBottom w:val="0"/>
          <w:divBdr>
            <w:top w:val="none" w:sz="0" w:space="0" w:color="auto"/>
            <w:left w:val="none" w:sz="0" w:space="0" w:color="auto"/>
            <w:bottom w:val="none" w:sz="0" w:space="0" w:color="auto"/>
            <w:right w:val="none" w:sz="0" w:space="0" w:color="auto"/>
          </w:divBdr>
          <w:divsChild>
            <w:div w:id="870606928">
              <w:marLeft w:val="0"/>
              <w:marRight w:val="0"/>
              <w:marTop w:val="0"/>
              <w:marBottom w:val="0"/>
              <w:divBdr>
                <w:top w:val="none" w:sz="0" w:space="0" w:color="auto"/>
                <w:left w:val="none" w:sz="0" w:space="0" w:color="auto"/>
                <w:bottom w:val="none" w:sz="0" w:space="0" w:color="auto"/>
                <w:right w:val="none" w:sz="0" w:space="0" w:color="auto"/>
              </w:divBdr>
              <w:divsChild>
                <w:div w:id="1591069">
                  <w:marLeft w:val="0"/>
                  <w:marRight w:val="0"/>
                  <w:marTop w:val="0"/>
                  <w:marBottom w:val="300"/>
                  <w:divBdr>
                    <w:top w:val="none" w:sz="0" w:space="0" w:color="auto"/>
                    <w:left w:val="none" w:sz="0" w:space="0" w:color="auto"/>
                    <w:bottom w:val="none" w:sz="0" w:space="0" w:color="auto"/>
                    <w:right w:val="none" w:sz="0" w:space="0" w:color="auto"/>
                  </w:divBdr>
                  <w:divsChild>
                    <w:div w:id="15102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9542">
      <w:bodyDiv w:val="1"/>
      <w:marLeft w:val="0"/>
      <w:marRight w:val="0"/>
      <w:marTop w:val="0"/>
      <w:marBottom w:val="0"/>
      <w:divBdr>
        <w:top w:val="none" w:sz="0" w:space="0" w:color="auto"/>
        <w:left w:val="none" w:sz="0" w:space="0" w:color="auto"/>
        <w:bottom w:val="none" w:sz="0" w:space="0" w:color="auto"/>
        <w:right w:val="none" w:sz="0" w:space="0" w:color="auto"/>
      </w:divBdr>
    </w:div>
    <w:div w:id="1618414606">
      <w:bodyDiv w:val="1"/>
      <w:marLeft w:val="0"/>
      <w:marRight w:val="0"/>
      <w:marTop w:val="0"/>
      <w:marBottom w:val="0"/>
      <w:divBdr>
        <w:top w:val="none" w:sz="0" w:space="0" w:color="auto"/>
        <w:left w:val="none" w:sz="0" w:space="0" w:color="auto"/>
        <w:bottom w:val="none" w:sz="0" w:space="0" w:color="auto"/>
        <w:right w:val="none" w:sz="0" w:space="0" w:color="auto"/>
      </w:divBdr>
      <w:divsChild>
        <w:div w:id="414741389">
          <w:marLeft w:val="0"/>
          <w:marRight w:val="0"/>
          <w:marTop w:val="0"/>
          <w:marBottom w:val="0"/>
          <w:divBdr>
            <w:top w:val="none" w:sz="0" w:space="0" w:color="auto"/>
            <w:left w:val="none" w:sz="0" w:space="0" w:color="auto"/>
            <w:bottom w:val="none" w:sz="0" w:space="0" w:color="auto"/>
            <w:right w:val="none" w:sz="0" w:space="0" w:color="auto"/>
          </w:divBdr>
          <w:divsChild>
            <w:div w:id="2011329568">
              <w:marLeft w:val="0"/>
              <w:marRight w:val="0"/>
              <w:marTop w:val="0"/>
              <w:marBottom w:val="0"/>
              <w:divBdr>
                <w:top w:val="none" w:sz="0" w:space="0" w:color="auto"/>
                <w:left w:val="none" w:sz="0" w:space="0" w:color="auto"/>
                <w:bottom w:val="none" w:sz="0" w:space="0" w:color="auto"/>
                <w:right w:val="none" w:sz="0" w:space="0" w:color="auto"/>
              </w:divBdr>
              <w:divsChild>
                <w:div w:id="1660310936">
                  <w:marLeft w:val="0"/>
                  <w:marRight w:val="0"/>
                  <w:marTop w:val="0"/>
                  <w:marBottom w:val="300"/>
                  <w:divBdr>
                    <w:top w:val="none" w:sz="0" w:space="0" w:color="auto"/>
                    <w:left w:val="none" w:sz="0" w:space="0" w:color="auto"/>
                    <w:bottom w:val="none" w:sz="0" w:space="0" w:color="auto"/>
                    <w:right w:val="none" w:sz="0" w:space="0" w:color="auto"/>
                  </w:divBdr>
                  <w:divsChild>
                    <w:div w:id="1433353253">
                      <w:marLeft w:val="0"/>
                      <w:marRight w:val="0"/>
                      <w:marTop w:val="0"/>
                      <w:marBottom w:val="0"/>
                      <w:divBdr>
                        <w:top w:val="none" w:sz="0" w:space="0" w:color="auto"/>
                        <w:left w:val="none" w:sz="0" w:space="0" w:color="auto"/>
                        <w:bottom w:val="none" w:sz="0" w:space="0" w:color="auto"/>
                        <w:right w:val="none" w:sz="0" w:space="0" w:color="auto"/>
                      </w:divBdr>
                    </w:div>
                  </w:divsChild>
                </w:div>
                <w:div w:id="91824800">
                  <w:marLeft w:val="0"/>
                  <w:marRight w:val="0"/>
                  <w:marTop w:val="0"/>
                  <w:marBottom w:val="300"/>
                  <w:divBdr>
                    <w:top w:val="none" w:sz="0" w:space="0" w:color="auto"/>
                    <w:left w:val="none" w:sz="0" w:space="0" w:color="auto"/>
                    <w:bottom w:val="none" w:sz="0" w:space="0" w:color="auto"/>
                    <w:right w:val="none" w:sz="0" w:space="0" w:color="auto"/>
                  </w:divBdr>
                  <w:divsChild>
                    <w:div w:id="1091122233">
                      <w:marLeft w:val="0"/>
                      <w:marRight w:val="0"/>
                      <w:marTop w:val="0"/>
                      <w:marBottom w:val="0"/>
                      <w:divBdr>
                        <w:top w:val="none" w:sz="0" w:space="0" w:color="auto"/>
                        <w:left w:val="none" w:sz="0" w:space="0" w:color="auto"/>
                        <w:bottom w:val="none" w:sz="0" w:space="0" w:color="auto"/>
                        <w:right w:val="none" w:sz="0" w:space="0" w:color="auto"/>
                      </w:divBdr>
                      <w:divsChild>
                        <w:div w:id="114334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05018">
          <w:marLeft w:val="0"/>
          <w:marRight w:val="0"/>
          <w:marTop w:val="0"/>
          <w:marBottom w:val="0"/>
          <w:divBdr>
            <w:top w:val="none" w:sz="0" w:space="0" w:color="auto"/>
            <w:left w:val="none" w:sz="0" w:space="0" w:color="auto"/>
            <w:bottom w:val="none" w:sz="0" w:space="0" w:color="auto"/>
            <w:right w:val="none" w:sz="0" w:space="0" w:color="auto"/>
          </w:divBdr>
          <w:divsChild>
            <w:div w:id="1528370776">
              <w:marLeft w:val="0"/>
              <w:marRight w:val="0"/>
              <w:marTop w:val="0"/>
              <w:marBottom w:val="0"/>
              <w:divBdr>
                <w:top w:val="none" w:sz="0" w:space="0" w:color="auto"/>
                <w:left w:val="none" w:sz="0" w:space="0" w:color="auto"/>
                <w:bottom w:val="none" w:sz="0" w:space="0" w:color="auto"/>
                <w:right w:val="none" w:sz="0" w:space="0" w:color="auto"/>
              </w:divBdr>
              <w:divsChild>
                <w:div w:id="508756247">
                  <w:marLeft w:val="0"/>
                  <w:marRight w:val="0"/>
                  <w:marTop w:val="0"/>
                  <w:marBottom w:val="300"/>
                  <w:divBdr>
                    <w:top w:val="none" w:sz="0" w:space="0" w:color="auto"/>
                    <w:left w:val="none" w:sz="0" w:space="0" w:color="auto"/>
                    <w:bottom w:val="none" w:sz="0" w:space="0" w:color="auto"/>
                    <w:right w:val="none" w:sz="0" w:space="0" w:color="auto"/>
                  </w:divBdr>
                  <w:divsChild>
                    <w:div w:id="8610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11583">
      <w:bodyDiv w:val="1"/>
      <w:marLeft w:val="0"/>
      <w:marRight w:val="0"/>
      <w:marTop w:val="0"/>
      <w:marBottom w:val="0"/>
      <w:divBdr>
        <w:top w:val="none" w:sz="0" w:space="0" w:color="auto"/>
        <w:left w:val="none" w:sz="0" w:space="0" w:color="auto"/>
        <w:bottom w:val="none" w:sz="0" w:space="0" w:color="auto"/>
        <w:right w:val="none" w:sz="0" w:space="0" w:color="auto"/>
      </w:divBdr>
    </w:div>
    <w:div w:id="1621184988">
      <w:bodyDiv w:val="1"/>
      <w:marLeft w:val="0"/>
      <w:marRight w:val="0"/>
      <w:marTop w:val="0"/>
      <w:marBottom w:val="0"/>
      <w:divBdr>
        <w:top w:val="none" w:sz="0" w:space="0" w:color="auto"/>
        <w:left w:val="none" w:sz="0" w:space="0" w:color="auto"/>
        <w:bottom w:val="none" w:sz="0" w:space="0" w:color="auto"/>
        <w:right w:val="none" w:sz="0" w:space="0" w:color="auto"/>
      </w:divBdr>
    </w:div>
    <w:div w:id="1622102802">
      <w:bodyDiv w:val="1"/>
      <w:marLeft w:val="0"/>
      <w:marRight w:val="0"/>
      <w:marTop w:val="0"/>
      <w:marBottom w:val="0"/>
      <w:divBdr>
        <w:top w:val="none" w:sz="0" w:space="0" w:color="auto"/>
        <w:left w:val="none" w:sz="0" w:space="0" w:color="auto"/>
        <w:bottom w:val="none" w:sz="0" w:space="0" w:color="auto"/>
        <w:right w:val="none" w:sz="0" w:space="0" w:color="auto"/>
      </w:divBdr>
    </w:div>
    <w:div w:id="1623225731">
      <w:bodyDiv w:val="1"/>
      <w:marLeft w:val="0"/>
      <w:marRight w:val="0"/>
      <w:marTop w:val="0"/>
      <w:marBottom w:val="0"/>
      <w:divBdr>
        <w:top w:val="none" w:sz="0" w:space="0" w:color="auto"/>
        <w:left w:val="none" w:sz="0" w:space="0" w:color="auto"/>
        <w:bottom w:val="none" w:sz="0" w:space="0" w:color="auto"/>
        <w:right w:val="none" w:sz="0" w:space="0" w:color="auto"/>
      </w:divBdr>
    </w:div>
    <w:div w:id="1623879056">
      <w:bodyDiv w:val="1"/>
      <w:marLeft w:val="0"/>
      <w:marRight w:val="0"/>
      <w:marTop w:val="0"/>
      <w:marBottom w:val="0"/>
      <w:divBdr>
        <w:top w:val="none" w:sz="0" w:space="0" w:color="auto"/>
        <w:left w:val="none" w:sz="0" w:space="0" w:color="auto"/>
        <w:bottom w:val="none" w:sz="0" w:space="0" w:color="auto"/>
        <w:right w:val="none" w:sz="0" w:space="0" w:color="auto"/>
      </w:divBdr>
    </w:div>
    <w:div w:id="1623880763">
      <w:bodyDiv w:val="1"/>
      <w:marLeft w:val="0"/>
      <w:marRight w:val="0"/>
      <w:marTop w:val="0"/>
      <w:marBottom w:val="0"/>
      <w:divBdr>
        <w:top w:val="none" w:sz="0" w:space="0" w:color="auto"/>
        <w:left w:val="none" w:sz="0" w:space="0" w:color="auto"/>
        <w:bottom w:val="none" w:sz="0" w:space="0" w:color="auto"/>
        <w:right w:val="none" w:sz="0" w:space="0" w:color="auto"/>
      </w:divBdr>
    </w:div>
    <w:div w:id="1627351810">
      <w:bodyDiv w:val="1"/>
      <w:marLeft w:val="0"/>
      <w:marRight w:val="0"/>
      <w:marTop w:val="0"/>
      <w:marBottom w:val="0"/>
      <w:divBdr>
        <w:top w:val="none" w:sz="0" w:space="0" w:color="auto"/>
        <w:left w:val="none" w:sz="0" w:space="0" w:color="auto"/>
        <w:bottom w:val="none" w:sz="0" w:space="0" w:color="auto"/>
        <w:right w:val="none" w:sz="0" w:space="0" w:color="auto"/>
      </w:divBdr>
    </w:div>
    <w:div w:id="1632438232">
      <w:bodyDiv w:val="1"/>
      <w:marLeft w:val="0"/>
      <w:marRight w:val="0"/>
      <w:marTop w:val="0"/>
      <w:marBottom w:val="0"/>
      <w:divBdr>
        <w:top w:val="none" w:sz="0" w:space="0" w:color="auto"/>
        <w:left w:val="none" w:sz="0" w:space="0" w:color="auto"/>
        <w:bottom w:val="none" w:sz="0" w:space="0" w:color="auto"/>
        <w:right w:val="none" w:sz="0" w:space="0" w:color="auto"/>
      </w:divBdr>
    </w:div>
    <w:div w:id="1642154289">
      <w:bodyDiv w:val="1"/>
      <w:marLeft w:val="0"/>
      <w:marRight w:val="0"/>
      <w:marTop w:val="0"/>
      <w:marBottom w:val="0"/>
      <w:divBdr>
        <w:top w:val="none" w:sz="0" w:space="0" w:color="auto"/>
        <w:left w:val="none" w:sz="0" w:space="0" w:color="auto"/>
        <w:bottom w:val="none" w:sz="0" w:space="0" w:color="auto"/>
        <w:right w:val="none" w:sz="0" w:space="0" w:color="auto"/>
      </w:divBdr>
    </w:div>
    <w:div w:id="1649937739">
      <w:bodyDiv w:val="1"/>
      <w:marLeft w:val="0"/>
      <w:marRight w:val="0"/>
      <w:marTop w:val="0"/>
      <w:marBottom w:val="0"/>
      <w:divBdr>
        <w:top w:val="none" w:sz="0" w:space="0" w:color="auto"/>
        <w:left w:val="none" w:sz="0" w:space="0" w:color="auto"/>
        <w:bottom w:val="none" w:sz="0" w:space="0" w:color="auto"/>
        <w:right w:val="none" w:sz="0" w:space="0" w:color="auto"/>
      </w:divBdr>
    </w:div>
    <w:div w:id="1657495870">
      <w:bodyDiv w:val="1"/>
      <w:marLeft w:val="0"/>
      <w:marRight w:val="0"/>
      <w:marTop w:val="0"/>
      <w:marBottom w:val="0"/>
      <w:divBdr>
        <w:top w:val="none" w:sz="0" w:space="0" w:color="auto"/>
        <w:left w:val="none" w:sz="0" w:space="0" w:color="auto"/>
        <w:bottom w:val="none" w:sz="0" w:space="0" w:color="auto"/>
        <w:right w:val="none" w:sz="0" w:space="0" w:color="auto"/>
      </w:divBdr>
    </w:div>
    <w:div w:id="1658267194">
      <w:bodyDiv w:val="1"/>
      <w:marLeft w:val="0"/>
      <w:marRight w:val="0"/>
      <w:marTop w:val="0"/>
      <w:marBottom w:val="0"/>
      <w:divBdr>
        <w:top w:val="none" w:sz="0" w:space="0" w:color="auto"/>
        <w:left w:val="none" w:sz="0" w:space="0" w:color="auto"/>
        <w:bottom w:val="none" w:sz="0" w:space="0" w:color="auto"/>
        <w:right w:val="none" w:sz="0" w:space="0" w:color="auto"/>
      </w:divBdr>
    </w:div>
    <w:div w:id="1664115679">
      <w:bodyDiv w:val="1"/>
      <w:marLeft w:val="0"/>
      <w:marRight w:val="0"/>
      <w:marTop w:val="0"/>
      <w:marBottom w:val="0"/>
      <w:divBdr>
        <w:top w:val="none" w:sz="0" w:space="0" w:color="auto"/>
        <w:left w:val="none" w:sz="0" w:space="0" w:color="auto"/>
        <w:bottom w:val="none" w:sz="0" w:space="0" w:color="auto"/>
        <w:right w:val="none" w:sz="0" w:space="0" w:color="auto"/>
      </w:divBdr>
      <w:divsChild>
        <w:div w:id="1566839018">
          <w:marLeft w:val="0"/>
          <w:marRight w:val="0"/>
          <w:marTop w:val="0"/>
          <w:marBottom w:val="0"/>
          <w:divBdr>
            <w:top w:val="none" w:sz="0" w:space="0" w:color="auto"/>
            <w:left w:val="none" w:sz="0" w:space="0" w:color="auto"/>
            <w:bottom w:val="none" w:sz="0" w:space="0" w:color="auto"/>
            <w:right w:val="none" w:sz="0" w:space="0" w:color="auto"/>
          </w:divBdr>
          <w:divsChild>
            <w:div w:id="695040441">
              <w:marLeft w:val="0"/>
              <w:marRight w:val="0"/>
              <w:marTop w:val="0"/>
              <w:marBottom w:val="0"/>
              <w:divBdr>
                <w:top w:val="none" w:sz="0" w:space="0" w:color="auto"/>
                <w:left w:val="none" w:sz="0" w:space="0" w:color="auto"/>
                <w:bottom w:val="none" w:sz="0" w:space="0" w:color="auto"/>
                <w:right w:val="none" w:sz="0" w:space="0" w:color="auto"/>
              </w:divBdr>
              <w:divsChild>
                <w:div w:id="853032905">
                  <w:marLeft w:val="0"/>
                  <w:marRight w:val="0"/>
                  <w:marTop w:val="0"/>
                  <w:marBottom w:val="300"/>
                  <w:divBdr>
                    <w:top w:val="none" w:sz="0" w:space="0" w:color="auto"/>
                    <w:left w:val="none" w:sz="0" w:space="0" w:color="auto"/>
                    <w:bottom w:val="none" w:sz="0" w:space="0" w:color="auto"/>
                    <w:right w:val="none" w:sz="0" w:space="0" w:color="auto"/>
                  </w:divBdr>
                  <w:divsChild>
                    <w:div w:id="891307368">
                      <w:marLeft w:val="0"/>
                      <w:marRight w:val="0"/>
                      <w:marTop w:val="0"/>
                      <w:marBottom w:val="0"/>
                      <w:divBdr>
                        <w:top w:val="none" w:sz="0" w:space="0" w:color="auto"/>
                        <w:left w:val="none" w:sz="0" w:space="0" w:color="auto"/>
                        <w:bottom w:val="none" w:sz="0" w:space="0" w:color="auto"/>
                        <w:right w:val="none" w:sz="0" w:space="0" w:color="auto"/>
                      </w:divBdr>
                    </w:div>
                  </w:divsChild>
                </w:div>
                <w:div w:id="1621690183">
                  <w:marLeft w:val="0"/>
                  <w:marRight w:val="0"/>
                  <w:marTop w:val="0"/>
                  <w:marBottom w:val="300"/>
                  <w:divBdr>
                    <w:top w:val="none" w:sz="0" w:space="0" w:color="auto"/>
                    <w:left w:val="none" w:sz="0" w:space="0" w:color="auto"/>
                    <w:bottom w:val="none" w:sz="0" w:space="0" w:color="auto"/>
                    <w:right w:val="none" w:sz="0" w:space="0" w:color="auto"/>
                  </w:divBdr>
                  <w:divsChild>
                    <w:div w:id="2090417469">
                      <w:marLeft w:val="0"/>
                      <w:marRight w:val="0"/>
                      <w:marTop w:val="0"/>
                      <w:marBottom w:val="0"/>
                      <w:divBdr>
                        <w:top w:val="none" w:sz="0" w:space="0" w:color="auto"/>
                        <w:left w:val="none" w:sz="0" w:space="0" w:color="auto"/>
                        <w:bottom w:val="none" w:sz="0" w:space="0" w:color="auto"/>
                        <w:right w:val="none" w:sz="0" w:space="0" w:color="auto"/>
                      </w:divBdr>
                      <w:divsChild>
                        <w:div w:id="2368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523346">
          <w:marLeft w:val="0"/>
          <w:marRight w:val="0"/>
          <w:marTop w:val="0"/>
          <w:marBottom w:val="0"/>
          <w:divBdr>
            <w:top w:val="none" w:sz="0" w:space="0" w:color="auto"/>
            <w:left w:val="none" w:sz="0" w:space="0" w:color="auto"/>
            <w:bottom w:val="none" w:sz="0" w:space="0" w:color="auto"/>
            <w:right w:val="none" w:sz="0" w:space="0" w:color="auto"/>
          </w:divBdr>
          <w:divsChild>
            <w:div w:id="1737898853">
              <w:marLeft w:val="0"/>
              <w:marRight w:val="0"/>
              <w:marTop w:val="0"/>
              <w:marBottom w:val="0"/>
              <w:divBdr>
                <w:top w:val="none" w:sz="0" w:space="0" w:color="auto"/>
                <w:left w:val="none" w:sz="0" w:space="0" w:color="auto"/>
                <w:bottom w:val="none" w:sz="0" w:space="0" w:color="auto"/>
                <w:right w:val="none" w:sz="0" w:space="0" w:color="auto"/>
              </w:divBdr>
              <w:divsChild>
                <w:div w:id="662438281">
                  <w:marLeft w:val="0"/>
                  <w:marRight w:val="0"/>
                  <w:marTop w:val="0"/>
                  <w:marBottom w:val="300"/>
                  <w:divBdr>
                    <w:top w:val="none" w:sz="0" w:space="0" w:color="auto"/>
                    <w:left w:val="none" w:sz="0" w:space="0" w:color="auto"/>
                    <w:bottom w:val="none" w:sz="0" w:space="0" w:color="auto"/>
                    <w:right w:val="none" w:sz="0" w:space="0" w:color="auto"/>
                  </w:divBdr>
                  <w:divsChild>
                    <w:div w:id="20167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02340">
      <w:bodyDiv w:val="1"/>
      <w:marLeft w:val="0"/>
      <w:marRight w:val="0"/>
      <w:marTop w:val="0"/>
      <w:marBottom w:val="0"/>
      <w:divBdr>
        <w:top w:val="none" w:sz="0" w:space="0" w:color="auto"/>
        <w:left w:val="none" w:sz="0" w:space="0" w:color="auto"/>
        <w:bottom w:val="none" w:sz="0" w:space="0" w:color="auto"/>
        <w:right w:val="none" w:sz="0" w:space="0" w:color="auto"/>
      </w:divBdr>
    </w:div>
    <w:div w:id="1669747590">
      <w:bodyDiv w:val="1"/>
      <w:marLeft w:val="0"/>
      <w:marRight w:val="0"/>
      <w:marTop w:val="0"/>
      <w:marBottom w:val="0"/>
      <w:divBdr>
        <w:top w:val="none" w:sz="0" w:space="0" w:color="auto"/>
        <w:left w:val="none" w:sz="0" w:space="0" w:color="auto"/>
        <w:bottom w:val="none" w:sz="0" w:space="0" w:color="auto"/>
        <w:right w:val="none" w:sz="0" w:space="0" w:color="auto"/>
      </w:divBdr>
    </w:div>
    <w:div w:id="1673145993">
      <w:bodyDiv w:val="1"/>
      <w:marLeft w:val="0"/>
      <w:marRight w:val="0"/>
      <w:marTop w:val="0"/>
      <w:marBottom w:val="0"/>
      <w:divBdr>
        <w:top w:val="none" w:sz="0" w:space="0" w:color="auto"/>
        <w:left w:val="none" w:sz="0" w:space="0" w:color="auto"/>
        <w:bottom w:val="none" w:sz="0" w:space="0" w:color="auto"/>
        <w:right w:val="none" w:sz="0" w:space="0" w:color="auto"/>
      </w:divBdr>
    </w:div>
    <w:div w:id="1677538077">
      <w:bodyDiv w:val="1"/>
      <w:marLeft w:val="0"/>
      <w:marRight w:val="0"/>
      <w:marTop w:val="0"/>
      <w:marBottom w:val="0"/>
      <w:divBdr>
        <w:top w:val="none" w:sz="0" w:space="0" w:color="auto"/>
        <w:left w:val="none" w:sz="0" w:space="0" w:color="auto"/>
        <w:bottom w:val="none" w:sz="0" w:space="0" w:color="auto"/>
        <w:right w:val="none" w:sz="0" w:space="0" w:color="auto"/>
      </w:divBdr>
    </w:div>
    <w:div w:id="1678533425">
      <w:bodyDiv w:val="1"/>
      <w:marLeft w:val="0"/>
      <w:marRight w:val="0"/>
      <w:marTop w:val="0"/>
      <w:marBottom w:val="0"/>
      <w:divBdr>
        <w:top w:val="none" w:sz="0" w:space="0" w:color="auto"/>
        <w:left w:val="none" w:sz="0" w:space="0" w:color="auto"/>
        <w:bottom w:val="none" w:sz="0" w:space="0" w:color="auto"/>
        <w:right w:val="none" w:sz="0" w:space="0" w:color="auto"/>
      </w:divBdr>
      <w:divsChild>
        <w:div w:id="645206756">
          <w:marLeft w:val="0"/>
          <w:marRight w:val="0"/>
          <w:marTop w:val="0"/>
          <w:marBottom w:val="0"/>
          <w:divBdr>
            <w:top w:val="none" w:sz="0" w:space="0" w:color="auto"/>
            <w:left w:val="none" w:sz="0" w:space="0" w:color="auto"/>
            <w:bottom w:val="none" w:sz="0" w:space="0" w:color="auto"/>
            <w:right w:val="none" w:sz="0" w:space="0" w:color="auto"/>
          </w:divBdr>
          <w:divsChild>
            <w:div w:id="1935093854">
              <w:marLeft w:val="0"/>
              <w:marRight w:val="0"/>
              <w:marTop w:val="0"/>
              <w:marBottom w:val="0"/>
              <w:divBdr>
                <w:top w:val="none" w:sz="0" w:space="0" w:color="auto"/>
                <w:left w:val="none" w:sz="0" w:space="0" w:color="auto"/>
                <w:bottom w:val="none" w:sz="0" w:space="0" w:color="auto"/>
                <w:right w:val="none" w:sz="0" w:space="0" w:color="auto"/>
              </w:divBdr>
              <w:divsChild>
                <w:div w:id="553811361">
                  <w:marLeft w:val="0"/>
                  <w:marRight w:val="0"/>
                  <w:marTop w:val="0"/>
                  <w:marBottom w:val="300"/>
                  <w:divBdr>
                    <w:top w:val="none" w:sz="0" w:space="0" w:color="auto"/>
                    <w:left w:val="none" w:sz="0" w:space="0" w:color="auto"/>
                    <w:bottom w:val="none" w:sz="0" w:space="0" w:color="auto"/>
                    <w:right w:val="none" w:sz="0" w:space="0" w:color="auto"/>
                  </w:divBdr>
                  <w:divsChild>
                    <w:div w:id="45110442">
                      <w:marLeft w:val="0"/>
                      <w:marRight w:val="0"/>
                      <w:marTop w:val="0"/>
                      <w:marBottom w:val="0"/>
                      <w:divBdr>
                        <w:top w:val="none" w:sz="0" w:space="0" w:color="auto"/>
                        <w:left w:val="none" w:sz="0" w:space="0" w:color="auto"/>
                        <w:bottom w:val="none" w:sz="0" w:space="0" w:color="auto"/>
                        <w:right w:val="none" w:sz="0" w:space="0" w:color="auto"/>
                      </w:divBdr>
                    </w:div>
                  </w:divsChild>
                </w:div>
                <w:div w:id="426536620">
                  <w:marLeft w:val="0"/>
                  <w:marRight w:val="0"/>
                  <w:marTop w:val="0"/>
                  <w:marBottom w:val="300"/>
                  <w:divBdr>
                    <w:top w:val="none" w:sz="0" w:space="0" w:color="auto"/>
                    <w:left w:val="none" w:sz="0" w:space="0" w:color="auto"/>
                    <w:bottom w:val="none" w:sz="0" w:space="0" w:color="auto"/>
                    <w:right w:val="none" w:sz="0" w:space="0" w:color="auto"/>
                  </w:divBdr>
                  <w:divsChild>
                    <w:div w:id="241185402">
                      <w:marLeft w:val="0"/>
                      <w:marRight w:val="0"/>
                      <w:marTop w:val="0"/>
                      <w:marBottom w:val="0"/>
                      <w:divBdr>
                        <w:top w:val="none" w:sz="0" w:space="0" w:color="auto"/>
                        <w:left w:val="none" w:sz="0" w:space="0" w:color="auto"/>
                        <w:bottom w:val="none" w:sz="0" w:space="0" w:color="auto"/>
                        <w:right w:val="none" w:sz="0" w:space="0" w:color="auto"/>
                      </w:divBdr>
                      <w:divsChild>
                        <w:div w:id="11570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62017">
          <w:marLeft w:val="0"/>
          <w:marRight w:val="0"/>
          <w:marTop w:val="0"/>
          <w:marBottom w:val="0"/>
          <w:divBdr>
            <w:top w:val="none" w:sz="0" w:space="0" w:color="auto"/>
            <w:left w:val="none" w:sz="0" w:space="0" w:color="auto"/>
            <w:bottom w:val="none" w:sz="0" w:space="0" w:color="auto"/>
            <w:right w:val="none" w:sz="0" w:space="0" w:color="auto"/>
          </w:divBdr>
          <w:divsChild>
            <w:div w:id="176429269">
              <w:marLeft w:val="0"/>
              <w:marRight w:val="0"/>
              <w:marTop w:val="0"/>
              <w:marBottom w:val="0"/>
              <w:divBdr>
                <w:top w:val="none" w:sz="0" w:space="0" w:color="auto"/>
                <w:left w:val="none" w:sz="0" w:space="0" w:color="auto"/>
                <w:bottom w:val="none" w:sz="0" w:space="0" w:color="auto"/>
                <w:right w:val="none" w:sz="0" w:space="0" w:color="auto"/>
              </w:divBdr>
              <w:divsChild>
                <w:div w:id="327026242">
                  <w:marLeft w:val="0"/>
                  <w:marRight w:val="0"/>
                  <w:marTop w:val="0"/>
                  <w:marBottom w:val="300"/>
                  <w:divBdr>
                    <w:top w:val="none" w:sz="0" w:space="0" w:color="auto"/>
                    <w:left w:val="none" w:sz="0" w:space="0" w:color="auto"/>
                    <w:bottom w:val="none" w:sz="0" w:space="0" w:color="auto"/>
                    <w:right w:val="none" w:sz="0" w:space="0" w:color="auto"/>
                  </w:divBdr>
                  <w:divsChild>
                    <w:div w:id="16984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77990">
      <w:bodyDiv w:val="1"/>
      <w:marLeft w:val="0"/>
      <w:marRight w:val="0"/>
      <w:marTop w:val="0"/>
      <w:marBottom w:val="0"/>
      <w:divBdr>
        <w:top w:val="none" w:sz="0" w:space="0" w:color="auto"/>
        <w:left w:val="none" w:sz="0" w:space="0" w:color="auto"/>
        <w:bottom w:val="none" w:sz="0" w:space="0" w:color="auto"/>
        <w:right w:val="none" w:sz="0" w:space="0" w:color="auto"/>
      </w:divBdr>
    </w:div>
    <w:div w:id="1684552721">
      <w:bodyDiv w:val="1"/>
      <w:marLeft w:val="0"/>
      <w:marRight w:val="0"/>
      <w:marTop w:val="0"/>
      <w:marBottom w:val="0"/>
      <w:divBdr>
        <w:top w:val="none" w:sz="0" w:space="0" w:color="auto"/>
        <w:left w:val="none" w:sz="0" w:space="0" w:color="auto"/>
        <w:bottom w:val="none" w:sz="0" w:space="0" w:color="auto"/>
        <w:right w:val="none" w:sz="0" w:space="0" w:color="auto"/>
      </w:divBdr>
    </w:div>
    <w:div w:id="1689676844">
      <w:bodyDiv w:val="1"/>
      <w:marLeft w:val="0"/>
      <w:marRight w:val="0"/>
      <w:marTop w:val="0"/>
      <w:marBottom w:val="0"/>
      <w:divBdr>
        <w:top w:val="none" w:sz="0" w:space="0" w:color="auto"/>
        <w:left w:val="none" w:sz="0" w:space="0" w:color="auto"/>
        <w:bottom w:val="none" w:sz="0" w:space="0" w:color="auto"/>
        <w:right w:val="none" w:sz="0" w:space="0" w:color="auto"/>
      </w:divBdr>
    </w:div>
    <w:div w:id="1695226344">
      <w:bodyDiv w:val="1"/>
      <w:marLeft w:val="0"/>
      <w:marRight w:val="0"/>
      <w:marTop w:val="0"/>
      <w:marBottom w:val="0"/>
      <w:divBdr>
        <w:top w:val="none" w:sz="0" w:space="0" w:color="auto"/>
        <w:left w:val="none" w:sz="0" w:space="0" w:color="auto"/>
        <w:bottom w:val="none" w:sz="0" w:space="0" w:color="auto"/>
        <w:right w:val="none" w:sz="0" w:space="0" w:color="auto"/>
      </w:divBdr>
    </w:div>
    <w:div w:id="1698043446">
      <w:bodyDiv w:val="1"/>
      <w:marLeft w:val="0"/>
      <w:marRight w:val="0"/>
      <w:marTop w:val="0"/>
      <w:marBottom w:val="0"/>
      <w:divBdr>
        <w:top w:val="none" w:sz="0" w:space="0" w:color="auto"/>
        <w:left w:val="none" w:sz="0" w:space="0" w:color="auto"/>
        <w:bottom w:val="none" w:sz="0" w:space="0" w:color="auto"/>
        <w:right w:val="none" w:sz="0" w:space="0" w:color="auto"/>
      </w:divBdr>
    </w:div>
    <w:div w:id="1698316577">
      <w:bodyDiv w:val="1"/>
      <w:marLeft w:val="0"/>
      <w:marRight w:val="0"/>
      <w:marTop w:val="0"/>
      <w:marBottom w:val="0"/>
      <w:divBdr>
        <w:top w:val="none" w:sz="0" w:space="0" w:color="auto"/>
        <w:left w:val="none" w:sz="0" w:space="0" w:color="auto"/>
        <w:bottom w:val="none" w:sz="0" w:space="0" w:color="auto"/>
        <w:right w:val="none" w:sz="0" w:space="0" w:color="auto"/>
      </w:divBdr>
    </w:div>
    <w:div w:id="1699814178">
      <w:bodyDiv w:val="1"/>
      <w:marLeft w:val="0"/>
      <w:marRight w:val="0"/>
      <w:marTop w:val="0"/>
      <w:marBottom w:val="0"/>
      <w:divBdr>
        <w:top w:val="none" w:sz="0" w:space="0" w:color="auto"/>
        <w:left w:val="none" w:sz="0" w:space="0" w:color="auto"/>
        <w:bottom w:val="none" w:sz="0" w:space="0" w:color="auto"/>
        <w:right w:val="none" w:sz="0" w:space="0" w:color="auto"/>
      </w:divBdr>
    </w:div>
    <w:div w:id="1705472837">
      <w:bodyDiv w:val="1"/>
      <w:marLeft w:val="0"/>
      <w:marRight w:val="0"/>
      <w:marTop w:val="0"/>
      <w:marBottom w:val="0"/>
      <w:divBdr>
        <w:top w:val="none" w:sz="0" w:space="0" w:color="auto"/>
        <w:left w:val="none" w:sz="0" w:space="0" w:color="auto"/>
        <w:bottom w:val="none" w:sz="0" w:space="0" w:color="auto"/>
        <w:right w:val="none" w:sz="0" w:space="0" w:color="auto"/>
      </w:divBdr>
    </w:div>
    <w:div w:id="1710689557">
      <w:bodyDiv w:val="1"/>
      <w:marLeft w:val="0"/>
      <w:marRight w:val="0"/>
      <w:marTop w:val="0"/>
      <w:marBottom w:val="0"/>
      <w:divBdr>
        <w:top w:val="none" w:sz="0" w:space="0" w:color="auto"/>
        <w:left w:val="none" w:sz="0" w:space="0" w:color="auto"/>
        <w:bottom w:val="none" w:sz="0" w:space="0" w:color="auto"/>
        <w:right w:val="none" w:sz="0" w:space="0" w:color="auto"/>
      </w:divBdr>
    </w:div>
    <w:div w:id="1712458600">
      <w:bodyDiv w:val="1"/>
      <w:marLeft w:val="0"/>
      <w:marRight w:val="0"/>
      <w:marTop w:val="0"/>
      <w:marBottom w:val="0"/>
      <w:divBdr>
        <w:top w:val="none" w:sz="0" w:space="0" w:color="auto"/>
        <w:left w:val="none" w:sz="0" w:space="0" w:color="auto"/>
        <w:bottom w:val="none" w:sz="0" w:space="0" w:color="auto"/>
        <w:right w:val="none" w:sz="0" w:space="0" w:color="auto"/>
      </w:divBdr>
    </w:div>
    <w:div w:id="1722287305">
      <w:bodyDiv w:val="1"/>
      <w:marLeft w:val="0"/>
      <w:marRight w:val="0"/>
      <w:marTop w:val="0"/>
      <w:marBottom w:val="0"/>
      <w:divBdr>
        <w:top w:val="none" w:sz="0" w:space="0" w:color="auto"/>
        <w:left w:val="none" w:sz="0" w:space="0" w:color="auto"/>
        <w:bottom w:val="none" w:sz="0" w:space="0" w:color="auto"/>
        <w:right w:val="none" w:sz="0" w:space="0" w:color="auto"/>
      </w:divBdr>
    </w:div>
    <w:div w:id="1723364536">
      <w:bodyDiv w:val="1"/>
      <w:marLeft w:val="0"/>
      <w:marRight w:val="0"/>
      <w:marTop w:val="0"/>
      <w:marBottom w:val="0"/>
      <w:divBdr>
        <w:top w:val="none" w:sz="0" w:space="0" w:color="auto"/>
        <w:left w:val="none" w:sz="0" w:space="0" w:color="auto"/>
        <w:bottom w:val="none" w:sz="0" w:space="0" w:color="auto"/>
        <w:right w:val="none" w:sz="0" w:space="0" w:color="auto"/>
      </w:divBdr>
      <w:divsChild>
        <w:div w:id="1400861905">
          <w:marLeft w:val="0"/>
          <w:marRight w:val="0"/>
          <w:marTop w:val="0"/>
          <w:marBottom w:val="0"/>
          <w:divBdr>
            <w:top w:val="none" w:sz="0" w:space="0" w:color="auto"/>
            <w:left w:val="none" w:sz="0" w:space="0" w:color="auto"/>
            <w:bottom w:val="none" w:sz="0" w:space="0" w:color="auto"/>
            <w:right w:val="none" w:sz="0" w:space="0" w:color="auto"/>
          </w:divBdr>
          <w:divsChild>
            <w:div w:id="1862471546">
              <w:marLeft w:val="0"/>
              <w:marRight w:val="0"/>
              <w:marTop w:val="0"/>
              <w:marBottom w:val="0"/>
              <w:divBdr>
                <w:top w:val="none" w:sz="0" w:space="0" w:color="auto"/>
                <w:left w:val="none" w:sz="0" w:space="0" w:color="auto"/>
                <w:bottom w:val="none" w:sz="0" w:space="0" w:color="auto"/>
                <w:right w:val="none" w:sz="0" w:space="0" w:color="auto"/>
              </w:divBdr>
              <w:divsChild>
                <w:div w:id="180435569">
                  <w:marLeft w:val="0"/>
                  <w:marRight w:val="0"/>
                  <w:marTop w:val="0"/>
                  <w:marBottom w:val="300"/>
                  <w:divBdr>
                    <w:top w:val="none" w:sz="0" w:space="0" w:color="auto"/>
                    <w:left w:val="none" w:sz="0" w:space="0" w:color="auto"/>
                    <w:bottom w:val="none" w:sz="0" w:space="0" w:color="auto"/>
                    <w:right w:val="none" w:sz="0" w:space="0" w:color="auto"/>
                  </w:divBdr>
                  <w:divsChild>
                    <w:div w:id="323551959">
                      <w:marLeft w:val="0"/>
                      <w:marRight w:val="0"/>
                      <w:marTop w:val="0"/>
                      <w:marBottom w:val="0"/>
                      <w:divBdr>
                        <w:top w:val="none" w:sz="0" w:space="0" w:color="auto"/>
                        <w:left w:val="none" w:sz="0" w:space="0" w:color="auto"/>
                        <w:bottom w:val="none" w:sz="0" w:space="0" w:color="auto"/>
                        <w:right w:val="none" w:sz="0" w:space="0" w:color="auto"/>
                      </w:divBdr>
                    </w:div>
                  </w:divsChild>
                </w:div>
                <w:div w:id="208953026">
                  <w:marLeft w:val="0"/>
                  <w:marRight w:val="0"/>
                  <w:marTop w:val="0"/>
                  <w:marBottom w:val="300"/>
                  <w:divBdr>
                    <w:top w:val="none" w:sz="0" w:space="0" w:color="auto"/>
                    <w:left w:val="none" w:sz="0" w:space="0" w:color="auto"/>
                    <w:bottom w:val="none" w:sz="0" w:space="0" w:color="auto"/>
                    <w:right w:val="none" w:sz="0" w:space="0" w:color="auto"/>
                  </w:divBdr>
                  <w:divsChild>
                    <w:div w:id="1971284376">
                      <w:marLeft w:val="0"/>
                      <w:marRight w:val="0"/>
                      <w:marTop w:val="0"/>
                      <w:marBottom w:val="0"/>
                      <w:divBdr>
                        <w:top w:val="none" w:sz="0" w:space="0" w:color="auto"/>
                        <w:left w:val="none" w:sz="0" w:space="0" w:color="auto"/>
                        <w:bottom w:val="none" w:sz="0" w:space="0" w:color="auto"/>
                        <w:right w:val="none" w:sz="0" w:space="0" w:color="auto"/>
                      </w:divBdr>
                      <w:divsChild>
                        <w:div w:id="7595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72264">
          <w:marLeft w:val="0"/>
          <w:marRight w:val="0"/>
          <w:marTop w:val="0"/>
          <w:marBottom w:val="0"/>
          <w:divBdr>
            <w:top w:val="none" w:sz="0" w:space="0" w:color="auto"/>
            <w:left w:val="none" w:sz="0" w:space="0" w:color="auto"/>
            <w:bottom w:val="none" w:sz="0" w:space="0" w:color="auto"/>
            <w:right w:val="none" w:sz="0" w:space="0" w:color="auto"/>
          </w:divBdr>
          <w:divsChild>
            <w:div w:id="1281885867">
              <w:marLeft w:val="0"/>
              <w:marRight w:val="0"/>
              <w:marTop w:val="0"/>
              <w:marBottom w:val="0"/>
              <w:divBdr>
                <w:top w:val="none" w:sz="0" w:space="0" w:color="auto"/>
                <w:left w:val="none" w:sz="0" w:space="0" w:color="auto"/>
                <w:bottom w:val="none" w:sz="0" w:space="0" w:color="auto"/>
                <w:right w:val="none" w:sz="0" w:space="0" w:color="auto"/>
              </w:divBdr>
              <w:divsChild>
                <w:div w:id="1722174158">
                  <w:marLeft w:val="0"/>
                  <w:marRight w:val="0"/>
                  <w:marTop w:val="0"/>
                  <w:marBottom w:val="300"/>
                  <w:divBdr>
                    <w:top w:val="none" w:sz="0" w:space="0" w:color="auto"/>
                    <w:left w:val="none" w:sz="0" w:space="0" w:color="auto"/>
                    <w:bottom w:val="none" w:sz="0" w:space="0" w:color="auto"/>
                    <w:right w:val="none" w:sz="0" w:space="0" w:color="auto"/>
                  </w:divBdr>
                  <w:divsChild>
                    <w:div w:id="2004775433">
                      <w:marLeft w:val="0"/>
                      <w:marRight w:val="0"/>
                      <w:marTop w:val="0"/>
                      <w:marBottom w:val="0"/>
                      <w:divBdr>
                        <w:top w:val="none" w:sz="0" w:space="0" w:color="auto"/>
                        <w:left w:val="none" w:sz="0" w:space="0" w:color="auto"/>
                        <w:bottom w:val="none" w:sz="0" w:space="0" w:color="auto"/>
                        <w:right w:val="none" w:sz="0" w:space="0" w:color="auto"/>
                      </w:divBdr>
                      <w:divsChild>
                        <w:div w:id="8559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5679">
      <w:bodyDiv w:val="1"/>
      <w:marLeft w:val="0"/>
      <w:marRight w:val="0"/>
      <w:marTop w:val="0"/>
      <w:marBottom w:val="0"/>
      <w:divBdr>
        <w:top w:val="none" w:sz="0" w:space="0" w:color="auto"/>
        <w:left w:val="none" w:sz="0" w:space="0" w:color="auto"/>
        <w:bottom w:val="none" w:sz="0" w:space="0" w:color="auto"/>
        <w:right w:val="none" w:sz="0" w:space="0" w:color="auto"/>
      </w:divBdr>
    </w:div>
    <w:div w:id="1724869099">
      <w:bodyDiv w:val="1"/>
      <w:marLeft w:val="0"/>
      <w:marRight w:val="0"/>
      <w:marTop w:val="0"/>
      <w:marBottom w:val="0"/>
      <w:divBdr>
        <w:top w:val="none" w:sz="0" w:space="0" w:color="auto"/>
        <w:left w:val="none" w:sz="0" w:space="0" w:color="auto"/>
        <w:bottom w:val="none" w:sz="0" w:space="0" w:color="auto"/>
        <w:right w:val="none" w:sz="0" w:space="0" w:color="auto"/>
      </w:divBdr>
    </w:div>
    <w:div w:id="1731339597">
      <w:bodyDiv w:val="1"/>
      <w:marLeft w:val="0"/>
      <w:marRight w:val="0"/>
      <w:marTop w:val="0"/>
      <w:marBottom w:val="0"/>
      <w:divBdr>
        <w:top w:val="none" w:sz="0" w:space="0" w:color="auto"/>
        <w:left w:val="none" w:sz="0" w:space="0" w:color="auto"/>
        <w:bottom w:val="none" w:sz="0" w:space="0" w:color="auto"/>
        <w:right w:val="none" w:sz="0" w:space="0" w:color="auto"/>
      </w:divBdr>
    </w:div>
    <w:div w:id="1731685214">
      <w:bodyDiv w:val="1"/>
      <w:marLeft w:val="0"/>
      <w:marRight w:val="0"/>
      <w:marTop w:val="0"/>
      <w:marBottom w:val="0"/>
      <w:divBdr>
        <w:top w:val="none" w:sz="0" w:space="0" w:color="auto"/>
        <w:left w:val="none" w:sz="0" w:space="0" w:color="auto"/>
        <w:bottom w:val="none" w:sz="0" w:space="0" w:color="auto"/>
        <w:right w:val="none" w:sz="0" w:space="0" w:color="auto"/>
      </w:divBdr>
    </w:div>
    <w:div w:id="1733191213">
      <w:bodyDiv w:val="1"/>
      <w:marLeft w:val="0"/>
      <w:marRight w:val="0"/>
      <w:marTop w:val="0"/>
      <w:marBottom w:val="0"/>
      <w:divBdr>
        <w:top w:val="none" w:sz="0" w:space="0" w:color="auto"/>
        <w:left w:val="none" w:sz="0" w:space="0" w:color="auto"/>
        <w:bottom w:val="none" w:sz="0" w:space="0" w:color="auto"/>
        <w:right w:val="none" w:sz="0" w:space="0" w:color="auto"/>
      </w:divBdr>
    </w:div>
    <w:div w:id="1733383587">
      <w:bodyDiv w:val="1"/>
      <w:marLeft w:val="0"/>
      <w:marRight w:val="0"/>
      <w:marTop w:val="0"/>
      <w:marBottom w:val="0"/>
      <w:divBdr>
        <w:top w:val="none" w:sz="0" w:space="0" w:color="auto"/>
        <w:left w:val="none" w:sz="0" w:space="0" w:color="auto"/>
        <w:bottom w:val="none" w:sz="0" w:space="0" w:color="auto"/>
        <w:right w:val="none" w:sz="0" w:space="0" w:color="auto"/>
      </w:divBdr>
    </w:div>
    <w:div w:id="1734960540">
      <w:bodyDiv w:val="1"/>
      <w:marLeft w:val="0"/>
      <w:marRight w:val="0"/>
      <w:marTop w:val="0"/>
      <w:marBottom w:val="0"/>
      <w:divBdr>
        <w:top w:val="none" w:sz="0" w:space="0" w:color="auto"/>
        <w:left w:val="none" w:sz="0" w:space="0" w:color="auto"/>
        <w:bottom w:val="none" w:sz="0" w:space="0" w:color="auto"/>
        <w:right w:val="none" w:sz="0" w:space="0" w:color="auto"/>
      </w:divBdr>
    </w:div>
    <w:div w:id="1735200054">
      <w:bodyDiv w:val="1"/>
      <w:marLeft w:val="0"/>
      <w:marRight w:val="0"/>
      <w:marTop w:val="0"/>
      <w:marBottom w:val="0"/>
      <w:divBdr>
        <w:top w:val="none" w:sz="0" w:space="0" w:color="auto"/>
        <w:left w:val="none" w:sz="0" w:space="0" w:color="auto"/>
        <w:bottom w:val="none" w:sz="0" w:space="0" w:color="auto"/>
        <w:right w:val="none" w:sz="0" w:space="0" w:color="auto"/>
      </w:divBdr>
    </w:div>
    <w:div w:id="1743333727">
      <w:bodyDiv w:val="1"/>
      <w:marLeft w:val="0"/>
      <w:marRight w:val="0"/>
      <w:marTop w:val="0"/>
      <w:marBottom w:val="0"/>
      <w:divBdr>
        <w:top w:val="none" w:sz="0" w:space="0" w:color="auto"/>
        <w:left w:val="none" w:sz="0" w:space="0" w:color="auto"/>
        <w:bottom w:val="none" w:sz="0" w:space="0" w:color="auto"/>
        <w:right w:val="none" w:sz="0" w:space="0" w:color="auto"/>
      </w:divBdr>
    </w:div>
    <w:div w:id="1743403636">
      <w:bodyDiv w:val="1"/>
      <w:marLeft w:val="0"/>
      <w:marRight w:val="0"/>
      <w:marTop w:val="0"/>
      <w:marBottom w:val="0"/>
      <w:divBdr>
        <w:top w:val="none" w:sz="0" w:space="0" w:color="auto"/>
        <w:left w:val="none" w:sz="0" w:space="0" w:color="auto"/>
        <w:bottom w:val="none" w:sz="0" w:space="0" w:color="auto"/>
        <w:right w:val="none" w:sz="0" w:space="0" w:color="auto"/>
      </w:divBdr>
    </w:div>
    <w:div w:id="1746414399">
      <w:bodyDiv w:val="1"/>
      <w:marLeft w:val="0"/>
      <w:marRight w:val="0"/>
      <w:marTop w:val="0"/>
      <w:marBottom w:val="0"/>
      <w:divBdr>
        <w:top w:val="none" w:sz="0" w:space="0" w:color="auto"/>
        <w:left w:val="none" w:sz="0" w:space="0" w:color="auto"/>
        <w:bottom w:val="none" w:sz="0" w:space="0" w:color="auto"/>
        <w:right w:val="none" w:sz="0" w:space="0" w:color="auto"/>
      </w:divBdr>
    </w:div>
    <w:div w:id="1763792208">
      <w:bodyDiv w:val="1"/>
      <w:marLeft w:val="0"/>
      <w:marRight w:val="0"/>
      <w:marTop w:val="0"/>
      <w:marBottom w:val="0"/>
      <w:divBdr>
        <w:top w:val="none" w:sz="0" w:space="0" w:color="auto"/>
        <w:left w:val="none" w:sz="0" w:space="0" w:color="auto"/>
        <w:bottom w:val="none" w:sz="0" w:space="0" w:color="auto"/>
        <w:right w:val="none" w:sz="0" w:space="0" w:color="auto"/>
      </w:divBdr>
    </w:div>
    <w:div w:id="1766462627">
      <w:bodyDiv w:val="1"/>
      <w:marLeft w:val="0"/>
      <w:marRight w:val="0"/>
      <w:marTop w:val="0"/>
      <w:marBottom w:val="0"/>
      <w:divBdr>
        <w:top w:val="none" w:sz="0" w:space="0" w:color="auto"/>
        <w:left w:val="none" w:sz="0" w:space="0" w:color="auto"/>
        <w:bottom w:val="none" w:sz="0" w:space="0" w:color="auto"/>
        <w:right w:val="none" w:sz="0" w:space="0" w:color="auto"/>
      </w:divBdr>
    </w:div>
    <w:div w:id="1772511627">
      <w:bodyDiv w:val="1"/>
      <w:marLeft w:val="0"/>
      <w:marRight w:val="0"/>
      <w:marTop w:val="0"/>
      <w:marBottom w:val="0"/>
      <w:divBdr>
        <w:top w:val="none" w:sz="0" w:space="0" w:color="auto"/>
        <w:left w:val="none" w:sz="0" w:space="0" w:color="auto"/>
        <w:bottom w:val="none" w:sz="0" w:space="0" w:color="auto"/>
        <w:right w:val="none" w:sz="0" w:space="0" w:color="auto"/>
      </w:divBdr>
      <w:divsChild>
        <w:div w:id="1150905577">
          <w:marLeft w:val="0"/>
          <w:marRight w:val="0"/>
          <w:marTop w:val="0"/>
          <w:marBottom w:val="0"/>
          <w:divBdr>
            <w:top w:val="none" w:sz="0" w:space="0" w:color="auto"/>
            <w:left w:val="none" w:sz="0" w:space="0" w:color="auto"/>
            <w:bottom w:val="none" w:sz="0" w:space="0" w:color="auto"/>
            <w:right w:val="none" w:sz="0" w:space="0" w:color="auto"/>
          </w:divBdr>
          <w:divsChild>
            <w:div w:id="1909875654">
              <w:marLeft w:val="0"/>
              <w:marRight w:val="0"/>
              <w:marTop w:val="0"/>
              <w:marBottom w:val="0"/>
              <w:divBdr>
                <w:top w:val="none" w:sz="0" w:space="0" w:color="auto"/>
                <w:left w:val="none" w:sz="0" w:space="0" w:color="auto"/>
                <w:bottom w:val="none" w:sz="0" w:space="0" w:color="auto"/>
                <w:right w:val="none" w:sz="0" w:space="0" w:color="auto"/>
              </w:divBdr>
              <w:divsChild>
                <w:div w:id="1708218764">
                  <w:marLeft w:val="0"/>
                  <w:marRight w:val="0"/>
                  <w:marTop w:val="0"/>
                  <w:marBottom w:val="300"/>
                  <w:divBdr>
                    <w:top w:val="none" w:sz="0" w:space="0" w:color="auto"/>
                    <w:left w:val="none" w:sz="0" w:space="0" w:color="auto"/>
                    <w:bottom w:val="none" w:sz="0" w:space="0" w:color="auto"/>
                    <w:right w:val="none" w:sz="0" w:space="0" w:color="auto"/>
                  </w:divBdr>
                  <w:divsChild>
                    <w:div w:id="301348664">
                      <w:marLeft w:val="0"/>
                      <w:marRight w:val="0"/>
                      <w:marTop w:val="0"/>
                      <w:marBottom w:val="0"/>
                      <w:divBdr>
                        <w:top w:val="none" w:sz="0" w:space="0" w:color="auto"/>
                        <w:left w:val="none" w:sz="0" w:space="0" w:color="auto"/>
                        <w:bottom w:val="none" w:sz="0" w:space="0" w:color="auto"/>
                        <w:right w:val="none" w:sz="0" w:space="0" w:color="auto"/>
                      </w:divBdr>
                    </w:div>
                  </w:divsChild>
                </w:div>
                <w:div w:id="390201947">
                  <w:marLeft w:val="0"/>
                  <w:marRight w:val="0"/>
                  <w:marTop w:val="0"/>
                  <w:marBottom w:val="300"/>
                  <w:divBdr>
                    <w:top w:val="none" w:sz="0" w:space="0" w:color="auto"/>
                    <w:left w:val="none" w:sz="0" w:space="0" w:color="auto"/>
                    <w:bottom w:val="none" w:sz="0" w:space="0" w:color="auto"/>
                    <w:right w:val="none" w:sz="0" w:space="0" w:color="auto"/>
                  </w:divBdr>
                  <w:divsChild>
                    <w:div w:id="182322727">
                      <w:marLeft w:val="0"/>
                      <w:marRight w:val="0"/>
                      <w:marTop w:val="0"/>
                      <w:marBottom w:val="0"/>
                      <w:divBdr>
                        <w:top w:val="none" w:sz="0" w:space="0" w:color="auto"/>
                        <w:left w:val="none" w:sz="0" w:space="0" w:color="auto"/>
                        <w:bottom w:val="none" w:sz="0" w:space="0" w:color="auto"/>
                        <w:right w:val="none" w:sz="0" w:space="0" w:color="auto"/>
                      </w:divBdr>
                      <w:divsChild>
                        <w:div w:id="17782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89291">
          <w:marLeft w:val="0"/>
          <w:marRight w:val="0"/>
          <w:marTop w:val="0"/>
          <w:marBottom w:val="0"/>
          <w:divBdr>
            <w:top w:val="none" w:sz="0" w:space="0" w:color="auto"/>
            <w:left w:val="none" w:sz="0" w:space="0" w:color="auto"/>
            <w:bottom w:val="none" w:sz="0" w:space="0" w:color="auto"/>
            <w:right w:val="none" w:sz="0" w:space="0" w:color="auto"/>
          </w:divBdr>
          <w:divsChild>
            <w:div w:id="1706249272">
              <w:marLeft w:val="0"/>
              <w:marRight w:val="0"/>
              <w:marTop w:val="0"/>
              <w:marBottom w:val="0"/>
              <w:divBdr>
                <w:top w:val="none" w:sz="0" w:space="0" w:color="auto"/>
                <w:left w:val="none" w:sz="0" w:space="0" w:color="auto"/>
                <w:bottom w:val="none" w:sz="0" w:space="0" w:color="auto"/>
                <w:right w:val="none" w:sz="0" w:space="0" w:color="auto"/>
              </w:divBdr>
              <w:divsChild>
                <w:div w:id="2137210880">
                  <w:marLeft w:val="0"/>
                  <w:marRight w:val="0"/>
                  <w:marTop w:val="0"/>
                  <w:marBottom w:val="300"/>
                  <w:divBdr>
                    <w:top w:val="none" w:sz="0" w:space="0" w:color="auto"/>
                    <w:left w:val="none" w:sz="0" w:space="0" w:color="auto"/>
                    <w:bottom w:val="none" w:sz="0" w:space="0" w:color="auto"/>
                    <w:right w:val="none" w:sz="0" w:space="0" w:color="auto"/>
                  </w:divBdr>
                  <w:divsChild>
                    <w:div w:id="11736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469314">
      <w:bodyDiv w:val="1"/>
      <w:marLeft w:val="0"/>
      <w:marRight w:val="0"/>
      <w:marTop w:val="0"/>
      <w:marBottom w:val="0"/>
      <w:divBdr>
        <w:top w:val="none" w:sz="0" w:space="0" w:color="auto"/>
        <w:left w:val="none" w:sz="0" w:space="0" w:color="auto"/>
        <w:bottom w:val="none" w:sz="0" w:space="0" w:color="auto"/>
        <w:right w:val="none" w:sz="0" w:space="0" w:color="auto"/>
      </w:divBdr>
    </w:div>
    <w:div w:id="1776172826">
      <w:bodyDiv w:val="1"/>
      <w:marLeft w:val="0"/>
      <w:marRight w:val="0"/>
      <w:marTop w:val="0"/>
      <w:marBottom w:val="0"/>
      <w:divBdr>
        <w:top w:val="none" w:sz="0" w:space="0" w:color="auto"/>
        <w:left w:val="none" w:sz="0" w:space="0" w:color="auto"/>
        <w:bottom w:val="none" w:sz="0" w:space="0" w:color="auto"/>
        <w:right w:val="none" w:sz="0" w:space="0" w:color="auto"/>
      </w:divBdr>
    </w:div>
    <w:div w:id="1776750892">
      <w:bodyDiv w:val="1"/>
      <w:marLeft w:val="0"/>
      <w:marRight w:val="0"/>
      <w:marTop w:val="0"/>
      <w:marBottom w:val="0"/>
      <w:divBdr>
        <w:top w:val="none" w:sz="0" w:space="0" w:color="auto"/>
        <w:left w:val="none" w:sz="0" w:space="0" w:color="auto"/>
        <w:bottom w:val="none" w:sz="0" w:space="0" w:color="auto"/>
        <w:right w:val="none" w:sz="0" w:space="0" w:color="auto"/>
      </w:divBdr>
    </w:div>
    <w:div w:id="1779912057">
      <w:bodyDiv w:val="1"/>
      <w:marLeft w:val="0"/>
      <w:marRight w:val="0"/>
      <w:marTop w:val="0"/>
      <w:marBottom w:val="0"/>
      <w:divBdr>
        <w:top w:val="none" w:sz="0" w:space="0" w:color="auto"/>
        <w:left w:val="none" w:sz="0" w:space="0" w:color="auto"/>
        <w:bottom w:val="none" w:sz="0" w:space="0" w:color="auto"/>
        <w:right w:val="none" w:sz="0" w:space="0" w:color="auto"/>
      </w:divBdr>
    </w:div>
    <w:div w:id="1786381840">
      <w:bodyDiv w:val="1"/>
      <w:marLeft w:val="0"/>
      <w:marRight w:val="0"/>
      <w:marTop w:val="0"/>
      <w:marBottom w:val="0"/>
      <w:divBdr>
        <w:top w:val="none" w:sz="0" w:space="0" w:color="auto"/>
        <w:left w:val="none" w:sz="0" w:space="0" w:color="auto"/>
        <w:bottom w:val="none" w:sz="0" w:space="0" w:color="auto"/>
        <w:right w:val="none" w:sz="0" w:space="0" w:color="auto"/>
      </w:divBdr>
    </w:div>
    <w:div w:id="1788039178">
      <w:bodyDiv w:val="1"/>
      <w:marLeft w:val="0"/>
      <w:marRight w:val="0"/>
      <w:marTop w:val="0"/>
      <w:marBottom w:val="0"/>
      <w:divBdr>
        <w:top w:val="none" w:sz="0" w:space="0" w:color="auto"/>
        <w:left w:val="none" w:sz="0" w:space="0" w:color="auto"/>
        <w:bottom w:val="none" w:sz="0" w:space="0" w:color="auto"/>
        <w:right w:val="none" w:sz="0" w:space="0" w:color="auto"/>
      </w:divBdr>
    </w:div>
    <w:div w:id="1791237946">
      <w:bodyDiv w:val="1"/>
      <w:marLeft w:val="0"/>
      <w:marRight w:val="0"/>
      <w:marTop w:val="0"/>
      <w:marBottom w:val="0"/>
      <w:divBdr>
        <w:top w:val="none" w:sz="0" w:space="0" w:color="auto"/>
        <w:left w:val="none" w:sz="0" w:space="0" w:color="auto"/>
        <w:bottom w:val="none" w:sz="0" w:space="0" w:color="auto"/>
        <w:right w:val="none" w:sz="0" w:space="0" w:color="auto"/>
      </w:divBdr>
    </w:div>
    <w:div w:id="1791433316">
      <w:bodyDiv w:val="1"/>
      <w:marLeft w:val="0"/>
      <w:marRight w:val="0"/>
      <w:marTop w:val="0"/>
      <w:marBottom w:val="0"/>
      <w:divBdr>
        <w:top w:val="none" w:sz="0" w:space="0" w:color="auto"/>
        <w:left w:val="none" w:sz="0" w:space="0" w:color="auto"/>
        <w:bottom w:val="none" w:sz="0" w:space="0" w:color="auto"/>
        <w:right w:val="none" w:sz="0" w:space="0" w:color="auto"/>
      </w:divBdr>
    </w:div>
    <w:div w:id="1795979292">
      <w:bodyDiv w:val="1"/>
      <w:marLeft w:val="0"/>
      <w:marRight w:val="0"/>
      <w:marTop w:val="0"/>
      <w:marBottom w:val="0"/>
      <w:divBdr>
        <w:top w:val="none" w:sz="0" w:space="0" w:color="auto"/>
        <w:left w:val="none" w:sz="0" w:space="0" w:color="auto"/>
        <w:bottom w:val="none" w:sz="0" w:space="0" w:color="auto"/>
        <w:right w:val="none" w:sz="0" w:space="0" w:color="auto"/>
      </w:divBdr>
      <w:divsChild>
        <w:div w:id="238561074">
          <w:marLeft w:val="0"/>
          <w:marRight w:val="0"/>
          <w:marTop w:val="0"/>
          <w:marBottom w:val="0"/>
          <w:divBdr>
            <w:top w:val="none" w:sz="0" w:space="0" w:color="auto"/>
            <w:left w:val="none" w:sz="0" w:space="0" w:color="auto"/>
            <w:bottom w:val="none" w:sz="0" w:space="0" w:color="auto"/>
            <w:right w:val="none" w:sz="0" w:space="0" w:color="auto"/>
          </w:divBdr>
          <w:divsChild>
            <w:div w:id="1764647019">
              <w:marLeft w:val="0"/>
              <w:marRight w:val="0"/>
              <w:marTop w:val="0"/>
              <w:marBottom w:val="0"/>
              <w:divBdr>
                <w:top w:val="none" w:sz="0" w:space="0" w:color="auto"/>
                <w:left w:val="none" w:sz="0" w:space="0" w:color="auto"/>
                <w:bottom w:val="none" w:sz="0" w:space="0" w:color="auto"/>
                <w:right w:val="none" w:sz="0" w:space="0" w:color="auto"/>
              </w:divBdr>
              <w:divsChild>
                <w:div w:id="811947687">
                  <w:marLeft w:val="0"/>
                  <w:marRight w:val="0"/>
                  <w:marTop w:val="0"/>
                  <w:marBottom w:val="300"/>
                  <w:divBdr>
                    <w:top w:val="none" w:sz="0" w:space="0" w:color="auto"/>
                    <w:left w:val="none" w:sz="0" w:space="0" w:color="auto"/>
                    <w:bottom w:val="none" w:sz="0" w:space="0" w:color="auto"/>
                    <w:right w:val="none" w:sz="0" w:space="0" w:color="auto"/>
                  </w:divBdr>
                  <w:divsChild>
                    <w:div w:id="1482385043">
                      <w:marLeft w:val="0"/>
                      <w:marRight w:val="0"/>
                      <w:marTop w:val="0"/>
                      <w:marBottom w:val="0"/>
                      <w:divBdr>
                        <w:top w:val="none" w:sz="0" w:space="0" w:color="auto"/>
                        <w:left w:val="none" w:sz="0" w:space="0" w:color="auto"/>
                        <w:bottom w:val="none" w:sz="0" w:space="0" w:color="auto"/>
                        <w:right w:val="none" w:sz="0" w:space="0" w:color="auto"/>
                      </w:divBdr>
                    </w:div>
                  </w:divsChild>
                </w:div>
                <w:div w:id="2002584158">
                  <w:marLeft w:val="0"/>
                  <w:marRight w:val="0"/>
                  <w:marTop w:val="0"/>
                  <w:marBottom w:val="300"/>
                  <w:divBdr>
                    <w:top w:val="none" w:sz="0" w:space="0" w:color="auto"/>
                    <w:left w:val="none" w:sz="0" w:space="0" w:color="auto"/>
                    <w:bottom w:val="none" w:sz="0" w:space="0" w:color="auto"/>
                    <w:right w:val="none" w:sz="0" w:space="0" w:color="auto"/>
                  </w:divBdr>
                  <w:divsChild>
                    <w:div w:id="875116244">
                      <w:marLeft w:val="0"/>
                      <w:marRight w:val="0"/>
                      <w:marTop w:val="0"/>
                      <w:marBottom w:val="0"/>
                      <w:divBdr>
                        <w:top w:val="none" w:sz="0" w:space="0" w:color="auto"/>
                        <w:left w:val="none" w:sz="0" w:space="0" w:color="auto"/>
                        <w:bottom w:val="none" w:sz="0" w:space="0" w:color="auto"/>
                        <w:right w:val="none" w:sz="0" w:space="0" w:color="auto"/>
                      </w:divBdr>
                      <w:divsChild>
                        <w:div w:id="20319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8120">
          <w:marLeft w:val="0"/>
          <w:marRight w:val="0"/>
          <w:marTop w:val="0"/>
          <w:marBottom w:val="0"/>
          <w:divBdr>
            <w:top w:val="none" w:sz="0" w:space="0" w:color="auto"/>
            <w:left w:val="none" w:sz="0" w:space="0" w:color="auto"/>
            <w:bottom w:val="none" w:sz="0" w:space="0" w:color="auto"/>
            <w:right w:val="none" w:sz="0" w:space="0" w:color="auto"/>
          </w:divBdr>
          <w:divsChild>
            <w:div w:id="82385532">
              <w:marLeft w:val="0"/>
              <w:marRight w:val="0"/>
              <w:marTop w:val="0"/>
              <w:marBottom w:val="0"/>
              <w:divBdr>
                <w:top w:val="none" w:sz="0" w:space="0" w:color="auto"/>
                <w:left w:val="none" w:sz="0" w:space="0" w:color="auto"/>
                <w:bottom w:val="none" w:sz="0" w:space="0" w:color="auto"/>
                <w:right w:val="none" w:sz="0" w:space="0" w:color="auto"/>
              </w:divBdr>
              <w:divsChild>
                <w:div w:id="1720932415">
                  <w:marLeft w:val="0"/>
                  <w:marRight w:val="0"/>
                  <w:marTop w:val="0"/>
                  <w:marBottom w:val="300"/>
                  <w:divBdr>
                    <w:top w:val="none" w:sz="0" w:space="0" w:color="auto"/>
                    <w:left w:val="none" w:sz="0" w:space="0" w:color="auto"/>
                    <w:bottom w:val="none" w:sz="0" w:space="0" w:color="auto"/>
                    <w:right w:val="none" w:sz="0" w:space="0" w:color="auto"/>
                  </w:divBdr>
                  <w:divsChild>
                    <w:div w:id="799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526677">
      <w:bodyDiv w:val="1"/>
      <w:marLeft w:val="0"/>
      <w:marRight w:val="0"/>
      <w:marTop w:val="0"/>
      <w:marBottom w:val="0"/>
      <w:divBdr>
        <w:top w:val="none" w:sz="0" w:space="0" w:color="auto"/>
        <w:left w:val="none" w:sz="0" w:space="0" w:color="auto"/>
        <w:bottom w:val="none" w:sz="0" w:space="0" w:color="auto"/>
        <w:right w:val="none" w:sz="0" w:space="0" w:color="auto"/>
      </w:divBdr>
    </w:div>
    <w:div w:id="1798402990">
      <w:bodyDiv w:val="1"/>
      <w:marLeft w:val="0"/>
      <w:marRight w:val="0"/>
      <w:marTop w:val="0"/>
      <w:marBottom w:val="0"/>
      <w:divBdr>
        <w:top w:val="none" w:sz="0" w:space="0" w:color="auto"/>
        <w:left w:val="none" w:sz="0" w:space="0" w:color="auto"/>
        <w:bottom w:val="none" w:sz="0" w:space="0" w:color="auto"/>
        <w:right w:val="none" w:sz="0" w:space="0" w:color="auto"/>
      </w:divBdr>
    </w:div>
    <w:div w:id="1801267232">
      <w:bodyDiv w:val="1"/>
      <w:marLeft w:val="0"/>
      <w:marRight w:val="0"/>
      <w:marTop w:val="0"/>
      <w:marBottom w:val="0"/>
      <w:divBdr>
        <w:top w:val="none" w:sz="0" w:space="0" w:color="auto"/>
        <w:left w:val="none" w:sz="0" w:space="0" w:color="auto"/>
        <w:bottom w:val="none" w:sz="0" w:space="0" w:color="auto"/>
        <w:right w:val="none" w:sz="0" w:space="0" w:color="auto"/>
      </w:divBdr>
    </w:div>
    <w:div w:id="1802074520">
      <w:bodyDiv w:val="1"/>
      <w:marLeft w:val="0"/>
      <w:marRight w:val="0"/>
      <w:marTop w:val="0"/>
      <w:marBottom w:val="0"/>
      <w:divBdr>
        <w:top w:val="none" w:sz="0" w:space="0" w:color="auto"/>
        <w:left w:val="none" w:sz="0" w:space="0" w:color="auto"/>
        <w:bottom w:val="none" w:sz="0" w:space="0" w:color="auto"/>
        <w:right w:val="none" w:sz="0" w:space="0" w:color="auto"/>
      </w:divBdr>
    </w:div>
    <w:div w:id="1805583506">
      <w:bodyDiv w:val="1"/>
      <w:marLeft w:val="0"/>
      <w:marRight w:val="0"/>
      <w:marTop w:val="0"/>
      <w:marBottom w:val="0"/>
      <w:divBdr>
        <w:top w:val="none" w:sz="0" w:space="0" w:color="auto"/>
        <w:left w:val="none" w:sz="0" w:space="0" w:color="auto"/>
        <w:bottom w:val="none" w:sz="0" w:space="0" w:color="auto"/>
        <w:right w:val="none" w:sz="0" w:space="0" w:color="auto"/>
      </w:divBdr>
    </w:div>
    <w:div w:id="1812752852">
      <w:bodyDiv w:val="1"/>
      <w:marLeft w:val="0"/>
      <w:marRight w:val="0"/>
      <w:marTop w:val="0"/>
      <w:marBottom w:val="0"/>
      <w:divBdr>
        <w:top w:val="none" w:sz="0" w:space="0" w:color="auto"/>
        <w:left w:val="none" w:sz="0" w:space="0" w:color="auto"/>
        <w:bottom w:val="none" w:sz="0" w:space="0" w:color="auto"/>
        <w:right w:val="none" w:sz="0" w:space="0" w:color="auto"/>
      </w:divBdr>
    </w:div>
    <w:div w:id="1814712795">
      <w:bodyDiv w:val="1"/>
      <w:marLeft w:val="0"/>
      <w:marRight w:val="0"/>
      <w:marTop w:val="0"/>
      <w:marBottom w:val="0"/>
      <w:divBdr>
        <w:top w:val="none" w:sz="0" w:space="0" w:color="auto"/>
        <w:left w:val="none" w:sz="0" w:space="0" w:color="auto"/>
        <w:bottom w:val="none" w:sz="0" w:space="0" w:color="auto"/>
        <w:right w:val="none" w:sz="0" w:space="0" w:color="auto"/>
      </w:divBdr>
    </w:div>
    <w:div w:id="1819609147">
      <w:bodyDiv w:val="1"/>
      <w:marLeft w:val="0"/>
      <w:marRight w:val="0"/>
      <w:marTop w:val="0"/>
      <w:marBottom w:val="0"/>
      <w:divBdr>
        <w:top w:val="none" w:sz="0" w:space="0" w:color="auto"/>
        <w:left w:val="none" w:sz="0" w:space="0" w:color="auto"/>
        <w:bottom w:val="none" w:sz="0" w:space="0" w:color="auto"/>
        <w:right w:val="none" w:sz="0" w:space="0" w:color="auto"/>
      </w:divBdr>
    </w:div>
    <w:div w:id="1820539657">
      <w:bodyDiv w:val="1"/>
      <w:marLeft w:val="0"/>
      <w:marRight w:val="0"/>
      <w:marTop w:val="0"/>
      <w:marBottom w:val="0"/>
      <w:divBdr>
        <w:top w:val="none" w:sz="0" w:space="0" w:color="auto"/>
        <w:left w:val="none" w:sz="0" w:space="0" w:color="auto"/>
        <w:bottom w:val="none" w:sz="0" w:space="0" w:color="auto"/>
        <w:right w:val="none" w:sz="0" w:space="0" w:color="auto"/>
      </w:divBdr>
    </w:div>
    <w:div w:id="1822116477">
      <w:bodyDiv w:val="1"/>
      <w:marLeft w:val="0"/>
      <w:marRight w:val="0"/>
      <w:marTop w:val="0"/>
      <w:marBottom w:val="0"/>
      <w:divBdr>
        <w:top w:val="none" w:sz="0" w:space="0" w:color="auto"/>
        <w:left w:val="none" w:sz="0" w:space="0" w:color="auto"/>
        <w:bottom w:val="none" w:sz="0" w:space="0" w:color="auto"/>
        <w:right w:val="none" w:sz="0" w:space="0" w:color="auto"/>
      </w:divBdr>
    </w:div>
    <w:div w:id="1823616021">
      <w:bodyDiv w:val="1"/>
      <w:marLeft w:val="0"/>
      <w:marRight w:val="0"/>
      <w:marTop w:val="0"/>
      <w:marBottom w:val="0"/>
      <w:divBdr>
        <w:top w:val="none" w:sz="0" w:space="0" w:color="auto"/>
        <w:left w:val="none" w:sz="0" w:space="0" w:color="auto"/>
        <w:bottom w:val="none" w:sz="0" w:space="0" w:color="auto"/>
        <w:right w:val="none" w:sz="0" w:space="0" w:color="auto"/>
      </w:divBdr>
    </w:div>
    <w:div w:id="1828545863">
      <w:bodyDiv w:val="1"/>
      <w:marLeft w:val="0"/>
      <w:marRight w:val="0"/>
      <w:marTop w:val="0"/>
      <w:marBottom w:val="0"/>
      <w:divBdr>
        <w:top w:val="none" w:sz="0" w:space="0" w:color="auto"/>
        <w:left w:val="none" w:sz="0" w:space="0" w:color="auto"/>
        <w:bottom w:val="none" w:sz="0" w:space="0" w:color="auto"/>
        <w:right w:val="none" w:sz="0" w:space="0" w:color="auto"/>
      </w:divBdr>
    </w:div>
    <w:div w:id="1833057729">
      <w:bodyDiv w:val="1"/>
      <w:marLeft w:val="0"/>
      <w:marRight w:val="0"/>
      <w:marTop w:val="0"/>
      <w:marBottom w:val="0"/>
      <w:divBdr>
        <w:top w:val="none" w:sz="0" w:space="0" w:color="auto"/>
        <w:left w:val="none" w:sz="0" w:space="0" w:color="auto"/>
        <w:bottom w:val="none" w:sz="0" w:space="0" w:color="auto"/>
        <w:right w:val="none" w:sz="0" w:space="0" w:color="auto"/>
      </w:divBdr>
      <w:divsChild>
        <w:div w:id="1366832018">
          <w:marLeft w:val="0"/>
          <w:marRight w:val="0"/>
          <w:marTop w:val="0"/>
          <w:marBottom w:val="375"/>
          <w:divBdr>
            <w:top w:val="none" w:sz="0" w:space="0" w:color="auto"/>
            <w:left w:val="none" w:sz="0" w:space="0" w:color="auto"/>
            <w:bottom w:val="none" w:sz="0" w:space="0" w:color="auto"/>
            <w:right w:val="none" w:sz="0" w:space="0" w:color="auto"/>
          </w:divBdr>
        </w:div>
      </w:divsChild>
    </w:div>
    <w:div w:id="1837257293">
      <w:bodyDiv w:val="1"/>
      <w:marLeft w:val="0"/>
      <w:marRight w:val="0"/>
      <w:marTop w:val="0"/>
      <w:marBottom w:val="0"/>
      <w:divBdr>
        <w:top w:val="none" w:sz="0" w:space="0" w:color="auto"/>
        <w:left w:val="none" w:sz="0" w:space="0" w:color="auto"/>
        <w:bottom w:val="none" w:sz="0" w:space="0" w:color="auto"/>
        <w:right w:val="none" w:sz="0" w:space="0" w:color="auto"/>
      </w:divBdr>
    </w:div>
    <w:div w:id="1839736508">
      <w:bodyDiv w:val="1"/>
      <w:marLeft w:val="0"/>
      <w:marRight w:val="0"/>
      <w:marTop w:val="0"/>
      <w:marBottom w:val="0"/>
      <w:divBdr>
        <w:top w:val="none" w:sz="0" w:space="0" w:color="auto"/>
        <w:left w:val="none" w:sz="0" w:space="0" w:color="auto"/>
        <w:bottom w:val="none" w:sz="0" w:space="0" w:color="auto"/>
        <w:right w:val="none" w:sz="0" w:space="0" w:color="auto"/>
      </w:divBdr>
    </w:div>
    <w:div w:id="1844664659">
      <w:bodyDiv w:val="1"/>
      <w:marLeft w:val="0"/>
      <w:marRight w:val="0"/>
      <w:marTop w:val="0"/>
      <w:marBottom w:val="0"/>
      <w:divBdr>
        <w:top w:val="none" w:sz="0" w:space="0" w:color="auto"/>
        <w:left w:val="none" w:sz="0" w:space="0" w:color="auto"/>
        <w:bottom w:val="none" w:sz="0" w:space="0" w:color="auto"/>
        <w:right w:val="none" w:sz="0" w:space="0" w:color="auto"/>
      </w:divBdr>
    </w:div>
    <w:div w:id="1853451144">
      <w:bodyDiv w:val="1"/>
      <w:marLeft w:val="0"/>
      <w:marRight w:val="0"/>
      <w:marTop w:val="0"/>
      <w:marBottom w:val="0"/>
      <w:divBdr>
        <w:top w:val="none" w:sz="0" w:space="0" w:color="auto"/>
        <w:left w:val="none" w:sz="0" w:space="0" w:color="auto"/>
        <w:bottom w:val="none" w:sz="0" w:space="0" w:color="auto"/>
        <w:right w:val="none" w:sz="0" w:space="0" w:color="auto"/>
      </w:divBdr>
    </w:div>
    <w:div w:id="1858620125">
      <w:bodyDiv w:val="1"/>
      <w:marLeft w:val="0"/>
      <w:marRight w:val="0"/>
      <w:marTop w:val="0"/>
      <w:marBottom w:val="0"/>
      <w:divBdr>
        <w:top w:val="none" w:sz="0" w:space="0" w:color="auto"/>
        <w:left w:val="none" w:sz="0" w:space="0" w:color="auto"/>
        <w:bottom w:val="none" w:sz="0" w:space="0" w:color="auto"/>
        <w:right w:val="none" w:sz="0" w:space="0" w:color="auto"/>
      </w:divBdr>
    </w:div>
    <w:div w:id="1863205267">
      <w:bodyDiv w:val="1"/>
      <w:marLeft w:val="0"/>
      <w:marRight w:val="0"/>
      <w:marTop w:val="0"/>
      <w:marBottom w:val="0"/>
      <w:divBdr>
        <w:top w:val="none" w:sz="0" w:space="0" w:color="auto"/>
        <w:left w:val="none" w:sz="0" w:space="0" w:color="auto"/>
        <w:bottom w:val="none" w:sz="0" w:space="0" w:color="auto"/>
        <w:right w:val="none" w:sz="0" w:space="0" w:color="auto"/>
      </w:divBdr>
    </w:div>
    <w:div w:id="1863473004">
      <w:bodyDiv w:val="1"/>
      <w:marLeft w:val="0"/>
      <w:marRight w:val="0"/>
      <w:marTop w:val="0"/>
      <w:marBottom w:val="0"/>
      <w:divBdr>
        <w:top w:val="none" w:sz="0" w:space="0" w:color="auto"/>
        <w:left w:val="none" w:sz="0" w:space="0" w:color="auto"/>
        <w:bottom w:val="none" w:sz="0" w:space="0" w:color="auto"/>
        <w:right w:val="none" w:sz="0" w:space="0" w:color="auto"/>
      </w:divBdr>
    </w:div>
    <w:div w:id="1864247371">
      <w:bodyDiv w:val="1"/>
      <w:marLeft w:val="0"/>
      <w:marRight w:val="0"/>
      <w:marTop w:val="0"/>
      <w:marBottom w:val="0"/>
      <w:divBdr>
        <w:top w:val="none" w:sz="0" w:space="0" w:color="auto"/>
        <w:left w:val="none" w:sz="0" w:space="0" w:color="auto"/>
        <w:bottom w:val="none" w:sz="0" w:space="0" w:color="auto"/>
        <w:right w:val="none" w:sz="0" w:space="0" w:color="auto"/>
      </w:divBdr>
    </w:div>
    <w:div w:id="1867403875">
      <w:bodyDiv w:val="1"/>
      <w:marLeft w:val="0"/>
      <w:marRight w:val="0"/>
      <w:marTop w:val="0"/>
      <w:marBottom w:val="0"/>
      <w:divBdr>
        <w:top w:val="none" w:sz="0" w:space="0" w:color="auto"/>
        <w:left w:val="none" w:sz="0" w:space="0" w:color="auto"/>
        <w:bottom w:val="none" w:sz="0" w:space="0" w:color="auto"/>
        <w:right w:val="none" w:sz="0" w:space="0" w:color="auto"/>
      </w:divBdr>
    </w:div>
    <w:div w:id="1868060188">
      <w:bodyDiv w:val="1"/>
      <w:marLeft w:val="0"/>
      <w:marRight w:val="0"/>
      <w:marTop w:val="0"/>
      <w:marBottom w:val="0"/>
      <w:divBdr>
        <w:top w:val="none" w:sz="0" w:space="0" w:color="auto"/>
        <w:left w:val="none" w:sz="0" w:space="0" w:color="auto"/>
        <w:bottom w:val="none" w:sz="0" w:space="0" w:color="auto"/>
        <w:right w:val="none" w:sz="0" w:space="0" w:color="auto"/>
      </w:divBdr>
    </w:div>
    <w:div w:id="1876388541">
      <w:bodyDiv w:val="1"/>
      <w:marLeft w:val="0"/>
      <w:marRight w:val="0"/>
      <w:marTop w:val="0"/>
      <w:marBottom w:val="0"/>
      <w:divBdr>
        <w:top w:val="none" w:sz="0" w:space="0" w:color="auto"/>
        <w:left w:val="none" w:sz="0" w:space="0" w:color="auto"/>
        <w:bottom w:val="none" w:sz="0" w:space="0" w:color="auto"/>
        <w:right w:val="none" w:sz="0" w:space="0" w:color="auto"/>
      </w:divBdr>
    </w:div>
    <w:div w:id="1878545115">
      <w:bodyDiv w:val="1"/>
      <w:marLeft w:val="0"/>
      <w:marRight w:val="0"/>
      <w:marTop w:val="0"/>
      <w:marBottom w:val="0"/>
      <w:divBdr>
        <w:top w:val="none" w:sz="0" w:space="0" w:color="auto"/>
        <w:left w:val="none" w:sz="0" w:space="0" w:color="auto"/>
        <w:bottom w:val="none" w:sz="0" w:space="0" w:color="auto"/>
        <w:right w:val="none" w:sz="0" w:space="0" w:color="auto"/>
      </w:divBdr>
    </w:div>
    <w:div w:id="1881084892">
      <w:bodyDiv w:val="1"/>
      <w:marLeft w:val="0"/>
      <w:marRight w:val="0"/>
      <w:marTop w:val="0"/>
      <w:marBottom w:val="0"/>
      <w:divBdr>
        <w:top w:val="none" w:sz="0" w:space="0" w:color="auto"/>
        <w:left w:val="none" w:sz="0" w:space="0" w:color="auto"/>
        <w:bottom w:val="none" w:sz="0" w:space="0" w:color="auto"/>
        <w:right w:val="none" w:sz="0" w:space="0" w:color="auto"/>
      </w:divBdr>
    </w:div>
    <w:div w:id="1884515844">
      <w:bodyDiv w:val="1"/>
      <w:marLeft w:val="0"/>
      <w:marRight w:val="0"/>
      <w:marTop w:val="0"/>
      <w:marBottom w:val="0"/>
      <w:divBdr>
        <w:top w:val="none" w:sz="0" w:space="0" w:color="auto"/>
        <w:left w:val="none" w:sz="0" w:space="0" w:color="auto"/>
        <w:bottom w:val="none" w:sz="0" w:space="0" w:color="auto"/>
        <w:right w:val="none" w:sz="0" w:space="0" w:color="auto"/>
      </w:divBdr>
    </w:div>
    <w:div w:id="1885675090">
      <w:bodyDiv w:val="1"/>
      <w:marLeft w:val="0"/>
      <w:marRight w:val="0"/>
      <w:marTop w:val="0"/>
      <w:marBottom w:val="0"/>
      <w:divBdr>
        <w:top w:val="none" w:sz="0" w:space="0" w:color="auto"/>
        <w:left w:val="none" w:sz="0" w:space="0" w:color="auto"/>
        <w:bottom w:val="none" w:sz="0" w:space="0" w:color="auto"/>
        <w:right w:val="none" w:sz="0" w:space="0" w:color="auto"/>
      </w:divBdr>
    </w:div>
    <w:div w:id="1890992104">
      <w:bodyDiv w:val="1"/>
      <w:marLeft w:val="0"/>
      <w:marRight w:val="0"/>
      <w:marTop w:val="0"/>
      <w:marBottom w:val="0"/>
      <w:divBdr>
        <w:top w:val="none" w:sz="0" w:space="0" w:color="auto"/>
        <w:left w:val="none" w:sz="0" w:space="0" w:color="auto"/>
        <w:bottom w:val="none" w:sz="0" w:space="0" w:color="auto"/>
        <w:right w:val="none" w:sz="0" w:space="0" w:color="auto"/>
      </w:divBdr>
    </w:div>
    <w:div w:id="1893032011">
      <w:bodyDiv w:val="1"/>
      <w:marLeft w:val="0"/>
      <w:marRight w:val="0"/>
      <w:marTop w:val="0"/>
      <w:marBottom w:val="0"/>
      <w:divBdr>
        <w:top w:val="none" w:sz="0" w:space="0" w:color="auto"/>
        <w:left w:val="none" w:sz="0" w:space="0" w:color="auto"/>
        <w:bottom w:val="none" w:sz="0" w:space="0" w:color="auto"/>
        <w:right w:val="none" w:sz="0" w:space="0" w:color="auto"/>
      </w:divBdr>
    </w:div>
    <w:div w:id="1894343943">
      <w:bodyDiv w:val="1"/>
      <w:marLeft w:val="0"/>
      <w:marRight w:val="0"/>
      <w:marTop w:val="0"/>
      <w:marBottom w:val="0"/>
      <w:divBdr>
        <w:top w:val="none" w:sz="0" w:space="0" w:color="auto"/>
        <w:left w:val="none" w:sz="0" w:space="0" w:color="auto"/>
        <w:bottom w:val="none" w:sz="0" w:space="0" w:color="auto"/>
        <w:right w:val="none" w:sz="0" w:space="0" w:color="auto"/>
      </w:divBdr>
    </w:div>
    <w:div w:id="1894849479">
      <w:bodyDiv w:val="1"/>
      <w:marLeft w:val="0"/>
      <w:marRight w:val="0"/>
      <w:marTop w:val="0"/>
      <w:marBottom w:val="0"/>
      <w:divBdr>
        <w:top w:val="none" w:sz="0" w:space="0" w:color="auto"/>
        <w:left w:val="none" w:sz="0" w:space="0" w:color="auto"/>
        <w:bottom w:val="none" w:sz="0" w:space="0" w:color="auto"/>
        <w:right w:val="none" w:sz="0" w:space="0" w:color="auto"/>
      </w:divBdr>
    </w:div>
    <w:div w:id="1895656999">
      <w:bodyDiv w:val="1"/>
      <w:marLeft w:val="0"/>
      <w:marRight w:val="0"/>
      <w:marTop w:val="0"/>
      <w:marBottom w:val="0"/>
      <w:divBdr>
        <w:top w:val="none" w:sz="0" w:space="0" w:color="auto"/>
        <w:left w:val="none" w:sz="0" w:space="0" w:color="auto"/>
        <w:bottom w:val="none" w:sz="0" w:space="0" w:color="auto"/>
        <w:right w:val="none" w:sz="0" w:space="0" w:color="auto"/>
      </w:divBdr>
    </w:div>
    <w:div w:id="1896507762">
      <w:bodyDiv w:val="1"/>
      <w:marLeft w:val="0"/>
      <w:marRight w:val="0"/>
      <w:marTop w:val="0"/>
      <w:marBottom w:val="0"/>
      <w:divBdr>
        <w:top w:val="none" w:sz="0" w:space="0" w:color="auto"/>
        <w:left w:val="none" w:sz="0" w:space="0" w:color="auto"/>
        <w:bottom w:val="none" w:sz="0" w:space="0" w:color="auto"/>
        <w:right w:val="none" w:sz="0" w:space="0" w:color="auto"/>
      </w:divBdr>
    </w:div>
    <w:div w:id="1902252504">
      <w:bodyDiv w:val="1"/>
      <w:marLeft w:val="0"/>
      <w:marRight w:val="0"/>
      <w:marTop w:val="0"/>
      <w:marBottom w:val="0"/>
      <w:divBdr>
        <w:top w:val="none" w:sz="0" w:space="0" w:color="auto"/>
        <w:left w:val="none" w:sz="0" w:space="0" w:color="auto"/>
        <w:bottom w:val="none" w:sz="0" w:space="0" w:color="auto"/>
        <w:right w:val="none" w:sz="0" w:space="0" w:color="auto"/>
      </w:divBdr>
    </w:div>
    <w:div w:id="1903172731">
      <w:bodyDiv w:val="1"/>
      <w:marLeft w:val="0"/>
      <w:marRight w:val="0"/>
      <w:marTop w:val="0"/>
      <w:marBottom w:val="0"/>
      <w:divBdr>
        <w:top w:val="none" w:sz="0" w:space="0" w:color="auto"/>
        <w:left w:val="none" w:sz="0" w:space="0" w:color="auto"/>
        <w:bottom w:val="none" w:sz="0" w:space="0" w:color="auto"/>
        <w:right w:val="none" w:sz="0" w:space="0" w:color="auto"/>
      </w:divBdr>
    </w:div>
    <w:div w:id="1904366532">
      <w:bodyDiv w:val="1"/>
      <w:marLeft w:val="0"/>
      <w:marRight w:val="0"/>
      <w:marTop w:val="0"/>
      <w:marBottom w:val="0"/>
      <w:divBdr>
        <w:top w:val="none" w:sz="0" w:space="0" w:color="auto"/>
        <w:left w:val="none" w:sz="0" w:space="0" w:color="auto"/>
        <w:bottom w:val="none" w:sz="0" w:space="0" w:color="auto"/>
        <w:right w:val="none" w:sz="0" w:space="0" w:color="auto"/>
      </w:divBdr>
    </w:div>
    <w:div w:id="1908615232">
      <w:bodyDiv w:val="1"/>
      <w:marLeft w:val="0"/>
      <w:marRight w:val="0"/>
      <w:marTop w:val="0"/>
      <w:marBottom w:val="0"/>
      <w:divBdr>
        <w:top w:val="none" w:sz="0" w:space="0" w:color="auto"/>
        <w:left w:val="none" w:sz="0" w:space="0" w:color="auto"/>
        <w:bottom w:val="none" w:sz="0" w:space="0" w:color="auto"/>
        <w:right w:val="none" w:sz="0" w:space="0" w:color="auto"/>
      </w:divBdr>
    </w:div>
    <w:div w:id="1911230235">
      <w:bodyDiv w:val="1"/>
      <w:marLeft w:val="0"/>
      <w:marRight w:val="0"/>
      <w:marTop w:val="0"/>
      <w:marBottom w:val="0"/>
      <w:divBdr>
        <w:top w:val="none" w:sz="0" w:space="0" w:color="auto"/>
        <w:left w:val="none" w:sz="0" w:space="0" w:color="auto"/>
        <w:bottom w:val="none" w:sz="0" w:space="0" w:color="auto"/>
        <w:right w:val="none" w:sz="0" w:space="0" w:color="auto"/>
      </w:divBdr>
    </w:div>
    <w:div w:id="1911648193">
      <w:bodyDiv w:val="1"/>
      <w:marLeft w:val="0"/>
      <w:marRight w:val="0"/>
      <w:marTop w:val="0"/>
      <w:marBottom w:val="0"/>
      <w:divBdr>
        <w:top w:val="none" w:sz="0" w:space="0" w:color="auto"/>
        <w:left w:val="none" w:sz="0" w:space="0" w:color="auto"/>
        <w:bottom w:val="none" w:sz="0" w:space="0" w:color="auto"/>
        <w:right w:val="none" w:sz="0" w:space="0" w:color="auto"/>
      </w:divBdr>
    </w:div>
    <w:div w:id="1924029110">
      <w:bodyDiv w:val="1"/>
      <w:marLeft w:val="0"/>
      <w:marRight w:val="0"/>
      <w:marTop w:val="0"/>
      <w:marBottom w:val="0"/>
      <w:divBdr>
        <w:top w:val="none" w:sz="0" w:space="0" w:color="auto"/>
        <w:left w:val="none" w:sz="0" w:space="0" w:color="auto"/>
        <w:bottom w:val="none" w:sz="0" w:space="0" w:color="auto"/>
        <w:right w:val="none" w:sz="0" w:space="0" w:color="auto"/>
      </w:divBdr>
    </w:div>
    <w:div w:id="1929726416">
      <w:bodyDiv w:val="1"/>
      <w:marLeft w:val="0"/>
      <w:marRight w:val="0"/>
      <w:marTop w:val="0"/>
      <w:marBottom w:val="0"/>
      <w:divBdr>
        <w:top w:val="none" w:sz="0" w:space="0" w:color="auto"/>
        <w:left w:val="none" w:sz="0" w:space="0" w:color="auto"/>
        <w:bottom w:val="none" w:sz="0" w:space="0" w:color="auto"/>
        <w:right w:val="none" w:sz="0" w:space="0" w:color="auto"/>
      </w:divBdr>
    </w:div>
    <w:div w:id="1935630944">
      <w:bodyDiv w:val="1"/>
      <w:marLeft w:val="0"/>
      <w:marRight w:val="0"/>
      <w:marTop w:val="0"/>
      <w:marBottom w:val="0"/>
      <w:divBdr>
        <w:top w:val="none" w:sz="0" w:space="0" w:color="auto"/>
        <w:left w:val="none" w:sz="0" w:space="0" w:color="auto"/>
        <w:bottom w:val="none" w:sz="0" w:space="0" w:color="auto"/>
        <w:right w:val="none" w:sz="0" w:space="0" w:color="auto"/>
      </w:divBdr>
    </w:div>
    <w:div w:id="1935703720">
      <w:bodyDiv w:val="1"/>
      <w:marLeft w:val="0"/>
      <w:marRight w:val="0"/>
      <w:marTop w:val="0"/>
      <w:marBottom w:val="0"/>
      <w:divBdr>
        <w:top w:val="none" w:sz="0" w:space="0" w:color="auto"/>
        <w:left w:val="none" w:sz="0" w:space="0" w:color="auto"/>
        <w:bottom w:val="none" w:sz="0" w:space="0" w:color="auto"/>
        <w:right w:val="none" w:sz="0" w:space="0" w:color="auto"/>
      </w:divBdr>
    </w:div>
    <w:div w:id="1943030118">
      <w:bodyDiv w:val="1"/>
      <w:marLeft w:val="0"/>
      <w:marRight w:val="0"/>
      <w:marTop w:val="0"/>
      <w:marBottom w:val="0"/>
      <w:divBdr>
        <w:top w:val="none" w:sz="0" w:space="0" w:color="auto"/>
        <w:left w:val="none" w:sz="0" w:space="0" w:color="auto"/>
        <w:bottom w:val="none" w:sz="0" w:space="0" w:color="auto"/>
        <w:right w:val="none" w:sz="0" w:space="0" w:color="auto"/>
      </w:divBdr>
    </w:div>
    <w:div w:id="1944604390">
      <w:bodyDiv w:val="1"/>
      <w:marLeft w:val="0"/>
      <w:marRight w:val="0"/>
      <w:marTop w:val="0"/>
      <w:marBottom w:val="0"/>
      <w:divBdr>
        <w:top w:val="none" w:sz="0" w:space="0" w:color="auto"/>
        <w:left w:val="none" w:sz="0" w:space="0" w:color="auto"/>
        <w:bottom w:val="none" w:sz="0" w:space="0" w:color="auto"/>
        <w:right w:val="none" w:sz="0" w:space="0" w:color="auto"/>
      </w:divBdr>
    </w:div>
    <w:div w:id="1949965003">
      <w:bodyDiv w:val="1"/>
      <w:marLeft w:val="0"/>
      <w:marRight w:val="0"/>
      <w:marTop w:val="0"/>
      <w:marBottom w:val="0"/>
      <w:divBdr>
        <w:top w:val="none" w:sz="0" w:space="0" w:color="auto"/>
        <w:left w:val="none" w:sz="0" w:space="0" w:color="auto"/>
        <w:bottom w:val="none" w:sz="0" w:space="0" w:color="auto"/>
        <w:right w:val="none" w:sz="0" w:space="0" w:color="auto"/>
      </w:divBdr>
    </w:div>
    <w:div w:id="1953438792">
      <w:bodyDiv w:val="1"/>
      <w:marLeft w:val="0"/>
      <w:marRight w:val="0"/>
      <w:marTop w:val="0"/>
      <w:marBottom w:val="0"/>
      <w:divBdr>
        <w:top w:val="none" w:sz="0" w:space="0" w:color="auto"/>
        <w:left w:val="none" w:sz="0" w:space="0" w:color="auto"/>
        <w:bottom w:val="none" w:sz="0" w:space="0" w:color="auto"/>
        <w:right w:val="none" w:sz="0" w:space="0" w:color="auto"/>
      </w:divBdr>
    </w:div>
    <w:div w:id="1955668347">
      <w:bodyDiv w:val="1"/>
      <w:marLeft w:val="0"/>
      <w:marRight w:val="0"/>
      <w:marTop w:val="0"/>
      <w:marBottom w:val="0"/>
      <w:divBdr>
        <w:top w:val="none" w:sz="0" w:space="0" w:color="auto"/>
        <w:left w:val="none" w:sz="0" w:space="0" w:color="auto"/>
        <w:bottom w:val="none" w:sz="0" w:space="0" w:color="auto"/>
        <w:right w:val="none" w:sz="0" w:space="0" w:color="auto"/>
      </w:divBdr>
    </w:div>
    <w:div w:id="1955747627">
      <w:bodyDiv w:val="1"/>
      <w:marLeft w:val="0"/>
      <w:marRight w:val="0"/>
      <w:marTop w:val="0"/>
      <w:marBottom w:val="0"/>
      <w:divBdr>
        <w:top w:val="none" w:sz="0" w:space="0" w:color="auto"/>
        <w:left w:val="none" w:sz="0" w:space="0" w:color="auto"/>
        <w:bottom w:val="none" w:sz="0" w:space="0" w:color="auto"/>
        <w:right w:val="none" w:sz="0" w:space="0" w:color="auto"/>
      </w:divBdr>
    </w:div>
    <w:div w:id="1955791143">
      <w:bodyDiv w:val="1"/>
      <w:marLeft w:val="0"/>
      <w:marRight w:val="0"/>
      <w:marTop w:val="0"/>
      <w:marBottom w:val="0"/>
      <w:divBdr>
        <w:top w:val="none" w:sz="0" w:space="0" w:color="auto"/>
        <w:left w:val="none" w:sz="0" w:space="0" w:color="auto"/>
        <w:bottom w:val="none" w:sz="0" w:space="0" w:color="auto"/>
        <w:right w:val="none" w:sz="0" w:space="0" w:color="auto"/>
      </w:divBdr>
    </w:div>
    <w:div w:id="1958684081">
      <w:bodyDiv w:val="1"/>
      <w:marLeft w:val="0"/>
      <w:marRight w:val="0"/>
      <w:marTop w:val="0"/>
      <w:marBottom w:val="0"/>
      <w:divBdr>
        <w:top w:val="none" w:sz="0" w:space="0" w:color="auto"/>
        <w:left w:val="none" w:sz="0" w:space="0" w:color="auto"/>
        <w:bottom w:val="none" w:sz="0" w:space="0" w:color="auto"/>
        <w:right w:val="none" w:sz="0" w:space="0" w:color="auto"/>
      </w:divBdr>
    </w:div>
    <w:div w:id="1963804767">
      <w:bodyDiv w:val="1"/>
      <w:marLeft w:val="0"/>
      <w:marRight w:val="0"/>
      <w:marTop w:val="0"/>
      <w:marBottom w:val="0"/>
      <w:divBdr>
        <w:top w:val="none" w:sz="0" w:space="0" w:color="auto"/>
        <w:left w:val="none" w:sz="0" w:space="0" w:color="auto"/>
        <w:bottom w:val="none" w:sz="0" w:space="0" w:color="auto"/>
        <w:right w:val="none" w:sz="0" w:space="0" w:color="auto"/>
      </w:divBdr>
    </w:div>
    <w:div w:id="1964732070">
      <w:bodyDiv w:val="1"/>
      <w:marLeft w:val="0"/>
      <w:marRight w:val="0"/>
      <w:marTop w:val="0"/>
      <w:marBottom w:val="0"/>
      <w:divBdr>
        <w:top w:val="none" w:sz="0" w:space="0" w:color="auto"/>
        <w:left w:val="none" w:sz="0" w:space="0" w:color="auto"/>
        <w:bottom w:val="none" w:sz="0" w:space="0" w:color="auto"/>
        <w:right w:val="none" w:sz="0" w:space="0" w:color="auto"/>
      </w:divBdr>
    </w:div>
    <w:div w:id="1967007394">
      <w:bodyDiv w:val="1"/>
      <w:marLeft w:val="0"/>
      <w:marRight w:val="0"/>
      <w:marTop w:val="0"/>
      <w:marBottom w:val="0"/>
      <w:divBdr>
        <w:top w:val="none" w:sz="0" w:space="0" w:color="auto"/>
        <w:left w:val="none" w:sz="0" w:space="0" w:color="auto"/>
        <w:bottom w:val="none" w:sz="0" w:space="0" w:color="auto"/>
        <w:right w:val="none" w:sz="0" w:space="0" w:color="auto"/>
      </w:divBdr>
    </w:div>
    <w:div w:id="1968505129">
      <w:bodyDiv w:val="1"/>
      <w:marLeft w:val="0"/>
      <w:marRight w:val="0"/>
      <w:marTop w:val="0"/>
      <w:marBottom w:val="0"/>
      <w:divBdr>
        <w:top w:val="none" w:sz="0" w:space="0" w:color="auto"/>
        <w:left w:val="none" w:sz="0" w:space="0" w:color="auto"/>
        <w:bottom w:val="none" w:sz="0" w:space="0" w:color="auto"/>
        <w:right w:val="none" w:sz="0" w:space="0" w:color="auto"/>
      </w:divBdr>
    </w:div>
    <w:div w:id="1971324718">
      <w:bodyDiv w:val="1"/>
      <w:marLeft w:val="0"/>
      <w:marRight w:val="0"/>
      <w:marTop w:val="0"/>
      <w:marBottom w:val="0"/>
      <w:divBdr>
        <w:top w:val="none" w:sz="0" w:space="0" w:color="auto"/>
        <w:left w:val="none" w:sz="0" w:space="0" w:color="auto"/>
        <w:bottom w:val="none" w:sz="0" w:space="0" w:color="auto"/>
        <w:right w:val="none" w:sz="0" w:space="0" w:color="auto"/>
      </w:divBdr>
    </w:div>
    <w:div w:id="1971813360">
      <w:bodyDiv w:val="1"/>
      <w:marLeft w:val="0"/>
      <w:marRight w:val="0"/>
      <w:marTop w:val="0"/>
      <w:marBottom w:val="0"/>
      <w:divBdr>
        <w:top w:val="none" w:sz="0" w:space="0" w:color="auto"/>
        <w:left w:val="none" w:sz="0" w:space="0" w:color="auto"/>
        <w:bottom w:val="none" w:sz="0" w:space="0" w:color="auto"/>
        <w:right w:val="none" w:sz="0" w:space="0" w:color="auto"/>
      </w:divBdr>
    </w:div>
    <w:div w:id="1974097180">
      <w:bodyDiv w:val="1"/>
      <w:marLeft w:val="0"/>
      <w:marRight w:val="0"/>
      <w:marTop w:val="0"/>
      <w:marBottom w:val="0"/>
      <w:divBdr>
        <w:top w:val="none" w:sz="0" w:space="0" w:color="auto"/>
        <w:left w:val="none" w:sz="0" w:space="0" w:color="auto"/>
        <w:bottom w:val="none" w:sz="0" w:space="0" w:color="auto"/>
        <w:right w:val="none" w:sz="0" w:space="0" w:color="auto"/>
      </w:divBdr>
    </w:div>
    <w:div w:id="1975715016">
      <w:bodyDiv w:val="1"/>
      <w:marLeft w:val="0"/>
      <w:marRight w:val="0"/>
      <w:marTop w:val="0"/>
      <w:marBottom w:val="0"/>
      <w:divBdr>
        <w:top w:val="none" w:sz="0" w:space="0" w:color="auto"/>
        <w:left w:val="none" w:sz="0" w:space="0" w:color="auto"/>
        <w:bottom w:val="none" w:sz="0" w:space="0" w:color="auto"/>
        <w:right w:val="none" w:sz="0" w:space="0" w:color="auto"/>
      </w:divBdr>
    </w:div>
    <w:div w:id="1977487216">
      <w:bodyDiv w:val="1"/>
      <w:marLeft w:val="0"/>
      <w:marRight w:val="0"/>
      <w:marTop w:val="0"/>
      <w:marBottom w:val="0"/>
      <w:divBdr>
        <w:top w:val="none" w:sz="0" w:space="0" w:color="auto"/>
        <w:left w:val="none" w:sz="0" w:space="0" w:color="auto"/>
        <w:bottom w:val="none" w:sz="0" w:space="0" w:color="auto"/>
        <w:right w:val="none" w:sz="0" w:space="0" w:color="auto"/>
      </w:divBdr>
    </w:div>
    <w:div w:id="1986659630">
      <w:bodyDiv w:val="1"/>
      <w:marLeft w:val="0"/>
      <w:marRight w:val="0"/>
      <w:marTop w:val="0"/>
      <w:marBottom w:val="0"/>
      <w:divBdr>
        <w:top w:val="none" w:sz="0" w:space="0" w:color="auto"/>
        <w:left w:val="none" w:sz="0" w:space="0" w:color="auto"/>
        <w:bottom w:val="none" w:sz="0" w:space="0" w:color="auto"/>
        <w:right w:val="none" w:sz="0" w:space="0" w:color="auto"/>
      </w:divBdr>
    </w:div>
    <w:div w:id="1986855165">
      <w:bodyDiv w:val="1"/>
      <w:marLeft w:val="0"/>
      <w:marRight w:val="0"/>
      <w:marTop w:val="0"/>
      <w:marBottom w:val="0"/>
      <w:divBdr>
        <w:top w:val="none" w:sz="0" w:space="0" w:color="auto"/>
        <w:left w:val="none" w:sz="0" w:space="0" w:color="auto"/>
        <w:bottom w:val="none" w:sz="0" w:space="0" w:color="auto"/>
        <w:right w:val="none" w:sz="0" w:space="0" w:color="auto"/>
      </w:divBdr>
    </w:div>
    <w:div w:id="1990865014">
      <w:bodyDiv w:val="1"/>
      <w:marLeft w:val="0"/>
      <w:marRight w:val="0"/>
      <w:marTop w:val="0"/>
      <w:marBottom w:val="0"/>
      <w:divBdr>
        <w:top w:val="none" w:sz="0" w:space="0" w:color="auto"/>
        <w:left w:val="none" w:sz="0" w:space="0" w:color="auto"/>
        <w:bottom w:val="none" w:sz="0" w:space="0" w:color="auto"/>
        <w:right w:val="none" w:sz="0" w:space="0" w:color="auto"/>
      </w:divBdr>
    </w:div>
    <w:div w:id="1991320827">
      <w:bodyDiv w:val="1"/>
      <w:marLeft w:val="0"/>
      <w:marRight w:val="0"/>
      <w:marTop w:val="0"/>
      <w:marBottom w:val="0"/>
      <w:divBdr>
        <w:top w:val="none" w:sz="0" w:space="0" w:color="auto"/>
        <w:left w:val="none" w:sz="0" w:space="0" w:color="auto"/>
        <w:bottom w:val="none" w:sz="0" w:space="0" w:color="auto"/>
        <w:right w:val="none" w:sz="0" w:space="0" w:color="auto"/>
      </w:divBdr>
    </w:div>
    <w:div w:id="1991901484">
      <w:bodyDiv w:val="1"/>
      <w:marLeft w:val="0"/>
      <w:marRight w:val="0"/>
      <w:marTop w:val="0"/>
      <w:marBottom w:val="0"/>
      <w:divBdr>
        <w:top w:val="none" w:sz="0" w:space="0" w:color="auto"/>
        <w:left w:val="none" w:sz="0" w:space="0" w:color="auto"/>
        <w:bottom w:val="none" w:sz="0" w:space="0" w:color="auto"/>
        <w:right w:val="none" w:sz="0" w:space="0" w:color="auto"/>
      </w:divBdr>
      <w:divsChild>
        <w:div w:id="652681479">
          <w:marLeft w:val="0"/>
          <w:marRight w:val="0"/>
          <w:marTop w:val="0"/>
          <w:marBottom w:val="0"/>
          <w:divBdr>
            <w:top w:val="none" w:sz="0" w:space="0" w:color="auto"/>
            <w:left w:val="none" w:sz="0" w:space="0" w:color="auto"/>
            <w:bottom w:val="none" w:sz="0" w:space="0" w:color="auto"/>
            <w:right w:val="none" w:sz="0" w:space="0" w:color="auto"/>
          </w:divBdr>
          <w:divsChild>
            <w:div w:id="517546394">
              <w:marLeft w:val="0"/>
              <w:marRight w:val="0"/>
              <w:marTop w:val="0"/>
              <w:marBottom w:val="0"/>
              <w:divBdr>
                <w:top w:val="none" w:sz="0" w:space="0" w:color="auto"/>
                <w:left w:val="none" w:sz="0" w:space="0" w:color="auto"/>
                <w:bottom w:val="none" w:sz="0" w:space="0" w:color="auto"/>
                <w:right w:val="none" w:sz="0" w:space="0" w:color="auto"/>
              </w:divBdr>
              <w:divsChild>
                <w:div w:id="186985255">
                  <w:marLeft w:val="0"/>
                  <w:marRight w:val="0"/>
                  <w:marTop w:val="0"/>
                  <w:marBottom w:val="300"/>
                  <w:divBdr>
                    <w:top w:val="none" w:sz="0" w:space="0" w:color="auto"/>
                    <w:left w:val="none" w:sz="0" w:space="0" w:color="auto"/>
                    <w:bottom w:val="none" w:sz="0" w:space="0" w:color="auto"/>
                    <w:right w:val="none" w:sz="0" w:space="0" w:color="auto"/>
                  </w:divBdr>
                  <w:divsChild>
                    <w:div w:id="761142101">
                      <w:marLeft w:val="0"/>
                      <w:marRight w:val="0"/>
                      <w:marTop w:val="0"/>
                      <w:marBottom w:val="0"/>
                      <w:divBdr>
                        <w:top w:val="none" w:sz="0" w:space="0" w:color="auto"/>
                        <w:left w:val="none" w:sz="0" w:space="0" w:color="auto"/>
                        <w:bottom w:val="none" w:sz="0" w:space="0" w:color="auto"/>
                        <w:right w:val="none" w:sz="0" w:space="0" w:color="auto"/>
                      </w:divBdr>
                    </w:div>
                  </w:divsChild>
                </w:div>
                <w:div w:id="1095662842">
                  <w:marLeft w:val="0"/>
                  <w:marRight w:val="0"/>
                  <w:marTop w:val="0"/>
                  <w:marBottom w:val="300"/>
                  <w:divBdr>
                    <w:top w:val="none" w:sz="0" w:space="0" w:color="auto"/>
                    <w:left w:val="none" w:sz="0" w:space="0" w:color="auto"/>
                    <w:bottom w:val="none" w:sz="0" w:space="0" w:color="auto"/>
                    <w:right w:val="none" w:sz="0" w:space="0" w:color="auto"/>
                  </w:divBdr>
                  <w:divsChild>
                    <w:div w:id="1281499640">
                      <w:marLeft w:val="0"/>
                      <w:marRight w:val="0"/>
                      <w:marTop w:val="0"/>
                      <w:marBottom w:val="0"/>
                      <w:divBdr>
                        <w:top w:val="none" w:sz="0" w:space="0" w:color="auto"/>
                        <w:left w:val="none" w:sz="0" w:space="0" w:color="auto"/>
                        <w:bottom w:val="none" w:sz="0" w:space="0" w:color="auto"/>
                        <w:right w:val="none" w:sz="0" w:space="0" w:color="auto"/>
                      </w:divBdr>
                      <w:divsChild>
                        <w:div w:id="21234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35304">
          <w:marLeft w:val="0"/>
          <w:marRight w:val="0"/>
          <w:marTop w:val="0"/>
          <w:marBottom w:val="0"/>
          <w:divBdr>
            <w:top w:val="none" w:sz="0" w:space="0" w:color="auto"/>
            <w:left w:val="none" w:sz="0" w:space="0" w:color="auto"/>
            <w:bottom w:val="none" w:sz="0" w:space="0" w:color="auto"/>
            <w:right w:val="none" w:sz="0" w:space="0" w:color="auto"/>
          </w:divBdr>
          <w:divsChild>
            <w:div w:id="178549407">
              <w:marLeft w:val="0"/>
              <w:marRight w:val="0"/>
              <w:marTop w:val="0"/>
              <w:marBottom w:val="0"/>
              <w:divBdr>
                <w:top w:val="none" w:sz="0" w:space="0" w:color="auto"/>
                <w:left w:val="none" w:sz="0" w:space="0" w:color="auto"/>
                <w:bottom w:val="none" w:sz="0" w:space="0" w:color="auto"/>
                <w:right w:val="none" w:sz="0" w:space="0" w:color="auto"/>
              </w:divBdr>
              <w:divsChild>
                <w:div w:id="217129980">
                  <w:marLeft w:val="0"/>
                  <w:marRight w:val="0"/>
                  <w:marTop w:val="0"/>
                  <w:marBottom w:val="300"/>
                  <w:divBdr>
                    <w:top w:val="none" w:sz="0" w:space="0" w:color="auto"/>
                    <w:left w:val="none" w:sz="0" w:space="0" w:color="auto"/>
                    <w:bottom w:val="none" w:sz="0" w:space="0" w:color="auto"/>
                    <w:right w:val="none" w:sz="0" w:space="0" w:color="auto"/>
                  </w:divBdr>
                  <w:divsChild>
                    <w:div w:id="1398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94070">
      <w:bodyDiv w:val="1"/>
      <w:marLeft w:val="0"/>
      <w:marRight w:val="0"/>
      <w:marTop w:val="0"/>
      <w:marBottom w:val="0"/>
      <w:divBdr>
        <w:top w:val="none" w:sz="0" w:space="0" w:color="auto"/>
        <w:left w:val="none" w:sz="0" w:space="0" w:color="auto"/>
        <w:bottom w:val="none" w:sz="0" w:space="0" w:color="auto"/>
        <w:right w:val="none" w:sz="0" w:space="0" w:color="auto"/>
      </w:divBdr>
    </w:div>
    <w:div w:id="1995141548">
      <w:bodyDiv w:val="1"/>
      <w:marLeft w:val="0"/>
      <w:marRight w:val="0"/>
      <w:marTop w:val="0"/>
      <w:marBottom w:val="0"/>
      <w:divBdr>
        <w:top w:val="none" w:sz="0" w:space="0" w:color="auto"/>
        <w:left w:val="none" w:sz="0" w:space="0" w:color="auto"/>
        <w:bottom w:val="none" w:sz="0" w:space="0" w:color="auto"/>
        <w:right w:val="none" w:sz="0" w:space="0" w:color="auto"/>
      </w:divBdr>
    </w:div>
    <w:div w:id="1999535804">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sChild>
        <w:div w:id="781194168">
          <w:marLeft w:val="0"/>
          <w:marRight w:val="0"/>
          <w:marTop w:val="0"/>
          <w:marBottom w:val="0"/>
          <w:divBdr>
            <w:top w:val="none" w:sz="0" w:space="0" w:color="auto"/>
            <w:left w:val="none" w:sz="0" w:space="0" w:color="auto"/>
            <w:bottom w:val="none" w:sz="0" w:space="0" w:color="auto"/>
            <w:right w:val="none" w:sz="0" w:space="0" w:color="auto"/>
          </w:divBdr>
          <w:divsChild>
            <w:div w:id="110630411">
              <w:marLeft w:val="0"/>
              <w:marRight w:val="0"/>
              <w:marTop w:val="0"/>
              <w:marBottom w:val="0"/>
              <w:divBdr>
                <w:top w:val="none" w:sz="0" w:space="0" w:color="auto"/>
                <w:left w:val="none" w:sz="0" w:space="0" w:color="auto"/>
                <w:bottom w:val="none" w:sz="0" w:space="0" w:color="auto"/>
                <w:right w:val="none" w:sz="0" w:space="0" w:color="auto"/>
              </w:divBdr>
            </w:div>
          </w:divsChild>
        </w:div>
        <w:div w:id="1641691539">
          <w:marLeft w:val="0"/>
          <w:marRight w:val="0"/>
          <w:marTop w:val="0"/>
          <w:marBottom w:val="0"/>
          <w:divBdr>
            <w:top w:val="none" w:sz="0" w:space="0" w:color="auto"/>
            <w:left w:val="none" w:sz="0" w:space="0" w:color="auto"/>
            <w:bottom w:val="none" w:sz="0" w:space="0" w:color="auto"/>
            <w:right w:val="none" w:sz="0" w:space="0" w:color="auto"/>
          </w:divBdr>
        </w:div>
      </w:divsChild>
    </w:div>
    <w:div w:id="2001692755">
      <w:bodyDiv w:val="1"/>
      <w:marLeft w:val="0"/>
      <w:marRight w:val="0"/>
      <w:marTop w:val="0"/>
      <w:marBottom w:val="0"/>
      <w:divBdr>
        <w:top w:val="none" w:sz="0" w:space="0" w:color="auto"/>
        <w:left w:val="none" w:sz="0" w:space="0" w:color="auto"/>
        <w:bottom w:val="none" w:sz="0" w:space="0" w:color="auto"/>
        <w:right w:val="none" w:sz="0" w:space="0" w:color="auto"/>
      </w:divBdr>
    </w:div>
    <w:div w:id="2004311529">
      <w:bodyDiv w:val="1"/>
      <w:marLeft w:val="0"/>
      <w:marRight w:val="0"/>
      <w:marTop w:val="0"/>
      <w:marBottom w:val="0"/>
      <w:divBdr>
        <w:top w:val="none" w:sz="0" w:space="0" w:color="auto"/>
        <w:left w:val="none" w:sz="0" w:space="0" w:color="auto"/>
        <w:bottom w:val="none" w:sz="0" w:space="0" w:color="auto"/>
        <w:right w:val="none" w:sz="0" w:space="0" w:color="auto"/>
      </w:divBdr>
    </w:div>
    <w:div w:id="2011564243">
      <w:bodyDiv w:val="1"/>
      <w:marLeft w:val="0"/>
      <w:marRight w:val="0"/>
      <w:marTop w:val="0"/>
      <w:marBottom w:val="0"/>
      <w:divBdr>
        <w:top w:val="none" w:sz="0" w:space="0" w:color="auto"/>
        <w:left w:val="none" w:sz="0" w:space="0" w:color="auto"/>
        <w:bottom w:val="none" w:sz="0" w:space="0" w:color="auto"/>
        <w:right w:val="none" w:sz="0" w:space="0" w:color="auto"/>
      </w:divBdr>
    </w:div>
    <w:div w:id="2017268170">
      <w:bodyDiv w:val="1"/>
      <w:marLeft w:val="0"/>
      <w:marRight w:val="0"/>
      <w:marTop w:val="0"/>
      <w:marBottom w:val="0"/>
      <w:divBdr>
        <w:top w:val="none" w:sz="0" w:space="0" w:color="auto"/>
        <w:left w:val="none" w:sz="0" w:space="0" w:color="auto"/>
        <w:bottom w:val="none" w:sz="0" w:space="0" w:color="auto"/>
        <w:right w:val="none" w:sz="0" w:space="0" w:color="auto"/>
      </w:divBdr>
      <w:divsChild>
        <w:div w:id="2108035825">
          <w:marLeft w:val="0"/>
          <w:marRight w:val="0"/>
          <w:marTop w:val="0"/>
          <w:marBottom w:val="0"/>
          <w:divBdr>
            <w:top w:val="none" w:sz="0" w:space="0" w:color="auto"/>
            <w:left w:val="none" w:sz="0" w:space="0" w:color="auto"/>
            <w:bottom w:val="none" w:sz="0" w:space="0" w:color="auto"/>
            <w:right w:val="none" w:sz="0" w:space="0" w:color="auto"/>
          </w:divBdr>
          <w:divsChild>
            <w:div w:id="240985584">
              <w:marLeft w:val="0"/>
              <w:marRight w:val="0"/>
              <w:marTop w:val="0"/>
              <w:marBottom w:val="0"/>
              <w:divBdr>
                <w:top w:val="none" w:sz="0" w:space="0" w:color="auto"/>
                <w:left w:val="none" w:sz="0" w:space="0" w:color="auto"/>
                <w:bottom w:val="none" w:sz="0" w:space="0" w:color="auto"/>
                <w:right w:val="none" w:sz="0" w:space="0" w:color="auto"/>
              </w:divBdr>
              <w:divsChild>
                <w:div w:id="1820227707">
                  <w:marLeft w:val="0"/>
                  <w:marRight w:val="0"/>
                  <w:marTop w:val="0"/>
                  <w:marBottom w:val="300"/>
                  <w:divBdr>
                    <w:top w:val="none" w:sz="0" w:space="0" w:color="auto"/>
                    <w:left w:val="none" w:sz="0" w:space="0" w:color="auto"/>
                    <w:bottom w:val="none" w:sz="0" w:space="0" w:color="auto"/>
                    <w:right w:val="none" w:sz="0" w:space="0" w:color="auto"/>
                  </w:divBdr>
                  <w:divsChild>
                    <w:div w:id="39597416">
                      <w:marLeft w:val="0"/>
                      <w:marRight w:val="0"/>
                      <w:marTop w:val="0"/>
                      <w:marBottom w:val="0"/>
                      <w:divBdr>
                        <w:top w:val="none" w:sz="0" w:space="0" w:color="auto"/>
                        <w:left w:val="none" w:sz="0" w:space="0" w:color="auto"/>
                        <w:bottom w:val="none" w:sz="0" w:space="0" w:color="auto"/>
                        <w:right w:val="none" w:sz="0" w:space="0" w:color="auto"/>
                      </w:divBdr>
                    </w:div>
                  </w:divsChild>
                </w:div>
                <w:div w:id="509680305">
                  <w:marLeft w:val="0"/>
                  <w:marRight w:val="0"/>
                  <w:marTop w:val="0"/>
                  <w:marBottom w:val="300"/>
                  <w:divBdr>
                    <w:top w:val="none" w:sz="0" w:space="0" w:color="auto"/>
                    <w:left w:val="none" w:sz="0" w:space="0" w:color="auto"/>
                    <w:bottom w:val="none" w:sz="0" w:space="0" w:color="auto"/>
                    <w:right w:val="none" w:sz="0" w:space="0" w:color="auto"/>
                  </w:divBdr>
                  <w:divsChild>
                    <w:div w:id="729426821">
                      <w:marLeft w:val="0"/>
                      <w:marRight w:val="0"/>
                      <w:marTop w:val="0"/>
                      <w:marBottom w:val="0"/>
                      <w:divBdr>
                        <w:top w:val="none" w:sz="0" w:space="0" w:color="auto"/>
                        <w:left w:val="none" w:sz="0" w:space="0" w:color="auto"/>
                        <w:bottom w:val="none" w:sz="0" w:space="0" w:color="auto"/>
                        <w:right w:val="none" w:sz="0" w:space="0" w:color="auto"/>
                      </w:divBdr>
                      <w:divsChild>
                        <w:div w:id="9033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747474">
          <w:marLeft w:val="0"/>
          <w:marRight w:val="0"/>
          <w:marTop w:val="0"/>
          <w:marBottom w:val="0"/>
          <w:divBdr>
            <w:top w:val="none" w:sz="0" w:space="0" w:color="auto"/>
            <w:left w:val="none" w:sz="0" w:space="0" w:color="auto"/>
            <w:bottom w:val="none" w:sz="0" w:space="0" w:color="auto"/>
            <w:right w:val="none" w:sz="0" w:space="0" w:color="auto"/>
          </w:divBdr>
          <w:divsChild>
            <w:div w:id="926038998">
              <w:marLeft w:val="0"/>
              <w:marRight w:val="0"/>
              <w:marTop w:val="0"/>
              <w:marBottom w:val="0"/>
              <w:divBdr>
                <w:top w:val="none" w:sz="0" w:space="0" w:color="auto"/>
                <w:left w:val="none" w:sz="0" w:space="0" w:color="auto"/>
                <w:bottom w:val="none" w:sz="0" w:space="0" w:color="auto"/>
                <w:right w:val="none" w:sz="0" w:space="0" w:color="auto"/>
              </w:divBdr>
              <w:divsChild>
                <w:div w:id="1491484081">
                  <w:marLeft w:val="0"/>
                  <w:marRight w:val="0"/>
                  <w:marTop w:val="0"/>
                  <w:marBottom w:val="300"/>
                  <w:divBdr>
                    <w:top w:val="none" w:sz="0" w:space="0" w:color="auto"/>
                    <w:left w:val="none" w:sz="0" w:space="0" w:color="auto"/>
                    <w:bottom w:val="none" w:sz="0" w:space="0" w:color="auto"/>
                    <w:right w:val="none" w:sz="0" w:space="0" w:color="auto"/>
                  </w:divBdr>
                  <w:divsChild>
                    <w:div w:id="8221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50706">
      <w:bodyDiv w:val="1"/>
      <w:marLeft w:val="0"/>
      <w:marRight w:val="0"/>
      <w:marTop w:val="0"/>
      <w:marBottom w:val="0"/>
      <w:divBdr>
        <w:top w:val="none" w:sz="0" w:space="0" w:color="auto"/>
        <w:left w:val="none" w:sz="0" w:space="0" w:color="auto"/>
        <w:bottom w:val="none" w:sz="0" w:space="0" w:color="auto"/>
        <w:right w:val="none" w:sz="0" w:space="0" w:color="auto"/>
      </w:divBdr>
    </w:div>
    <w:div w:id="2021656513">
      <w:bodyDiv w:val="1"/>
      <w:marLeft w:val="0"/>
      <w:marRight w:val="0"/>
      <w:marTop w:val="0"/>
      <w:marBottom w:val="0"/>
      <w:divBdr>
        <w:top w:val="none" w:sz="0" w:space="0" w:color="auto"/>
        <w:left w:val="none" w:sz="0" w:space="0" w:color="auto"/>
        <w:bottom w:val="none" w:sz="0" w:space="0" w:color="auto"/>
        <w:right w:val="none" w:sz="0" w:space="0" w:color="auto"/>
      </w:divBdr>
    </w:div>
    <w:div w:id="2023388542">
      <w:bodyDiv w:val="1"/>
      <w:marLeft w:val="0"/>
      <w:marRight w:val="0"/>
      <w:marTop w:val="0"/>
      <w:marBottom w:val="0"/>
      <w:divBdr>
        <w:top w:val="none" w:sz="0" w:space="0" w:color="auto"/>
        <w:left w:val="none" w:sz="0" w:space="0" w:color="auto"/>
        <w:bottom w:val="none" w:sz="0" w:space="0" w:color="auto"/>
        <w:right w:val="none" w:sz="0" w:space="0" w:color="auto"/>
      </w:divBdr>
    </w:div>
    <w:div w:id="2023623104">
      <w:bodyDiv w:val="1"/>
      <w:marLeft w:val="0"/>
      <w:marRight w:val="0"/>
      <w:marTop w:val="0"/>
      <w:marBottom w:val="0"/>
      <w:divBdr>
        <w:top w:val="none" w:sz="0" w:space="0" w:color="auto"/>
        <w:left w:val="none" w:sz="0" w:space="0" w:color="auto"/>
        <w:bottom w:val="none" w:sz="0" w:space="0" w:color="auto"/>
        <w:right w:val="none" w:sz="0" w:space="0" w:color="auto"/>
      </w:divBdr>
    </w:div>
    <w:div w:id="2030400956">
      <w:bodyDiv w:val="1"/>
      <w:marLeft w:val="0"/>
      <w:marRight w:val="0"/>
      <w:marTop w:val="0"/>
      <w:marBottom w:val="0"/>
      <w:divBdr>
        <w:top w:val="none" w:sz="0" w:space="0" w:color="auto"/>
        <w:left w:val="none" w:sz="0" w:space="0" w:color="auto"/>
        <w:bottom w:val="none" w:sz="0" w:space="0" w:color="auto"/>
        <w:right w:val="none" w:sz="0" w:space="0" w:color="auto"/>
      </w:divBdr>
    </w:div>
    <w:div w:id="2031027625">
      <w:bodyDiv w:val="1"/>
      <w:marLeft w:val="0"/>
      <w:marRight w:val="0"/>
      <w:marTop w:val="0"/>
      <w:marBottom w:val="0"/>
      <w:divBdr>
        <w:top w:val="none" w:sz="0" w:space="0" w:color="auto"/>
        <w:left w:val="none" w:sz="0" w:space="0" w:color="auto"/>
        <w:bottom w:val="none" w:sz="0" w:space="0" w:color="auto"/>
        <w:right w:val="none" w:sz="0" w:space="0" w:color="auto"/>
      </w:divBdr>
    </w:div>
    <w:div w:id="2037652642">
      <w:bodyDiv w:val="1"/>
      <w:marLeft w:val="0"/>
      <w:marRight w:val="0"/>
      <w:marTop w:val="0"/>
      <w:marBottom w:val="0"/>
      <w:divBdr>
        <w:top w:val="none" w:sz="0" w:space="0" w:color="auto"/>
        <w:left w:val="none" w:sz="0" w:space="0" w:color="auto"/>
        <w:bottom w:val="none" w:sz="0" w:space="0" w:color="auto"/>
        <w:right w:val="none" w:sz="0" w:space="0" w:color="auto"/>
      </w:divBdr>
    </w:div>
    <w:div w:id="2044086691">
      <w:bodyDiv w:val="1"/>
      <w:marLeft w:val="0"/>
      <w:marRight w:val="0"/>
      <w:marTop w:val="0"/>
      <w:marBottom w:val="0"/>
      <w:divBdr>
        <w:top w:val="none" w:sz="0" w:space="0" w:color="auto"/>
        <w:left w:val="none" w:sz="0" w:space="0" w:color="auto"/>
        <w:bottom w:val="none" w:sz="0" w:space="0" w:color="auto"/>
        <w:right w:val="none" w:sz="0" w:space="0" w:color="auto"/>
      </w:divBdr>
    </w:div>
    <w:div w:id="2046369279">
      <w:bodyDiv w:val="1"/>
      <w:marLeft w:val="0"/>
      <w:marRight w:val="0"/>
      <w:marTop w:val="0"/>
      <w:marBottom w:val="0"/>
      <w:divBdr>
        <w:top w:val="none" w:sz="0" w:space="0" w:color="auto"/>
        <w:left w:val="none" w:sz="0" w:space="0" w:color="auto"/>
        <w:bottom w:val="none" w:sz="0" w:space="0" w:color="auto"/>
        <w:right w:val="none" w:sz="0" w:space="0" w:color="auto"/>
      </w:divBdr>
    </w:div>
    <w:div w:id="2046634310">
      <w:bodyDiv w:val="1"/>
      <w:marLeft w:val="0"/>
      <w:marRight w:val="0"/>
      <w:marTop w:val="0"/>
      <w:marBottom w:val="0"/>
      <w:divBdr>
        <w:top w:val="none" w:sz="0" w:space="0" w:color="auto"/>
        <w:left w:val="none" w:sz="0" w:space="0" w:color="auto"/>
        <w:bottom w:val="none" w:sz="0" w:space="0" w:color="auto"/>
        <w:right w:val="none" w:sz="0" w:space="0" w:color="auto"/>
      </w:divBdr>
    </w:div>
    <w:div w:id="2050718449">
      <w:bodyDiv w:val="1"/>
      <w:marLeft w:val="0"/>
      <w:marRight w:val="0"/>
      <w:marTop w:val="0"/>
      <w:marBottom w:val="0"/>
      <w:divBdr>
        <w:top w:val="none" w:sz="0" w:space="0" w:color="auto"/>
        <w:left w:val="none" w:sz="0" w:space="0" w:color="auto"/>
        <w:bottom w:val="none" w:sz="0" w:space="0" w:color="auto"/>
        <w:right w:val="none" w:sz="0" w:space="0" w:color="auto"/>
      </w:divBdr>
    </w:div>
    <w:div w:id="2051224174">
      <w:bodyDiv w:val="1"/>
      <w:marLeft w:val="0"/>
      <w:marRight w:val="0"/>
      <w:marTop w:val="0"/>
      <w:marBottom w:val="0"/>
      <w:divBdr>
        <w:top w:val="none" w:sz="0" w:space="0" w:color="auto"/>
        <w:left w:val="none" w:sz="0" w:space="0" w:color="auto"/>
        <w:bottom w:val="none" w:sz="0" w:space="0" w:color="auto"/>
        <w:right w:val="none" w:sz="0" w:space="0" w:color="auto"/>
      </w:divBdr>
    </w:div>
    <w:div w:id="2052801182">
      <w:bodyDiv w:val="1"/>
      <w:marLeft w:val="0"/>
      <w:marRight w:val="0"/>
      <w:marTop w:val="0"/>
      <w:marBottom w:val="0"/>
      <w:divBdr>
        <w:top w:val="none" w:sz="0" w:space="0" w:color="auto"/>
        <w:left w:val="none" w:sz="0" w:space="0" w:color="auto"/>
        <w:bottom w:val="none" w:sz="0" w:space="0" w:color="auto"/>
        <w:right w:val="none" w:sz="0" w:space="0" w:color="auto"/>
      </w:divBdr>
    </w:div>
    <w:div w:id="2056662279">
      <w:bodyDiv w:val="1"/>
      <w:marLeft w:val="0"/>
      <w:marRight w:val="0"/>
      <w:marTop w:val="0"/>
      <w:marBottom w:val="0"/>
      <w:divBdr>
        <w:top w:val="none" w:sz="0" w:space="0" w:color="auto"/>
        <w:left w:val="none" w:sz="0" w:space="0" w:color="auto"/>
        <w:bottom w:val="none" w:sz="0" w:space="0" w:color="auto"/>
        <w:right w:val="none" w:sz="0" w:space="0" w:color="auto"/>
      </w:divBdr>
    </w:div>
    <w:div w:id="2057511284">
      <w:bodyDiv w:val="1"/>
      <w:marLeft w:val="0"/>
      <w:marRight w:val="0"/>
      <w:marTop w:val="0"/>
      <w:marBottom w:val="0"/>
      <w:divBdr>
        <w:top w:val="none" w:sz="0" w:space="0" w:color="auto"/>
        <w:left w:val="none" w:sz="0" w:space="0" w:color="auto"/>
        <w:bottom w:val="none" w:sz="0" w:space="0" w:color="auto"/>
        <w:right w:val="none" w:sz="0" w:space="0" w:color="auto"/>
      </w:divBdr>
    </w:div>
    <w:div w:id="2057728647">
      <w:bodyDiv w:val="1"/>
      <w:marLeft w:val="0"/>
      <w:marRight w:val="0"/>
      <w:marTop w:val="0"/>
      <w:marBottom w:val="0"/>
      <w:divBdr>
        <w:top w:val="none" w:sz="0" w:space="0" w:color="auto"/>
        <w:left w:val="none" w:sz="0" w:space="0" w:color="auto"/>
        <w:bottom w:val="none" w:sz="0" w:space="0" w:color="auto"/>
        <w:right w:val="none" w:sz="0" w:space="0" w:color="auto"/>
      </w:divBdr>
    </w:div>
    <w:div w:id="2057851750">
      <w:bodyDiv w:val="1"/>
      <w:marLeft w:val="0"/>
      <w:marRight w:val="0"/>
      <w:marTop w:val="0"/>
      <w:marBottom w:val="0"/>
      <w:divBdr>
        <w:top w:val="none" w:sz="0" w:space="0" w:color="auto"/>
        <w:left w:val="none" w:sz="0" w:space="0" w:color="auto"/>
        <w:bottom w:val="none" w:sz="0" w:space="0" w:color="auto"/>
        <w:right w:val="none" w:sz="0" w:space="0" w:color="auto"/>
      </w:divBdr>
    </w:div>
    <w:div w:id="2058433253">
      <w:bodyDiv w:val="1"/>
      <w:marLeft w:val="0"/>
      <w:marRight w:val="0"/>
      <w:marTop w:val="0"/>
      <w:marBottom w:val="0"/>
      <w:divBdr>
        <w:top w:val="none" w:sz="0" w:space="0" w:color="auto"/>
        <w:left w:val="none" w:sz="0" w:space="0" w:color="auto"/>
        <w:bottom w:val="none" w:sz="0" w:space="0" w:color="auto"/>
        <w:right w:val="none" w:sz="0" w:space="0" w:color="auto"/>
      </w:divBdr>
      <w:divsChild>
        <w:div w:id="767042135">
          <w:marLeft w:val="0"/>
          <w:marRight w:val="0"/>
          <w:marTop w:val="0"/>
          <w:marBottom w:val="0"/>
          <w:divBdr>
            <w:top w:val="none" w:sz="0" w:space="0" w:color="auto"/>
            <w:left w:val="none" w:sz="0" w:space="0" w:color="auto"/>
            <w:bottom w:val="none" w:sz="0" w:space="0" w:color="auto"/>
            <w:right w:val="none" w:sz="0" w:space="0" w:color="auto"/>
          </w:divBdr>
          <w:divsChild>
            <w:div w:id="759109628">
              <w:marLeft w:val="0"/>
              <w:marRight w:val="0"/>
              <w:marTop w:val="0"/>
              <w:marBottom w:val="0"/>
              <w:divBdr>
                <w:top w:val="none" w:sz="0" w:space="0" w:color="auto"/>
                <w:left w:val="none" w:sz="0" w:space="0" w:color="auto"/>
                <w:bottom w:val="none" w:sz="0" w:space="0" w:color="auto"/>
                <w:right w:val="none" w:sz="0" w:space="0" w:color="auto"/>
              </w:divBdr>
              <w:divsChild>
                <w:div w:id="1816221838">
                  <w:marLeft w:val="0"/>
                  <w:marRight w:val="0"/>
                  <w:marTop w:val="0"/>
                  <w:marBottom w:val="300"/>
                  <w:divBdr>
                    <w:top w:val="none" w:sz="0" w:space="0" w:color="auto"/>
                    <w:left w:val="none" w:sz="0" w:space="0" w:color="auto"/>
                    <w:bottom w:val="none" w:sz="0" w:space="0" w:color="auto"/>
                    <w:right w:val="none" w:sz="0" w:space="0" w:color="auto"/>
                  </w:divBdr>
                  <w:divsChild>
                    <w:div w:id="1594239162">
                      <w:marLeft w:val="0"/>
                      <w:marRight w:val="0"/>
                      <w:marTop w:val="0"/>
                      <w:marBottom w:val="0"/>
                      <w:divBdr>
                        <w:top w:val="none" w:sz="0" w:space="0" w:color="auto"/>
                        <w:left w:val="none" w:sz="0" w:space="0" w:color="auto"/>
                        <w:bottom w:val="none" w:sz="0" w:space="0" w:color="auto"/>
                        <w:right w:val="none" w:sz="0" w:space="0" w:color="auto"/>
                      </w:divBdr>
                    </w:div>
                  </w:divsChild>
                </w:div>
                <w:div w:id="1622028269">
                  <w:marLeft w:val="0"/>
                  <w:marRight w:val="0"/>
                  <w:marTop w:val="0"/>
                  <w:marBottom w:val="300"/>
                  <w:divBdr>
                    <w:top w:val="none" w:sz="0" w:space="0" w:color="auto"/>
                    <w:left w:val="none" w:sz="0" w:space="0" w:color="auto"/>
                    <w:bottom w:val="none" w:sz="0" w:space="0" w:color="auto"/>
                    <w:right w:val="none" w:sz="0" w:space="0" w:color="auto"/>
                  </w:divBdr>
                  <w:divsChild>
                    <w:div w:id="1300840992">
                      <w:marLeft w:val="0"/>
                      <w:marRight w:val="0"/>
                      <w:marTop w:val="0"/>
                      <w:marBottom w:val="0"/>
                      <w:divBdr>
                        <w:top w:val="none" w:sz="0" w:space="0" w:color="auto"/>
                        <w:left w:val="none" w:sz="0" w:space="0" w:color="auto"/>
                        <w:bottom w:val="none" w:sz="0" w:space="0" w:color="auto"/>
                        <w:right w:val="none" w:sz="0" w:space="0" w:color="auto"/>
                      </w:divBdr>
                      <w:divsChild>
                        <w:div w:id="14289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59559">
          <w:marLeft w:val="0"/>
          <w:marRight w:val="0"/>
          <w:marTop w:val="0"/>
          <w:marBottom w:val="0"/>
          <w:divBdr>
            <w:top w:val="none" w:sz="0" w:space="0" w:color="auto"/>
            <w:left w:val="none" w:sz="0" w:space="0" w:color="auto"/>
            <w:bottom w:val="none" w:sz="0" w:space="0" w:color="auto"/>
            <w:right w:val="none" w:sz="0" w:space="0" w:color="auto"/>
          </w:divBdr>
          <w:divsChild>
            <w:div w:id="1736972079">
              <w:marLeft w:val="0"/>
              <w:marRight w:val="0"/>
              <w:marTop w:val="0"/>
              <w:marBottom w:val="0"/>
              <w:divBdr>
                <w:top w:val="none" w:sz="0" w:space="0" w:color="auto"/>
                <w:left w:val="none" w:sz="0" w:space="0" w:color="auto"/>
                <w:bottom w:val="none" w:sz="0" w:space="0" w:color="auto"/>
                <w:right w:val="none" w:sz="0" w:space="0" w:color="auto"/>
              </w:divBdr>
              <w:divsChild>
                <w:div w:id="1568494961">
                  <w:marLeft w:val="0"/>
                  <w:marRight w:val="0"/>
                  <w:marTop w:val="0"/>
                  <w:marBottom w:val="300"/>
                  <w:divBdr>
                    <w:top w:val="none" w:sz="0" w:space="0" w:color="auto"/>
                    <w:left w:val="none" w:sz="0" w:space="0" w:color="auto"/>
                    <w:bottom w:val="none" w:sz="0" w:space="0" w:color="auto"/>
                    <w:right w:val="none" w:sz="0" w:space="0" w:color="auto"/>
                  </w:divBdr>
                  <w:divsChild>
                    <w:div w:id="15497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14401">
      <w:bodyDiv w:val="1"/>
      <w:marLeft w:val="0"/>
      <w:marRight w:val="0"/>
      <w:marTop w:val="0"/>
      <w:marBottom w:val="0"/>
      <w:divBdr>
        <w:top w:val="none" w:sz="0" w:space="0" w:color="auto"/>
        <w:left w:val="none" w:sz="0" w:space="0" w:color="auto"/>
        <w:bottom w:val="none" w:sz="0" w:space="0" w:color="auto"/>
        <w:right w:val="none" w:sz="0" w:space="0" w:color="auto"/>
      </w:divBdr>
    </w:div>
    <w:div w:id="2060667586">
      <w:bodyDiv w:val="1"/>
      <w:marLeft w:val="0"/>
      <w:marRight w:val="0"/>
      <w:marTop w:val="0"/>
      <w:marBottom w:val="0"/>
      <w:divBdr>
        <w:top w:val="none" w:sz="0" w:space="0" w:color="auto"/>
        <w:left w:val="none" w:sz="0" w:space="0" w:color="auto"/>
        <w:bottom w:val="none" w:sz="0" w:space="0" w:color="auto"/>
        <w:right w:val="none" w:sz="0" w:space="0" w:color="auto"/>
      </w:divBdr>
    </w:div>
    <w:div w:id="2061783228">
      <w:bodyDiv w:val="1"/>
      <w:marLeft w:val="0"/>
      <w:marRight w:val="0"/>
      <w:marTop w:val="0"/>
      <w:marBottom w:val="0"/>
      <w:divBdr>
        <w:top w:val="none" w:sz="0" w:space="0" w:color="auto"/>
        <w:left w:val="none" w:sz="0" w:space="0" w:color="auto"/>
        <w:bottom w:val="none" w:sz="0" w:space="0" w:color="auto"/>
        <w:right w:val="none" w:sz="0" w:space="0" w:color="auto"/>
      </w:divBdr>
    </w:div>
    <w:div w:id="2064479678">
      <w:bodyDiv w:val="1"/>
      <w:marLeft w:val="0"/>
      <w:marRight w:val="0"/>
      <w:marTop w:val="0"/>
      <w:marBottom w:val="0"/>
      <w:divBdr>
        <w:top w:val="none" w:sz="0" w:space="0" w:color="auto"/>
        <w:left w:val="none" w:sz="0" w:space="0" w:color="auto"/>
        <w:bottom w:val="none" w:sz="0" w:space="0" w:color="auto"/>
        <w:right w:val="none" w:sz="0" w:space="0" w:color="auto"/>
      </w:divBdr>
    </w:div>
    <w:div w:id="2071339579">
      <w:bodyDiv w:val="1"/>
      <w:marLeft w:val="0"/>
      <w:marRight w:val="0"/>
      <w:marTop w:val="0"/>
      <w:marBottom w:val="0"/>
      <w:divBdr>
        <w:top w:val="none" w:sz="0" w:space="0" w:color="auto"/>
        <w:left w:val="none" w:sz="0" w:space="0" w:color="auto"/>
        <w:bottom w:val="none" w:sz="0" w:space="0" w:color="auto"/>
        <w:right w:val="none" w:sz="0" w:space="0" w:color="auto"/>
      </w:divBdr>
    </w:div>
    <w:div w:id="2071996239">
      <w:bodyDiv w:val="1"/>
      <w:marLeft w:val="0"/>
      <w:marRight w:val="0"/>
      <w:marTop w:val="0"/>
      <w:marBottom w:val="0"/>
      <w:divBdr>
        <w:top w:val="none" w:sz="0" w:space="0" w:color="auto"/>
        <w:left w:val="none" w:sz="0" w:space="0" w:color="auto"/>
        <w:bottom w:val="none" w:sz="0" w:space="0" w:color="auto"/>
        <w:right w:val="none" w:sz="0" w:space="0" w:color="auto"/>
      </w:divBdr>
    </w:div>
    <w:div w:id="2091610671">
      <w:bodyDiv w:val="1"/>
      <w:marLeft w:val="0"/>
      <w:marRight w:val="0"/>
      <w:marTop w:val="0"/>
      <w:marBottom w:val="0"/>
      <w:divBdr>
        <w:top w:val="none" w:sz="0" w:space="0" w:color="auto"/>
        <w:left w:val="none" w:sz="0" w:space="0" w:color="auto"/>
        <w:bottom w:val="none" w:sz="0" w:space="0" w:color="auto"/>
        <w:right w:val="none" w:sz="0" w:space="0" w:color="auto"/>
      </w:divBdr>
      <w:divsChild>
        <w:div w:id="1494250869">
          <w:marLeft w:val="0"/>
          <w:marRight w:val="0"/>
          <w:marTop w:val="0"/>
          <w:marBottom w:val="0"/>
          <w:divBdr>
            <w:top w:val="none" w:sz="0" w:space="0" w:color="auto"/>
            <w:left w:val="none" w:sz="0" w:space="0" w:color="auto"/>
            <w:bottom w:val="none" w:sz="0" w:space="0" w:color="auto"/>
            <w:right w:val="none" w:sz="0" w:space="0" w:color="auto"/>
          </w:divBdr>
          <w:divsChild>
            <w:div w:id="208223572">
              <w:marLeft w:val="0"/>
              <w:marRight w:val="0"/>
              <w:marTop w:val="0"/>
              <w:marBottom w:val="0"/>
              <w:divBdr>
                <w:top w:val="none" w:sz="0" w:space="0" w:color="auto"/>
                <w:left w:val="none" w:sz="0" w:space="0" w:color="auto"/>
                <w:bottom w:val="none" w:sz="0" w:space="0" w:color="auto"/>
                <w:right w:val="none" w:sz="0" w:space="0" w:color="auto"/>
              </w:divBdr>
              <w:divsChild>
                <w:div w:id="1967079707">
                  <w:marLeft w:val="0"/>
                  <w:marRight w:val="0"/>
                  <w:marTop w:val="0"/>
                  <w:marBottom w:val="300"/>
                  <w:divBdr>
                    <w:top w:val="none" w:sz="0" w:space="0" w:color="auto"/>
                    <w:left w:val="none" w:sz="0" w:space="0" w:color="auto"/>
                    <w:bottom w:val="none" w:sz="0" w:space="0" w:color="auto"/>
                    <w:right w:val="none" w:sz="0" w:space="0" w:color="auto"/>
                  </w:divBdr>
                  <w:divsChild>
                    <w:div w:id="944459631">
                      <w:marLeft w:val="0"/>
                      <w:marRight w:val="0"/>
                      <w:marTop w:val="0"/>
                      <w:marBottom w:val="0"/>
                      <w:divBdr>
                        <w:top w:val="none" w:sz="0" w:space="0" w:color="auto"/>
                        <w:left w:val="none" w:sz="0" w:space="0" w:color="auto"/>
                        <w:bottom w:val="none" w:sz="0" w:space="0" w:color="auto"/>
                        <w:right w:val="none" w:sz="0" w:space="0" w:color="auto"/>
                      </w:divBdr>
                    </w:div>
                  </w:divsChild>
                </w:div>
                <w:div w:id="496649588">
                  <w:marLeft w:val="0"/>
                  <w:marRight w:val="0"/>
                  <w:marTop w:val="0"/>
                  <w:marBottom w:val="300"/>
                  <w:divBdr>
                    <w:top w:val="none" w:sz="0" w:space="0" w:color="auto"/>
                    <w:left w:val="none" w:sz="0" w:space="0" w:color="auto"/>
                    <w:bottom w:val="none" w:sz="0" w:space="0" w:color="auto"/>
                    <w:right w:val="none" w:sz="0" w:space="0" w:color="auto"/>
                  </w:divBdr>
                  <w:divsChild>
                    <w:div w:id="1597982712">
                      <w:marLeft w:val="0"/>
                      <w:marRight w:val="0"/>
                      <w:marTop w:val="0"/>
                      <w:marBottom w:val="0"/>
                      <w:divBdr>
                        <w:top w:val="none" w:sz="0" w:space="0" w:color="auto"/>
                        <w:left w:val="none" w:sz="0" w:space="0" w:color="auto"/>
                        <w:bottom w:val="none" w:sz="0" w:space="0" w:color="auto"/>
                        <w:right w:val="none" w:sz="0" w:space="0" w:color="auto"/>
                      </w:divBdr>
                      <w:divsChild>
                        <w:div w:id="11060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4300">
          <w:marLeft w:val="0"/>
          <w:marRight w:val="0"/>
          <w:marTop w:val="0"/>
          <w:marBottom w:val="0"/>
          <w:divBdr>
            <w:top w:val="none" w:sz="0" w:space="0" w:color="auto"/>
            <w:left w:val="none" w:sz="0" w:space="0" w:color="auto"/>
            <w:bottom w:val="none" w:sz="0" w:space="0" w:color="auto"/>
            <w:right w:val="none" w:sz="0" w:space="0" w:color="auto"/>
          </w:divBdr>
          <w:divsChild>
            <w:div w:id="479927087">
              <w:marLeft w:val="0"/>
              <w:marRight w:val="0"/>
              <w:marTop w:val="0"/>
              <w:marBottom w:val="0"/>
              <w:divBdr>
                <w:top w:val="none" w:sz="0" w:space="0" w:color="auto"/>
                <w:left w:val="none" w:sz="0" w:space="0" w:color="auto"/>
                <w:bottom w:val="none" w:sz="0" w:space="0" w:color="auto"/>
                <w:right w:val="none" w:sz="0" w:space="0" w:color="auto"/>
              </w:divBdr>
              <w:divsChild>
                <w:div w:id="1817065023">
                  <w:marLeft w:val="0"/>
                  <w:marRight w:val="0"/>
                  <w:marTop w:val="0"/>
                  <w:marBottom w:val="300"/>
                  <w:divBdr>
                    <w:top w:val="none" w:sz="0" w:space="0" w:color="auto"/>
                    <w:left w:val="none" w:sz="0" w:space="0" w:color="auto"/>
                    <w:bottom w:val="none" w:sz="0" w:space="0" w:color="auto"/>
                    <w:right w:val="none" w:sz="0" w:space="0" w:color="auto"/>
                  </w:divBdr>
                  <w:divsChild>
                    <w:div w:id="7417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971193">
      <w:bodyDiv w:val="1"/>
      <w:marLeft w:val="0"/>
      <w:marRight w:val="0"/>
      <w:marTop w:val="0"/>
      <w:marBottom w:val="0"/>
      <w:divBdr>
        <w:top w:val="none" w:sz="0" w:space="0" w:color="auto"/>
        <w:left w:val="none" w:sz="0" w:space="0" w:color="auto"/>
        <w:bottom w:val="none" w:sz="0" w:space="0" w:color="auto"/>
        <w:right w:val="none" w:sz="0" w:space="0" w:color="auto"/>
      </w:divBdr>
    </w:div>
    <w:div w:id="2099985704">
      <w:bodyDiv w:val="1"/>
      <w:marLeft w:val="0"/>
      <w:marRight w:val="0"/>
      <w:marTop w:val="0"/>
      <w:marBottom w:val="0"/>
      <w:divBdr>
        <w:top w:val="none" w:sz="0" w:space="0" w:color="auto"/>
        <w:left w:val="none" w:sz="0" w:space="0" w:color="auto"/>
        <w:bottom w:val="none" w:sz="0" w:space="0" w:color="auto"/>
        <w:right w:val="none" w:sz="0" w:space="0" w:color="auto"/>
      </w:divBdr>
    </w:div>
    <w:div w:id="2106262339">
      <w:bodyDiv w:val="1"/>
      <w:marLeft w:val="0"/>
      <w:marRight w:val="0"/>
      <w:marTop w:val="0"/>
      <w:marBottom w:val="0"/>
      <w:divBdr>
        <w:top w:val="none" w:sz="0" w:space="0" w:color="auto"/>
        <w:left w:val="none" w:sz="0" w:space="0" w:color="auto"/>
        <w:bottom w:val="none" w:sz="0" w:space="0" w:color="auto"/>
        <w:right w:val="none" w:sz="0" w:space="0" w:color="auto"/>
      </w:divBdr>
    </w:div>
    <w:div w:id="2106606012">
      <w:bodyDiv w:val="1"/>
      <w:marLeft w:val="0"/>
      <w:marRight w:val="0"/>
      <w:marTop w:val="0"/>
      <w:marBottom w:val="0"/>
      <w:divBdr>
        <w:top w:val="none" w:sz="0" w:space="0" w:color="auto"/>
        <w:left w:val="none" w:sz="0" w:space="0" w:color="auto"/>
        <w:bottom w:val="none" w:sz="0" w:space="0" w:color="auto"/>
        <w:right w:val="none" w:sz="0" w:space="0" w:color="auto"/>
      </w:divBdr>
    </w:div>
    <w:div w:id="2112431802">
      <w:bodyDiv w:val="1"/>
      <w:marLeft w:val="0"/>
      <w:marRight w:val="0"/>
      <w:marTop w:val="0"/>
      <w:marBottom w:val="0"/>
      <w:divBdr>
        <w:top w:val="none" w:sz="0" w:space="0" w:color="auto"/>
        <w:left w:val="none" w:sz="0" w:space="0" w:color="auto"/>
        <w:bottom w:val="none" w:sz="0" w:space="0" w:color="auto"/>
        <w:right w:val="none" w:sz="0" w:space="0" w:color="auto"/>
      </w:divBdr>
    </w:div>
    <w:div w:id="2112774982">
      <w:bodyDiv w:val="1"/>
      <w:marLeft w:val="0"/>
      <w:marRight w:val="0"/>
      <w:marTop w:val="0"/>
      <w:marBottom w:val="0"/>
      <w:divBdr>
        <w:top w:val="none" w:sz="0" w:space="0" w:color="auto"/>
        <w:left w:val="none" w:sz="0" w:space="0" w:color="auto"/>
        <w:bottom w:val="none" w:sz="0" w:space="0" w:color="auto"/>
        <w:right w:val="none" w:sz="0" w:space="0" w:color="auto"/>
      </w:divBdr>
      <w:divsChild>
        <w:div w:id="1427537206">
          <w:marLeft w:val="0"/>
          <w:marRight w:val="0"/>
          <w:marTop w:val="0"/>
          <w:marBottom w:val="0"/>
          <w:divBdr>
            <w:top w:val="none" w:sz="0" w:space="0" w:color="auto"/>
            <w:left w:val="none" w:sz="0" w:space="0" w:color="auto"/>
            <w:bottom w:val="none" w:sz="0" w:space="0" w:color="auto"/>
            <w:right w:val="none" w:sz="0" w:space="0" w:color="auto"/>
          </w:divBdr>
          <w:divsChild>
            <w:div w:id="1589460438">
              <w:marLeft w:val="0"/>
              <w:marRight w:val="0"/>
              <w:marTop w:val="0"/>
              <w:marBottom w:val="0"/>
              <w:divBdr>
                <w:top w:val="none" w:sz="0" w:space="0" w:color="auto"/>
                <w:left w:val="none" w:sz="0" w:space="0" w:color="auto"/>
                <w:bottom w:val="none" w:sz="0" w:space="0" w:color="auto"/>
                <w:right w:val="none" w:sz="0" w:space="0" w:color="auto"/>
              </w:divBdr>
              <w:divsChild>
                <w:div w:id="431248480">
                  <w:marLeft w:val="0"/>
                  <w:marRight w:val="0"/>
                  <w:marTop w:val="0"/>
                  <w:marBottom w:val="300"/>
                  <w:divBdr>
                    <w:top w:val="none" w:sz="0" w:space="0" w:color="auto"/>
                    <w:left w:val="none" w:sz="0" w:space="0" w:color="auto"/>
                    <w:bottom w:val="none" w:sz="0" w:space="0" w:color="auto"/>
                    <w:right w:val="none" w:sz="0" w:space="0" w:color="auto"/>
                  </w:divBdr>
                  <w:divsChild>
                    <w:div w:id="187642344">
                      <w:marLeft w:val="0"/>
                      <w:marRight w:val="0"/>
                      <w:marTop w:val="0"/>
                      <w:marBottom w:val="0"/>
                      <w:divBdr>
                        <w:top w:val="none" w:sz="0" w:space="0" w:color="auto"/>
                        <w:left w:val="none" w:sz="0" w:space="0" w:color="auto"/>
                        <w:bottom w:val="none" w:sz="0" w:space="0" w:color="auto"/>
                        <w:right w:val="none" w:sz="0" w:space="0" w:color="auto"/>
                      </w:divBdr>
                    </w:div>
                  </w:divsChild>
                </w:div>
                <w:div w:id="1047341144">
                  <w:marLeft w:val="0"/>
                  <w:marRight w:val="0"/>
                  <w:marTop w:val="0"/>
                  <w:marBottom w:val="300"/>
                  <w:divBdr>
                    <w:top w:val="none" w:sz="0" w:space="0" w:color="auto"/>
                    <w:left w:val="none" w:sz="0" w:space="0" w:color="auto"/>
                    <w:bottom w:val="none" w:sz="0" w:space="0" w:color="auto"/>
                    <w:right w:val="none" w:sz="0" w:space="0" w:color="auto"/>
                  </w:divBdr>
                  <w:divsChild>
                    <w:div w:id="1810122648">
                      <w:marLeft w:val="0"/>
                      <w:marRight w:val="0"/>
                      <w:marTop w:val="0"/>
                      <w:marBottom w:val="0"/>
                      <w:divBdr>
                        <w:top w:val="none" w:sz="0" w:space="0" w:color="auto"/>
                        <w:left w:val="none" w:sz="0" w:space="0" w:color="auto"/>
                        <w:bottom w:val="none" w:sz="0" w:space="0" w:color="auto"/>
                        <w:right w:val="none" w:sz="0" w:space="0" w:color="auto"/>
                      </w:divBdr>
                      <w:divsChild>
                        <w:div w:id="1628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60380">
          <w:marLeft w:val="0"/>
          <w:marRight w:val="0"/>
          <w:marTop w:val="0"/>
          <w:marBottom w:val="0"/>
          <w:divBdr>
            <w:top w:val="none" w:sz="0" w:space="0" w:color="auto"/>
            <w:left w:val="none" w:sz="0" w:space="0" w:color="auto"/>
            <w:bottom w:val="none" w:sz="0" w:space="0" w:color="auto"/>
            <w:right w:val="none" w:sz="0" w:space="0" w:color="auto"/>
          </w:divBdr>
          <w:divsChild>
            <w:div w:id="692539289">
              <w:marLeft w:val="0"/>
              <w:marRight w:val="0"/>
              <w:marTop w:val="0"/>
              <w:marBottom w:val="0"/>
              <w:divBdr>
                <w:top w:val="none" w:sz="0" w:space="0" w:color="auto"/>
                <w:left w:val="none" w:sz="0" w:space="0" w:color="auto"/>
                <w:bottom w:val="none" w:sz="0" w:space="0" w:color="auto"/>
                <w:right w:val="none" w:sz="0" w:space="0" w:color="auto"/>
              </w:divBdr>
              <w:divsChild>
                <w:div w:id="642468026">
                  <w:marLeft w:val="0"/>
                  <w:marRight w:val="0"/>
                  <w:marTop w:val="0"/>
                  <w:marBottom w:val="300"/>
                  <w:divBdr>
                    <w:top w:val="none" w:sz="0" w:space="0" w:color="auto"/>
                    <w:left w:val="none" w:sz="0" w:space="0" w:color="auto"/>
                    <w:bottom w:val="none" w:sz="0" w:space="0" w:color="auto"/>
                    <w:right w:val="none" w:sz="0" w:space="0" w:color="auto"/>
                  </w:divBdr>
                  <w:divsChild>
                    <w:div w:id="11765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904084">
      <w:bodyDiv w:val="1"/>
      <w:marLeft w:val="0"/>
      <w:marRight w:val="0"/>
      <w:marTop w:val="0"/>
      <w:marBottom w:val="0"/>
      <w:divBdr>
        <w:top w:val="none" w:sz="0" w:space="0" w:color="auto"/>
        <w:left w:val="none" w:sz="0" w:space="0" w:color="auto"/>
        <w:bottom w:val="none" w:sz="0" w:space="0" w:color="auto"/>
        <w:right w:val="none" w:sz="0" w:space="0" w:color="auto"/>
      </w:divBdr>
    </w:div>
    <w:div w:id="2119711872">
      <w:bodyDiv w:val="1"/>
      <w:marLeft w:val="0"/>
      <w:marRight w:val="0"/>
      <w:marTop w:val="0"/>
      <w:marBottom w:val="0"/>
      <w:divBdr>
        <w:top w:val="none" w:sz="0" w:space="0" w:color="auto"/>
        <w:left w:val="none" w:sz="0" w:space="0" w:color="auto"/>
        <w:bottom w:val="none" w:sz="0" w:space="0" w:color="auto"/>
        <w:right w:val="none" w:sz="0" w:space="0" w:color="auto"/>
      </w:divBdr>
    </w:div>
    <w:div w:id="2123261474">
      <w:bodyDiv w:val="1"/>
      <w:marLeft w:val="0"/>
      <w:marRight w:val="0"/>
      <w:marTop w:val="0"/>
      <w:marBottom w:val="0"/>
      <w:divBdr>
        <w:top w:val="none" w:sz="0" w:space="0" w:color="auto"/>
        <w:left w:val="none" w:sz="0" w:space="0" w:color="auto"/>
        <w:bottom w:val="none" w:sz="0" w:space="0" w:color="auto"/>
        <w:right w:val="none" w:sz="0" w:space="0" w:color="auto"/>
      </w:divBdr>
    </w:div>
    <w:div w:id="2130782707">
      <w:bodyDiv w:val="1"/>
      <w:marLeft w:val="0"/>
      <w:marRight w:val="0"/>
      <w:marTop w:val="0"/>
      <w:marBottom w:val="0"/>
      <w:divBdr>
        <w:top w:val="none" w:sz="0" w:space="0" w:color="auto"/>
        <w:left w:val="none" w:sz="0" w:space="0" w:color="auto"/>
        <w:bottom w:val="none" w:sz="0" w:space="0" w:color="auto"/>
        <w:right w:val="none" w:sz="0" w:space="0" w:color="auto"/>
      </w:divBdr>
    </w:div>
    <w:div w:id="2134865193">
      <w:bodyDiv w:val="1"/>
      <w:marLeft w:val="0"/>
      <w:marRight w:val="0"/>
      <w:marTop w:val="0"/>
      <w:marBottom w:val="0"/>
      <w:divBdr>
        <w:top w:val="none" w:sz="0" w:space="0" w:color="auto"/>
        <w:left w:val="none" w:sz="0" w:space="0" w:color="auto"/>
        <w:bottom w:val="none" w:sz="0" w:space="0" w:color="auto"/>
        <w:right w:val="none" w:sz="0" w:space="0" w:color="auto"/>
      </w:divBdr>
    </w:div>
    <w:div w:id="2135908280">
      <w:bodyDiv w:val="1"/>
      <w:marLeft w:val="0"/>
      <w:marRight w:val="0"/>
      <w:marTop w:val="0"/>
      <w:marBottom w:val="0"/>
      <w:divBdr>
        <w:top w:val="none" w:sz="0" w:space="0" w:color="auto"/>
        <w:left w:val="none" w:sz="0" w:space="0" w:color="auto"/>
        <w:bottom w:val="none" w:sz="0" w:space="0" w:color="auto"/>
        <w:right w:val="none" w:sz="0" w:space="0" w:color="auto"/>
      </w:divBdr>
    </w:div>
    <w:div w:id="2137330552">
      <w:bodyDiv w:val="1"/>
      <w:marLeft w:val="0"/>
      <w:marRight w:val="0"/>
      <w:marTop w:val="0"/>
      <w:marBottom w:val="0"/>
      <w:divBdr>
        <w:top w:val="none" w:sz="0" w:space="0" w:color="auto"/>
        <w:left w:val="none" w:sz="0" w:space="0" w:color="auto"/>
        <w:bottom w:val="none" w:sz="0" w:space="0" w:color="auto"/>
        <w:right w:val="none" w:sz="0" w:space="0" w:color="auto"/>
      </w:divBdr>
    </w:div>
    <w:div w:id="2137946128">
      <w:bodyDiv w:val="1"/>
      <w:marLeft w:val="0"/>
      <w:marRight w:val="0"/>
      <w:marTop w:val="0"/>
      <w:marBottom w:val="0"/>
      <w:divBdr>
        <w:top w:val="none" w:sz="0" w:space="0" w:color="auto"/>
        <w:left w:val="none" w:sz="0" w:space="0" w:color="auto"/>
        <w:bottom w:val="none" w:sz="0" w:space="0" w:color="auto"/>
        <w:right w:val="none" w:sz="0" w:space="0" w:color="auto"/>
      </w:divBdr>
    </w:div>
    <w:div w:id="2138067345">
      <w:bodyDiv w:val="1"/>
      <w:marLeft w:val="0"/>
      <w:marRight w:val="0"/>
      <w:marTop w:val="0"/>
      <w:marBottom w:val="0"/>
      <w:divBdr>
        <w:top w:val="none" w:sz="0" w:space="0" w:color="auto"/>
        <w:left w:val="none" w:sz="0" w:space="0" w:color="auto"/>
        <w:bottom w:val="none" w:sz="0" w:space="0" w:color="auto"/>
        <w:right w:val="none" w:sz="0" w:space="0" w:color="auto"/>
      </w:divBdr>
    </w:div>
    <w:div w:id="2142334826">
      <w:bodyDiv w:val="1"/>
      <w:marLeft w:val="0"/>
      <w:marRight w:val="0"/>
      <w:marTop w:val="0"/>
      <w:marBottom w:val="0"/>
      <w:divBdr>
        <w:top w:val="none" w:sz="0" w:space="0" w:color="auto"/>
        <w:left w:val="none" w:sz="0" w:space="0" w:color="auto"/>
        <w:bottom w:val="none" w:sz="0" w:space="0" w:color="auto"/>
        <w:right w:val="none" w:sz="0" w:space="0" w:color="auto"/>
      </w:divBdr>
    </w:div>
    <w:div w:id="21434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CA65-5A79-4871-AE5C-8679DDA2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14</Pages>
  <Words>5348</Words>
  <Characters>31986</Characters>
  <Application>Microsoft Office Word</Application>
  <DocSecurity>0</DocSecurity>
  <Lines>569</Lines>
  <Paragraphs>223</Paragraphs>
  <ScaleCrop>false</ScaleCrop>
  <HeadingPairs>
    <vt:vector size="2" baseType="variant">
      <vt:variant>
        <vt:lpstr>Titolo</vt:lpstr>
      </vt:variant>
      <vt:variant>
        <vt:i4>1</vt:i4>
      </vt:variant>
    </vt:vector>
  </HeadingPairs>
  <TitlesOfParts>
    <vt:vector size="1" baseType="lpstr">
      <vt:lpstr>Dichiarazione ICI per l’anno 2006</vt:lpstr>
    </vt:vector>
  </TitlesOfParts>
  <Company>Zucchetti COM</Company>
  <LinksUpToDate>false</LinksUpToDate>
  <CharactersWithSpaces>37153</CharactersWithSpaces>
  <SharedDoc>false</SharedDoc>
  <HLinks>
    <vt:vector size="30" baseType="variant">
      <vt:variant>
        <vt:i4>1835037</vt:i4>
      </vt:variant>
      <vt:variant>
        <vt:i4>12</vt:i4>
      </vt:variant>
      <vt:variant>
        <vt:i4>0</vt:i4>
      </vt:variant>
      <vt:variant>
        <vt:i4>5</vt:i4>
      </vt:variant>
      <vt:variant>
        <vt:lpwstr>https://www.agenziaentrate.gov.it/portale/avviso-del-21-gennaio-2026</vt:lpwstr>
      </vt:variant>
      <vt:variant>
        <vt:lpwstr/>
      </vt:variant>
      <vt:variant>
        <vt:i4>2162805</vt:i4>
      </vt:variant>
      <vt:variant>
        <vt:i4>9</vt:i4>
      </vt:variant>
      <vt:variant>
        <vt:i4>0</vt:i4>
      </vt:variant>
      <vt:variant>
        <vt:i4>5</vt:i4>
      </vt:variant>
      <vt:variant>
        <vt:lpwstr>https://www.ateneoweb.com/documento/bonus-mobili-ed-elettrodomestici-6.html</vt:lpwstr>
      </vt:variant>
      <vt:variant>
        <vt:lpwstr/>
      </vt:variant>
      <vt:variant>
        <vt:i4>4980753</vt:i4>
      </vt:variant>
      <vt:variant>
        <vt:i4>6</vt:i4>
      </vt:variant>
      <vt:variant>
        <vt:i4>0</vt:i4>
      </vt:variant>
      <vt:variant>
        <vt:i4>5</vt:i4>
      </vt:variant>
      <vt:variant>
        <vt:lpwstr>https://bonusfiscali.enea.it/</vt:lpwstr>
      </vt:variant>
      <vt:variant>
        <vt:lpwstr/>
      </vt:variant>
      <vt:variant>
        <vt:i4>7995415</vt:i4>
      </vt:variant>
      <vt:variant>
        <vt:i4>3</vt:i4>
      </vt:variant>
      <vt:variant>
        <vt:i4>0</vt:i4>
      </vt:variant>
      <vt:variant>
        <vt:i4>5</vt:i4>
      </vt:variant>
      <vt:variant>
        <vt:lpwstr>https://www.agenziaentrate.gov.it/portale/documents/20143/9570465/Risposta+n.+12_2026/411266b1-6525-96a9-c330-6df05cb2609b</vt:lpwstr>
      </vt:variant>
      <vt:variant>
        <vt:lpwstr/>
      </vt:variant>
      <vt:variant>
        <vt:i4>2818115</vt:i4>
      </vt:variant>
      <vt:variant>
        <vt:i4>0</vt:i4>
      </vt:variant>
      <vt:variant>
        <vt:i4>0</vt:i4>
      </vt:variant>
      <vt:variant>
        <vt:i4>5</vt:i4>
      </vt:variant>
      <vt:variant>
        <vt:lpwstr>https://www.agenziaentrate.gov.it/portale/documents/20143/9570465/Risposta+n.+14_2026/0cbfebdb-fafe-e616-285d-0f005a6d3896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ICI per l’anno 2006</dc:title>
  <dc:subject/>
  <dc:creator>Riccardo Albanesi</dc:creator>
  <cp:keywords/>
  <cp:lastModifiedBy>Emanuela Prati</cp:lastModifiedBy>
  <cp:revision>17</cp:revision>
  <cp:lastPrinted>2015-01-15T13:42:00Z</cp:lastPrinted>
  <dcterms:created xsi:type="dcterms:W3CDTF">2026-02-12T06:47:00Z</dcterms:created>
  <dcterms:modified xsi:type="dcterms:W3CDTF">2026-02-18T11:05:00Z</dcterms:modified>
</cp:coreProperties>
</file>